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59336" w14:textId="77777777" w:rsidR="00203E74" w:rsidRPr="00B3474B" w:rsidRDefault="00203E74" w:rsidP="00203E74">
      <w:pPr>
        <w:pStyle w:val="Heading1"/>
        <w:spacing w:before="87"/>
        <w:ind w:left="1360" w:right="2389" w:hanging="101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B3474B">
        <w:rPr>
          <w:rFonts w:ascii="Times New Roman" w:hAnsi="Times New Roman" w:cs="Times New Roman"/>
          <w:noProof/>
          <w:sz w:val="36"/>
          <w:szCs w:val="36"/>
          <w:lang w:eastAsia="sq-AL"/>
        </w:rPr>
        <w:drawing>
          <wp:anchor distT="36576" distB="36576" distL="36576" distR="36576" simplePos="0" relativeHeight="251660288" behindDoc="0" locked="0" layoutInCell="1" allowOverlap="1" wp14:anchorId="79F931C7" wp14:editId="67F79D2C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3474B">
        <w:rPr>
          <w:rFonts w:ascii="Times New Roman" w:hAnsi="Times New Roman" w:cs="Times New Roman"/>
          <w:noProof/>
          <w:sz w:val="36"/>
          <w:szCs w:val="36"/>
          <w:lang w:eastAsia="sq-AL"/>
        </w:rPr>
        <w:drawing>
          <wp:anchor distT="0" distB="0" distL="114300" distR="114300" simplePos="0" relativeHeight="251659264" behindDoc="0" locked="0" layoutInCell="1" allowOverlap="1" wp14:anchorId="215580D2" wp14:editId="683BB7FA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3474B">
        <w:rPr>
          <w:rFonts w:ascii="Times New Roman" w:hAnsi="Times New Roman" w:cs="Times New Roman"/>
          <w:color w:val="auto"/>
          <w:sz w:val="26"/>
          <w:szCs w:val="26"/>
        </w:rPr>
        <w:t>Republika e Kosovës-Republic of Kosovo</w:t>
      </w:r>
    </w:p>
    <w:p w14:paraId="140D49ED" w14:textId="77777777" w:rsidR="00203E74" w:rsidRPr="00B3474B" w:rsidRDefault="00203E74" w:rsidP="00203E74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rPr>
          <w:rFonts w:ascii="Times New Roman" w:hAnsi="Times New Roman" w:cs="Times New Roman"/>
          <w:color w:val="auto"/>
          <w:sz w:val="26"/>
          <w:szCs w:val="26"/>
        </w:rPr>
      </w:pPr>
      <w:r w:rsidRPr="00B3474B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Komuna–Municipality</w:t>
      </w:r>
    </w:p>
    <w:p w14:paraId="5CD9B6BA" w14:textId="77777777" w:rsidR="00203E74" w:rsidRPr="00B3474B" w:rsidRDefault="00203E74" w:rsidP="00203E74">
      <w:pPr>
        <w:spacing w:before="4"/>
        <w:rPr>
          <w:rFonts w:ascii="Times New Roman" w:hAnsi="Times New Roman" w:cs="Times New Roman"/>
          <w:sz w:val="26"/>
          <w:szCs w:val="26"/>
        </w:rPr>
      </w:pPr>
      <w:r w:rsidRPr="00B347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Hani i Elezit</w:t>
      </w:r>
    </w:p>
    <w:p w14:paraId="2743EF2A" w14:textId="3F2A5E42" w:rsidR="00203E74" w:rsidRPr="00B3474B" w:rsidRDefault="00203E74" w:rsidP="00203E74">
      <w:pPr>
        <w:tabs>
          <w:tab w:val="left" w:pos="3720"/>
          <w:tab w:val="left" w:pos="7725"/>
          <w:tab w:val="left" w:pos="8640"/>
        </w:tabs>
        <w:jc w:val="right"/>
        <w:rPr>
          <w:rFonts w:ascii="Times New Roman" w:hAnsi="Times New Roman" w:cs="Times New Roman"/>
          <w:noProof/>
          <w:lang w:val="en-US"/>
        </w:rPr>
      </w:pPr>
      <w:r w:rsidRPr="00B3474B">
        <w:rPr>
          <w:rFonts w:ascii="Times New Roman" w:hAnsi="Times New Roman" w:cs="Times New Roman"/>
          <w:noProof/>
          <w:lang w:val="en-US"/>
        </w:rPr>
        <w:t>_____________________________________________________________________________________</w:t>
      </w:r>
      <w:r w:rsidRPr="00B3474B">
        <w:rPr>
          <w:rFonts w:ascii="Times New Roman" w:hAnsi="Times New Roman" w:cs="Times New Roman"/>
          <w:noProof/>
          <w:lang w:val="en-US"/>
        </w:rPr>
        <w:tab/>
      </w:r>
      <w:r w:rsidRPr="00B3474B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7A1B22">
        <w:rPr>
          <w:rFonts w:ascii="Times New Roman" w:hAnsi="Times New Roman" w:cs="Times New Roman"/>
          <w:b/>
          <w:sz w:val="24"/>
          <w:szCs w:val="24"/>
          <w:u w:val="single"/>
        </w:rPr>
        <w:t>5210/</w:t>
      </w:r>
      <w:r w:rsidRPr="00B3474B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743ADFD1" w14:textId="77777777" w:rsidR="00203E74" w:rsidRPr="00B3474B" w:rsidRDefault="00203E74" w:rsidP="00203E74">
      <w:pPr>
        <w:rPr>
          <w:rFonts w:ascii="Times New Roman" w:hAnsi="Times New Roman" w:cs="Times New Roman"/>
        </w:rPr>
      </w:pPr>
    </w:p>
    <w:p w14:paraId="11A952A9" w14:textId="77777777" w:rsidR="00203E74" w:rsidRPr="00B3474B" w:rsidRDefault="00203E74" w:rsidP="00203E74">
      <w:pPr>
        <w:jc w:val="center"/>
        <w:rPr>
          <w:rFonts w:ascii="Times New Roman" w:hAnsi="Times New Roman" w:cs="Times New Roman"/>
        </w:rPr>
      </w:pPr>
      <w:r w:rsidRPr="00B3474B">
        <w:rPr>
          <w:rFonts w:ascii="Times New Roman" w:hAnsi="Times New Roman" w:cs="Times New Roman"/>
        </w:rPr>
        <w:tab/>
      </w:r>
    </w:p>
    <w:p w14:paraId="27D4C914" w14:textId="77777777" w:rsidR="00203E74" w:rsidRPr="00B3474B" w:rsidRDefault="00203E74" w:rsidP="00203E74">
      <w:pPr>
        <w:jc w:val="center"/>
        <w:rPr>
          <w:rFonts w:ascii="Times New Roman" w:hAnsi="Times New Roman" w:cs="Times New Roman"/>
        </w:rPr>
      </w:pPr>
    </w:p>
    <w:p w14:paraId="2932DA23" w14:textId="77777777" w:rsidR="00203E74" w:rsidRPr="00B3474B" w:rsidRDefault="00203E74" w:rsidP="00203E74">
      <w:pPr>
        <w:jc w:val="center"/>
        <w:rPr>
          <w:rFonts w:ascii="Times New Roman" w:hAnsi="Times New Roman" w:cs="Times New Roman"/>
          <w:sz w:val="48"/>
          <w:szCs w:val="24"/>
        </w:rPr>
      </w:pPr>
      <w:r w:rsidRPr="00B3474B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1EE72A56" w14:textId="77777777" w:rsidR="00203E74" w:rsidRPr="00B3474B" w:rsidRDefault="00203E74" w:rsidP="00203E74">
      <w:pPr>
        <w:rPr>
          <w:rFonts w:ascii="Times New Roman" w:hAnsi="Times New Roman" w:cs="Times New Roman"/>
          <w:sz w:val="72"/>
          <w:szCs w:val="24"/>
        </w:rPr>
      </w:pPr>
    </w:p>
    <w:p w14:paraId="254FF2DF" w14:textId="77777777" w:rsidR="00203E74" w:rsidRPr="00B3474B" w:rsidRDefault="00203E74" w:rsidP="00203E74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07250F62" w14:textId="018C3344" w:rsidR="00203E74" w:rsidRPr="00B3474B" w:rsidRDefault="00203E74" w:rsidP="00203E74">
      <w:pPr>
        <w:jc w:val="center"/>
        <w:rPr>
          <w:rFonts w:ascii="Times New Roman" w:hAnsi="Times New Roman" w:cs="Times New Roman"/>
          <w:sz w:val="44"/>
          <w:szCs w:val="24"/>
        </w:rPr>
      </w:pPr>
      <w:r w:rsidRPr="00B3474B">
        <w:rPr>
          <w:rFonts w:ascii="Times New Roman" w:hAnsi="Times New Roman" w:cs="Times New Roman"/>
          <w:sz w:val="44"/>
          <w:szCs w:val="24"/>
        </w:rPr>
        <w:t xml:space="preserve">RAPORTI I PUNËS DHE AKTIVITETEVE PËR MUAJIN </w:t>
      </w:r>
      <w:r>
        <w:rPr>
          <w:rFonts w:ascii="Times New Roman" w:hAnsi="Times New Roman" w:cs="Times New Roman"/>
          <w:sz w:val="44"/>
          <w:szCs w:val="24"/>
        </w:rPr>
        <w:t>QERSHOR</w:t>
      </w:r>
      <w:r w:rsidRPr="00B3474B">
        <w:rPr>
          <w:rFonts w:ascii="Times New Roman" w:hAnsi="Times New Roman" w:cs="Times New Roman"/>
          <w:sz w:val="44"/>
          <w:szCs w:val="24"/>
        </w:rPr>
        <w:t xml:space="preserve"> 2025</w:t>
      </w:r>
    </w:p>
    <w:p w14:paraId="33CBE92F" w14:textId="77777777" w:rsidR="00203E74" w:rsidRPr="00B3474B" w:rsidRDefault="00203E74" w:rsidP="00203E74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30BD8DF6" w14:textId="77777777" w:rsidR="00203E74" w:rsidRPr="00B3474B" w:rsidRDefault="00203E74" w:rsidP="00203E74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72FBE0B1" w14:textId="77777777" w:rsidR="00203E74" w:rsidRPr="00B3474B" w:rsidRDefault="00203E74" w:rsidP="00203E74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43E7EDB2" w14:textId="77777777" w:rsidR="00203E74" w:rsidRPr="00B3474B" w:rsidRDefault="00203E74" w:rsidP="00203E74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3396A832" w14:textId="77777777" w:rsidR="00203E74" w:rsidRPr="00B3474B" w:rsidRDefault="00203E74" w:rsidP="00203E74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35BF5A89" w14:textId="77777777" w:rsidR="00203E74" w:rsidRPr="00B3474B" w:rsidRDefault="00203E74" w:rsidP="00203E74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0901017B" w14:textId="77777777" w:rsidR="00203E74" w:rsidRPr="00B3474B" w:rsidRDefault="00203E74" w:rsidP="00203E74">
      <w:pPr>
        <w:jc w:val="center"/>
        <w:rPr>
          <w:rFonts w:ascii="Times New Roman" w:hAnsi="Times New Roman" w:cs="Times New Roman"/>
          <w:sz w:val="28"/>
          <w:szCs w:val="32"/>
        </w:rPr>
      </w:pPr>
      <w:r w:rsidRPr="00B3474B">
        <w:rPr>
          <w:rFonts w:ascii="Times New Roman" w:hAnsi="Times New Roman" w:cs="Times New Roman"/>
          <w:sz w:val="28"/>
          <w:szCs w:val="32"/>
        </w:rPr>
        <w:t>Hani i Elezit, 2025</w:t>
      </w:r>
    </w:p>
    <w:p w14:paraId="06A278A5" w14:textId="77777777" w:rsidR="00203E74" w:rsidRPr="00B3474B" w:rsidRDefault="00203E74" w:rsidP="00203E74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DREJTORIA PËR BUXHET DHE FINANCA </w:t>
      </w:r>
    </w:p>
    <w:p w14:paraId="21FB04D2" w14:textId="77777777" w:rsidR="00203E74" w:rsidRPr="00B3474B" w:rsidRDefault="00203E74" w:rsidP="00203E74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F4AC94" w14:textId="462F0AF0" w:rsidR="00203E74" w:rsidRPr="00B3474B" w:rsidRDefault="00203E74" w:rsidP="00203E7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Drejtoria për Buxhet dhe Financa për muajin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Qershor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vetëqeverisjen lokale, Ligjin mbi tatimin në pronën e paluajtshme, Rregulloret dhe udhëzimet administrative nga Ministria e Financave, Punës dhe Transfereve (MFPT).</w:t>
      </w:r>
    </w:p>
    <w:p w14:paraId="068D7DC4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kompetencave dhe përgjegjësive, ka funksionuar kryesisht në katër (4) sektorë:</w:t>
      </w:r>
    </w:p>
    <w:p w14:paraId="7D1E6D10" w14:textId="77777777" w:rsidR="00203E74" w:rsidRPr="00B3474B" w:rsidRDefault="00203E74" w:rsidP="00203E74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134B0D1B" w14:textId="77777777" w:rsidR="00203E74" w:rsidRPr="00B3474B" w:rsidRDefault="00203E74" w:rsidP="00203E74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414275E3" w14:textId="77777777" w:rsidR="00203E74" w:rsidRPr="00B3474B" w:rsidRDefault="00203E74" w:rsidP="00203E74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 dhe</w:t>
      </w:r>
    </w:p>
    <w:p w14:paraId="2DB15E55" w14:textId="77777777" w:rsidR="00203E74" w:rsidRPr="00B3474B" w:rsidRDefault="00203E74" w:rsidP="00203E74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pronë.</w:t>
      </w:r>
    </w:p>
    <w:p w14:paraId="087CA6B1" w14:textId="77777777" w:rsidR="00203E74" w:rsidRPr="00B3474B" w:rsidRDefault="00203E74" w:rsidP="00203E74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13968A" w14:textId="022011CF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e menaxhuar nga drejtoresha e drejtorisë dhe me një staf prej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6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) zyrtarëve, gjatë muajit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Qershor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2025 kishte një angazhim permanent, me një përkushtim të madh në drejtim të realizimit sa më të suksesshëm të të gjitha objektivave dhe detyrave të parashikuara në planin e punës së drejtorisë. Aktiviteti i drejtorisë ka qenë i përqëndruar në realizimin e buxhetit sipas dinamikës së planifikuar dhe menaxhimin sa më efikas të buxhetit. </w:t>
      </w:r>
    </w:p>
    <w:p w14:paraId="5782F57D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6108F94" w14:textId="77777777" w:rsidR="00203E74" w:rsidRPr="00B3474B" w:rsidRDefault="00203E74" w:rsidP="00203E7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Buxheti i komunës së Hanit të Elezit i ndarë sipas Ligjit me </w:t>
      </w:r>
      <w:hyperlink r:id="rId9" w:history="1">
        <w:r w:rsidRPr="00B3474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NR. 08/L-332 MBI NDARJET BUXHETORE PËR BUXHETIN E REPUBLIKЁS SЁ KOSOVЁS PЁR VITIN 2025</w:t>
        </w:r>
      </w:hyperlink>
      <w:r w:rsidRPr="00B3474B">
        <w:rPr>
          <w:rFonts w:ascii="Times New Roman" w:hAnsi="Times New Roman" w:cs="Times New Roman"/>
          <w:sz w:val="24"/>
          <w:szCs w:val="24"/>
        </w:rPr>
        <w:t xml:space="preserve"> 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është në lartësi prej </w:t>
      </w:r>
      <w:r w:rsidRPr="00B3474B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</w:t>
      </w:r>
      <w:r w:rsidRPr="00B3474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  <w:t>.00 Euro.</w:t>
      </w: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5461126E" w14:textId="77777777" w:rsidR="00203E74" w:rsidRPr="00B3474B" w:rsidRDefault="00203E74" w:rsidP="00203E74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0CF4DB" w14:textId="77777777" w:rsidR="00203E74" w:rsidRPr="00B3474B" w:rsidRDefault="00203E74" w:rsidP="00203E74">
      <w:pPr>
        <w:pStyle w:val="BodyText"/>
        <w:spacing w:line="360" w:lineRule="auto"/>
        <w:ind w:left="342"/>
      </w:pPr>
      <w:r w:rsidRPr="00B3474B">
        <w:t>Ky buxhet është ndarë sipas kategorive ekonomike si në vijim:</w:t>
      </w:r>
    </w:p>
    <w:p w14:paraId="2B1A48CE" w14:textId="77777777" w:rsidR="00203E74" w:rsidRPr="00B3474B" w:rsidRDefault="00203E74" w:rsidP="00203E74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Paga dhe shtesa................. 2,188,542.00 €,</w:t>
      </w:r>
    </w:p>
    <w:p w14:paraId="2A67D91C" w14:textId="77777777" w:rsidR="00203E74" w:rsidRPr="00B3474B" w:rsidRDefault="00203E74" w:rsidP="00203E74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Mallra dhe shërbime............. 584,500.00 €,</w:t>
      </w:r>
    </w:p>
    <w:p w14:paraId="6D00CB94" w14:textId="77777777" w:rsidR="00203E74" w:rsidRPr="00B3474B" w:rsidRDefault="00203E74" w:rsidP="00203E74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Shpenzimet komunale</w:t>
      </w:r>
      <w:r w:rsidRPr="00B3474B">
        <w:rPr>
          <w:rFonts w:ascii="Times New Roman" w:hAnsi="Times New Roman" w:cs="Times New Roman"/>
          <w:sz w:val="24"/>
          <w:szCs w:val="24"/>
        </w:rPr>
        <w:tab/>
        <w:t>..94,000.00 €,</w:t>
      </w:r>
    </w:p>
    <w:p w14:paraId="528EE6C0" w14:textId="77777777" w:rsidR="00203E74" w:rsidRPr="00B3474B" w:rsidRDefault="00203E74" w:rsidP="00203E74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Subvencione dhe transfere</w:t>
      </w:r>
      <w:r w:rsidRPr="00B3474B">
        <w:rPr>
          <w:rFonts w:ascii="Times New Roman" w:hAnsi="Times New Roman" w:cs="Times New Roman"/>
          <w:sz w:val="24"/>
          <w:szCs w:val="24"/>
        </w:rPr>
        <w:tab/>
        <w:t>143,000.00 €,</w:t>
      </w:r>
    </w:p>
    <w:p w14:paraId="4F372280" w14:textId="77777777" w:rsidR="00203E74" w:rsidRPr="00B3474B" w:rsidRDefault="00203E74" w:rsidP="00203E74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Shpenzime kapitale</w:t>
      </w:r>
      <w:r w:rsidRPr="00B3474B">
        <w:rPr>
          <w:rFonts w:ascii="Times New Roman" w:hAnsi="Times New Roman" w:cs="Times New Roman"/>
          <w:sz w:val="24"/>
          <w:szCs w:val="24"/>
        </w:rPr>
        <w:tab/>
        <w:t>.. 605,415.00 €,</w:t>
      </w:r>
    </w:p>
    <w:p w14:paraId="11335EAC" w14:textId="77777777" w:rsidR="00203E74" w:rsidRPr="00B3474B" w:rsidRDefault="00203E74" w:rsidP="00203E74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B3474B">
        <w:rPr>
          <w:rFonts w:ascii="Times New Roman" w:hAnsi="Times New Roman" w:cs="Times New Roman"/>
          <w:sz w:val="24"/>
          <w:u w:val="single"/>
        </w:rPr>
        <w:t>Totali i buxhetit</w:t>
      </w:r>
      <w:r w:rsidRPr="00B3474B">
        <w:rPr>
          <w:rFonts w:ascii="Times New Roman" w:hAnsi="Times New Roman" w:cs="Times New Roman"/>
          <w:sz w:val="24"/>
        </w:rPr>
        <w:t>..................</w:t>
      </w:r>
      <w:r w:rsidRPr="00B3474B">
        <w:rPr>
          <w:rFonts w:ascii="Times New Roman" w:hAnsi="Times New Roman" w:cs="Times New Roman"/>
        </w:rPr>
        <w:t xml:space="preserve"> </w:t>
      </w:r>
      <w:r w:rsidRPr="00B3474B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3,615,457.00</w:t>
      </w:r>
      <w:r w:rsidRPr="00B3474B">
        <w:rPr>
          <w:rFonts w:ascii="Times New Roman" w:hAnsi="Times New Roman" w:cs="Times New Roman"/>
          <w:b/>
          <w:bCs/>
          <w:sz w:val="24"/>
          <w:u w:val="single"/>
        </w:rPr>
        <w:t xml:space="preserve"> €.</w:t>
      </w:r>
    </w:p>
    <w:p w14:paraId="7AC39B9C" w14:textId="77777777" w:rsidR="00203E74" w:rsidRPr="00B3474B" w:rsidRDefault="00203E74" w:rsidP="00203E74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D35B98A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11BC55D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16F5FA5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8B51522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5F88B2C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AFFFE4F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9CC091F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1386BDBC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muaji, mund t’i veçojmë këto:</w:t>
      </w:r>
    </w:p>
    <w:p w14:paraId="3329961C" w14:textId="77777777" w:rsidR="00203E74" w:rsidRPr="00B3474B" w:rsidRDefault="00203E74" w:rsidP="00203E74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D708E94" w14:textId="77777777" w:rsidR="00203E74" w:rsidRPr="00B3474B" w:rsidRDefault="00203E74" w:rsidP="00203E74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421ABEDF" w14:textId="05C8D5CB" w:rsidR="00203E74" w:rsidRPr="00B3474B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ato kontraktuale për muajin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Maj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</w:t>
      </w:r>
    </w:p>
    <w:p w14:paraId="17195B90" w14:textId="5082D601" w:rsidR="00203E74" w:rsidRPr="00B3474B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Barazimi me Thesar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periudha Janar-Maj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</w:t>
      </w:r>
    </w:p>
    <w:p w14:paraId="42DA6207" w14:textId="3D61D75D" w:rsidR="00203E74" w:rsidRPr="00B3474B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Është dërguar për publikim borxhi publik i muajit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Maj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 në ueb faqen komunale,</w:t>
      </w:r>
    </w:p>
    <w:p w14:paraId="4EEF81A8" w14:textId="4C6A4373" w:rsidR="00203E74" w:rsidRPr="00B34CE7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dhe publikimi i raportit të punëve dhe aktiviteteve të muajit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Maj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4CE7">
        <w:rPr>
          <w:rFonts w:ascii="Times New Roman" w:eastAsia="Calibri" w:hAnsi="Times New Roman" w:cs="Times New Roman"/>
          <w:color w:val="000000"/>
          <w:sz w:val="24"/>
          <w:szCs w:val="24"/>
        </w:rPr>
        <w:t>në dy formate: Word dhe PDF,</w:t>
      </w:r>
    </w:p>
    <w:p w14:paraId="2773BBF6" w14:textId="0B32CBD1" w:rsidR="00203E74" w:rsidRPr="00203E74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Hartimi i raportit mujor të të hyrave dhe shpenzimeve të muajit Maj 2025,</w:t>
      </w:r>
    </w:p>
    <w:p w14:paraId="36C1D6AF" w14:textId="58116CDA" w:rsidR="00203E74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Hartimi i KAB 2026-2028 nga Grupi Punues,</w:t>
      </w:r>
    </w:p>
    <w:p w14:paraId="2F89C648" w14:textId="6CBB0706" w:rsidR="00203E74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Mbajtja e katër dëgjimeve buxhetore për KAB 2026-2028,</w:t>
      </w:r>
    </w:p>
    <w:p w14:paraId="5E0964B8" w14:textId="5D270E04" w:rsidR="00203E74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Plotësimi i pyetësorit nga Agjenda Evropiane, sa i përket sektorit të Buxhetit dhe Financave,</w:t>
      </w:r>
    </w:p>
    <w:p w14:paraId="3E5196B4" w14:textId="685A8A0E" w:rsidR="00203E74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Pranimi i Draft Raportit të Auditimit të PVF 2024 nga ZKA, </w:t>
      </w:r>
    </w:p>
    <w:p w14:paraId="746F2927" w14:textId="61A1CD30" w:rsidR="00203E74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Përgatitja e shkresës së rialokimit të mjeteve në kategorinë buxhetore Investime Kapitale dhe dorëzimi në KPF dhe KK për shqyrtim,</w:t>
      </w:r>
    </w:p>
    <w:p w14:paraId="3CED38C5" w14:textId="77777777" w:rsidR="00203E74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Përgatitja e shkresës për rritje të buxhetit nga tejkalimi i projeksionit të të hyrave vetanake dhe dorëzimi në KPF dhe KK për shqyrtim,</w:t>
      </w:r>
    </w:p>
    <w:p w14:paraId="17499690" w14:textId="7C3BA999" w:rsidR="00203E74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Hartimi dhe publikimi në ueb faqe Komunale Procesverbalet e Dëgjimeve Buxhetore për KAB 2026-2028,</w:t>
      </w:r>
    </w:p>
    <w:p w14:paraId="17E63DBB" w14:textId="7A9ABC8B" w:rsidR="00203E74" w:rsidRPr="00B34CE7" w:rsidRDefault="008E509F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Hartimi i Raportit të Dëgjimeve Buxhetore për KAB 2026-2028 dhe publikimi në ueb faqe Komunale,</w:t>
      </w:r>
    </w:p>
    <w:p w14:paraId="34C07E30" w14:textId="77777777" w:rsidR="00203E74" w:rsidRPr="00690425" w:rsidRDefault="00203E74" w:rsidP="008E509F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90425">
        <w:rPr>
          <w:rFonts w:ascii="Times New Roman" w:hAnsi="Times New Roman" w:cs="Times New Roman"/>
          <w:sz w:val="24"/>
          <w:szCs w:val="24"/>
        </w:rPr>
        <w:t xml:space="preserve"> </w:t>
      </w:r>
      <w:r w:rsidRPr="0069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0425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690425">
        <w:rPr>
          <w:rFonts w:ascii="Times New Roman" w:eastAsia="Calibri" w:hAnsi="Times New Roman" w:cs="Times New Roman"/>
          <w:color w:val="000000"/>
        </w:rPr>
        <w:t>.</w:t>
      </w:r>
    </w:p>
    <w:p w14:paraId="57B5C284" w14:textId="77777777" w:rsidR="00203E74" w:rsidRDefault="00203E74" w:rsidP="008E509F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2F41BF0" w14:textId="77777777" w:rsidR="00203E74" w:rsidRDefault="00203E74" w:rsidP="00203E74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9E0CC29" w14:textId="658378B5" w:rsidR="00203E74" w:rsidRDefault="00203E74" w:rsidP="00203E74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FBA9EA0" w14:textId="35646F64" w:rsidR="008E509F" w:rsidRDefault="008E509F" w:rsidP="00203E74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9120E31" w14:textId="74B756D9" w:rsidR="008E509F" w:rsidRDefault="008E509F" w:rsidP="00203E74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88BB5FF" w14:textId="77777777" w:rsidR="008E509F" w:rsidRDefault="008E509F" w:rsidP="00203E74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005120A" w14:textId="0431A7C0" w:rsidR="00203E74" w:rsidRPr="00B3474B" w:rsidRDefault="00203E74" w:rsidP="00203E74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RAPORTI I EKZEKUTIMIT TË BUXHETIT PËR MUAJIN </w:t>
      </w:r>
      <w:r w:rsidR="008E509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QERSHOR</w:t>
      </w: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2025</w:t>
      </w:r>
    </w:p>
    <w:p w14:paraId="3D91FEF9" w14:textId="77777777" w:rsidR="00203E74" w:rsidRPr="00B3474B" w:rsidRDefault="00203E74" w:rsidP="00203E74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63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1559"/>
      </w:tblGrid>
      <w:tr w:rsidR="00203E74" w:rsidRPr="00B3474B" w14:paraId="205052B1" w14:textId="77777777" w:rsidTr="00182D8C">
        <w:trPr>
          <w:trHeight w:val="8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5B2B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Kategoritë ekonomike të shpenzimeve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949C1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750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Buxheti 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2F60" w14:textId="3F7A0E80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Realizimi</w:t>
            </w:r>
            <w:r w:rsidR="008E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Qershor</w:t>
            </w: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73E8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% Realizim/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planifikim</w:t>
            </w:r>
          </w:p>
        </w:tc>
      </w:tr>
      <w:tr w:rsidR="00203E74" w:rsidRPr="00B3474B" w14:paraId="59DA0BB8" w14:textId="77777777" w:rsidTr="00182D8C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07BF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Paga dhe shtesa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3141D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</w:rPr>
              <w:t>2,188,542.00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5B53" w14:textId="5EFDAB50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195,164.33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7613C" w14:textId="0F5B9401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8.9</w:t>
            </w:r>
            <w:r w:rsidR="00203E74"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203E74" w:rsidRPr="00B3474B" w14:paraId="75A9AA0A" w14:textId="77777777" w:rsidTr="00182D8C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7247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Mallra dhe shërbime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CDEDE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653,646.58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B2A8" w14:textId="5012738B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53,146.74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9FDC" w14:textId="703F1D2E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8.1</w:t>
            </w:r>
            <w:r w:rsidR="00203E7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203E74"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203E74" w:rsidRPr="00B3474B" w14:paraId="4C2EBB5E" w14:textId="77777777" w:rsidTr="00182D8C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29C9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 komunale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CA15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50D7B">
              <w:rPr>
                <w:rFonts w:ascii="Times New Roman" w:eastAsia="Times New Roman" w:hAnsi="Times New Roman" w:cs="Times New Roman"/>
                <w:lang w:val="en-US"/>
              </w:rPr>
              <w:t>94,000.00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34BD" w14:textId="031FB00D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5,173.96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F779" w14:textId="6A25AB9B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5.5</w:t>
            </w:r>
            <w:r w:rsidR="00203E74"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203E74" w:rsidRPr="00B3474B" w14:paraId="7DDEF127" w14:textId="77777777" w:rsidTr="00182D8C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D9E5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Subvencione dhe trans.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1EA60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50D7B">
              <w:rPr>
                <w:rFonts w:ascii="Times New Roman" w:eastAsia="Times New Roman" w:hAnsi="Times New Roman" w:cs="Times New Roman"/>
                <w:lang w:val="en-US"/>
              </w:rPr>
              <w:t>143,000.00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49F4" w14:textId="78B3F41F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44,222.60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F0C2" w14:textId="7E9EDFC3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30.9</w:t>
            </w:r>
            <w:r w:rsidR="00203E74"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203E74" w:rsidRPr="00B3474B" w14:paraId="1C8E080D" w14:textId="77777777" w:rsidTr="00182D8C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6B96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 kapitale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A5499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728,440.56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5C34" w14:textId="657B583B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37,465.00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A2303" w14:textId="53B0DAD7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  <w:r w:rsidR="00203E7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="00203E74"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203E74" w:rsidRPr="00B3474B" w14:paraId="3F74C058" w14:textId="77777777" w:rsidTr="00182D8C">
        <w:trPr>
          <w:trHeight w:val="28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AC06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18BA" w14:textId="77777777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3,807,629.14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7A66" w14:textId="0595E33A" w:rsidR="00203E74" w:rsidRPr="00B3474B" w:rsidRDefault="00716FED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335,172.63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8B4C" w14:textId="46579332" w:rsidR="00203E74" w:rsidRPr="00B3474B" w:rsidRDefault="00203E74" w:rsidP="0018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8.</w:t>
            </w:r>
            <w:r w:rsidR="00716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%</w:t>
            </w:r>
          </w:p>
        </w:tc>
      </w:tr>
    </w:tbl>
    <w:p w14:paraId="7D03D2B9" w14:textId="77777777" w:rsidR="00203E74" w:rsidRPr="00B3474B" w:rsidRDefault="00203E74" w:rsidP="00203E74">
      <w:pPr>
        <w:tabs>
          <w:tab w:val="left" w:pos="1128"/>
        </w:tabs>
        <w:ind w:right="270" w:firstLine="630"/>
        <w:jc w:val="center"/>
        <w:rPr>
          <w:rFonts w:ascii="Times New Roman" w:hAnsi="Times New Roman" w:cs="Times New Roman"/>
        </w:rPr>
      </w:pPr>
    </w:p>
    <w:p w14:paraId="16B7EC7C" w14:textId="77777777" w:rsidR="00203E74" w:rsidRPr="00B3474B" w:rsidRDefault="00203E74" w:rsidP="00203E74">
      <w:pPr>
        <w:rPr>
          <w:rFonts w:ascii="Times New Roman" w:hAnsi="Times New Roman" w:cs="Times New Roman"/>
        </w:rPr>
      </w:pPr>
    </w:p>
    <w:p w14:paraId="28F80C77" w14:textId="77777777" w:rsidR="00203E74" w:rsidRPr="004E286E" w:rsidRDefault="00203E74" w:rsidP="00203E74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F030CA4" w14:textId="77777777" w:rsidR="00203E74" w:rsidRDefault="00203E74" w:rsidP="00203E74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308E07F" w14:textId="77777777" w:rsidR="00203E74" w:rsidRPr="00B3474B" w:rsidRDefault="00203E74" w:rsidP="00203E74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14:paraId="469937B6" w14:textId="77777777" w:rsidR="00203E74" w:rsidRPr="00B3474B" w:rsidRDefault="00203E74" w:rsidP="00203E74">
      <w:pPr>
        <w:rPr>
          <w:rFonts w:ascii="Times New Roman" w:hAnsi="Times New Roman" w:cs="Times New Roman"/>
        </w:rPr>
      </w:pPr>
    </w:p>
    <w:p w14:paraId="7EFB1735" w14:textId="7780FA2E" w:rsidR="00203E74" w:rsidRPr="00B3474B" w:rsidRDefault="00203E74" w:rsidP="00203E74">
      <w:pPr>
        <w:spacing w:after="0" w:line="360" w:lineRule="auto"/>
        <w:ind w:left="-270" w:right="-16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Times New Roman" w:hAnsi="Times New Roman" w:cs="Times New Roman"/>
          <w:sz w:val="24"/>
          <w:szCs w:val="24"/>
        </w:rPr>
        <w:t xml:space="preserve">Planifikimi i të hyrave vetanake për vitin 2025 është në shumë prej 339,719.00 €.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Inkasimi i të hyrave për muajin </w:t>
      </w:r>
      <w:r w:rsidR="00134D73">
        <w:rPr>
          <w:rFonts w:ascii="Times New Roman" w:eastAsia="Calibri" w:hAnsi="Times New Roman" w:cs="Times New Roman"/>
          <w:color w:val="000000"/>
          <w:sz w:val="24"/>
          <w:szCs w:val="24"/>
        </w:rPr>
        <w:t>Qershor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ësht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ë në shumë prej </w:t>
      </w:r>
      <w:r w:rsidR="008273C9" w:rsidRPr="008273C9">
        <w:rPr>
          <w:rFonts w:ascii="Times New Roman" w:eastAsia="Calibri" w:hAnsi="Times New Roman" w:cs="Times New Roman"/>
          <w:color w:val="000000"/>
          <w:sz w:val="24"/>
          <w:szCs w:val="24"/>
        </w:rPr>
        <w:t>624</w:t>
      </w:r>
      <w:r w:rsidR="008273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273C9" w:rsidRPr="008273C9">
        <w:rPr>
          <w:rFonts w:ascii="Times New Roman" w:eastAsia="Calibri" w:hAnsi="Times New Roman" w:cs="Times New Roman"/>
          <w:color w:val="000000"/>
          <w:sz w:val="24"/>
          <w:szCs w:val="24"/>
        </w:rPr>
        <w:t>485.4</w:t>
      </w:r>
      <w:r w:rsidR="008273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€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Ndërsa nga muaji Janar deri në muajin</w:t>
      </w:r>
      <w:r w:rsidR="00134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Qershor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nga të hyrat direkte dhe indirekte kemi inkasuar </w:t>
      </w:r>
      <w:r w:rsidR="008273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1,089,784.60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€ ose </w:t>
      </w:r>
      <w:r w:rsidR="008273C9">
        <w:rPr>
          <w:rFonts w:ascii="Times New Roman" w:eastAsia="Calibri" w:hAnsi="Times New Roman" w:cs="Times New Roman"/>
          <w:color w:val="000000"/>
          <w:sz w:val="24"/>
          <w:szCs w:val="24"/>
        </w:rPr>
        <w:t>rreth 220.7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tejkalim prej projeksionit vjetor ose </w:t>
      </w:r>
      <w:r w:rsidR="008A41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750,065.60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€ inkasim më shumë. </w:t>
      </w:r>
    </w:p>
    <w:p w14:paraId="01B64125" w14:textId="77777777" w:rsidR="00203E74" w:rsidRDefault="00203E74" w:rsidP="00203E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4B">
        <w:rPr>
          <w:rFonts w:ascii="Times New Roman" w:eastAsia="Times New Roman" w:hAnsi="Times New Roman" w:cs="Times New Roman"/>
          <w:sz w:val="24"/>
          <w:szCs w:val="24"/>
        </w:rPr>
        <w:t>Regjistrimi, harmonizimi i të hyrave ditore në SIMFK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7EDE9B4" w14:textId="77777777" w:rsidR="00203E74" w:rsidRPr="00E93429" w:rsidRDefault="00203E74" w:rsidP="00203E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Përmbushja e projeksionit të të hyrave vetanake në Nën-Programe dhe Kategori Buxhetore, sipas planifikimit buxhetor për vitin 2025.</w:t>
      </w:r>
    </w:p>
    <w:p w14:paraId="0D2B8041" w14:textId="77777777" w:rsidR="00203E74" w:rsidRPr="00B3474B" w:rsidRDefault="00203E74" w:rsidP="00203E7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3EA45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A9F3CCC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9EC2EE3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4CF6699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39FD4E5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5B742D1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628AF56F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7F6954B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19CA1C4A" w14:textId="75132F33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C06AFEF" w14:textId="77777777" w:rsidR="00134D73" w:rsidRDefault="00134D73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9AC05A4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57615EB6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D7B48F4" w14:textId="77777777" w:rsidR="00203E74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0DAA9482" w14:textId="77777777" w:rsidR="00203E74" w:rsidRPr="00B3474B" w:rsidRDefault="00203E74" w:rsidP="00203E7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640FE6DD" w14:textId="77777777" w:rsidR="00203E74" w:rsidRPr="00B3474B" w:rsidRDefault="00203E74" w:rsidP="00203E74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118897F" w14:textId="77777777" w:rsidR="00203E74" w:rsidRDefault="00203E74" w:rsidP="00703714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 ka kryer shërbime të rregullta ndaj qytetarëve, siç janë:</w:t>
      </w:r>
    </w:p>
    <w:p w14:paraId="355FA57A" w14:textId="77777777" w:rsidR="00203E74" w:rsidRDefault="00203E74" w:rsidP="007037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</w:t>
      </w:r>
      <w:r w:rsidRPr="005C32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ëshimin e faturave të tatimit në pronë, </w:t>
      </w:r>
    </w:p>
    <w:p w14:paraId="315C1914" w14:textId="27986022" w:rsidR="00203E74" w:rsidRDefault="00203E74" w:rsidP="007037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</w:t>
      </w:r>
      <w:r w:rsidRPr="005C3255">
        <w:rPr>
          <w:rFonts w:ascii="Times New Roman" w:eastAsia="MS Mincho" w:hAnsi="Times New Roman" w:cs="Times New Roman"/>
          <w:color w:val="000000"/>
          <w:sz w:val="24"/>
          <w:szCs w:val="24"/>
        </w:rPr>
        <w:t>ëshimin e vërtetimeve për qëllime të ndryshme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</w:p>
    <w:p w14:paraId="1BACB904" w14:textId="6E36C44C" w:rsidR="00134D73" w:rsidRDefault="00134D73" w:rsidP="0070371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Publikimi i një Njoftimi në ueb faqe dhe në faqen zyrtare në Facebook, lidhur me procesin e shpërndarjes së faturave të tatimit në pronë. Departamenti i Tatimit në pronë – MFPT ka pasur probleme teknike në gjenerimin e faturave të tatimit në pronë, si rrjedhojë nuk janë printuar të gjithë faturat e tatimpaguesve të Komunës Hani i Elezit. Me ç’rast Posta e Kosovës dhe Komuna e Hanit të Elezit nuk janë përgjegjëse për këtë çështje. Andaj, kemi bërë njoftimin që ato qytetarë/tatimpagues të cilët nuk e kanë pranuar faturën e tatimit në pronë për vitin 2025</w:t>
      </w:r>
      <w:r w:rsidR="00F26132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të drejtohen te Sporteli i Tatimit në Pronë, pranë QSHQ-së – kati i parë, Objekti i Komunës, në mënyrë që të pajisen me faturën përkatëse. </w:t>
      </w:r>
    </w:p>
    <w:p w14:paraId="31968A6E" w14:textId="77777777" w:rsidR="00203E74" w:rsidRPr="00B3474B" w:rsidRDefault="00203E74" w:rsidP="00703714">
      <w:pPr>
        <w:rPr>
          <w:rFonts w:ascii="Times New Roman" w:hAnsi="Times New Roman" w:cs="Times New Roman"/>
        </w:rPr>
      </w:pPr>
    </w:p>
    <w:p w14:paraId="7749636B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5577E852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741873B8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691C4331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7C4A979F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54A7B362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4099A3EC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61326F19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66DCEE2B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44A9CA87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40CB6DE4" w14:textId="77777777" w:rsidR="00203E74" w:rsidRDefault="00203E74" w:rsidP="00203E74">
      <w:pPr>
        <w:rPr>
          <w:rFonts w:ascii="Times New Roman" w:hAnsi="Times New Roman" w:cs="Times New Roman"/>
          <w:sz w:val="24"/>
          <w:szCs w:val="24"/>
        </w:rPr>
      </w:pPr>
    </w:p>
    <w:p w14:paraId="57439D4B" w14:textId="77777777" w:rsidR="00203E74" w:rsidRPr="00B3474B" w:rsidRDefault="00203E74" w:rsidP="00203E74">
      <w:pPr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Drejtore për Buxhet dhe Financa</w:t>
      </w:r>
    </w:p>
    <w:p w14:paraId="04B39F76" w14:textId="47873E54" w:rsidR="00203E74" w:rsidRDefault="00203E74" w:rsidP="00203E74">
      <w:r w:rsidRPr="00B3474B">
        <w:rPr>
          <w:rFonts w:ascii="Times New Roman" w:hAnsi="Times New Roman" w:cs="Times New Roman"/>
          <w:sz w:val="24"/>
          <w:szCs w:val="24"/>
        </w:rPr>
        <w:t>Lindita Ballazhi</w:t>
      </w:r>
    </w:p>
    <w:p w14:paraId="60C20274" w14:textId="77777777" w:rsidR="00020C1E" w:rsidRDefault="00020C1E"/>
    <w:sectPr w:rsidR="00020C1E" w:rsidSect="002D4A8C">
      <w:footerReference w:type="default" r:id="rId10"/>
      <w:pgSz w:w="12240" w:h="15840"/>
      <w:pgMar w:top="1440" w:right="1183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DA7F8" w14:textId="77777777" w:rsidR="00594610" w:rsidRDefault="00594610">
      <w:pPr>
        <w:spacing w:after="0" w:line="240" w:lineRule="auto"/>
      </w:pPr>
      <w:r>
        <w:separator/>
      </w:r>
    </w:p>
  </w:endnote>
  <w:endnote w:type="continuationSeparator" w:id="0">
    <w:p w14:paraId="1E3574BE" w14:textId="77777777" w:rsidR="00594610" w:rsidRDefault="0059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85382"/>
      <w:docPartObj>
        <w:docPartGallery w:val="Page Numbers (Bottom of Page)"/>
        <w:docPartUnique/>
      </w:docPartObj>
    </w:sdtPr>
    <w:sdtEndPr/>
    <w:sdtContent>
      <w:p w14:paraId="59ABC77A" w14:textId="77777777" w:rsidR="002D4A8C" w:rsidRDefault="007A1B22">
        <w:pPr>
          <w:pStyle w:val="Footer"/>
        </w:pPr>
        <w:r>
          <w:rPr>
            <w:noProof/>
            <w:lang w:eastAsia="sq-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156314" wp14:editId="0E86D17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DDACB" w14:textId="4AA98CC7" w:rsidR="002D4A8C" w:rsidRDefault="007A1B2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D5962" w:rsidRPr="006D59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5631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pYnw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" adj="21600" fillcolor="#d2eaf1" stroked="f">
                  <v:textbox>
                    <w:txbxContent>
                      <w:p w14:paraId="560DDACB" w14:textId="4AA98CC7" w:rsidR="002D4A8C" w:rsidRDefault="007A1B2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D5962" w:rsidRPr="006D596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5A8B" w14:textId="77777777" w:rsidR="00594610" w:rsidRDefault="00594610">
      <w:pPr>
        <w:spacing w:after="0" w:line="240" w:lineRule="auto"/>
      </w:pPr>
      <w:r>
        <w:separator/>
      </w:r>
    </w:p>
  </w:footnote>
  <w:footnote w:type="continuationSeparator" w:id="0">
    <w:p w14:paraId="02D6ACB7" w14:textId="77777777" w:rsidR="00594610" w:rsidRDefault="00594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E94"/>
    <w:multiLevelType w:val="hybridMultilevel"/>
    <w:tmpl w:val="74B6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F0C48"/>
    <w:multiLevelType w:val="hybridMultilevel"/>
    <w:tmpl w:val="C264E9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FD1820"/>
    <w:multiLevelType w:val="hybridMultilevel"/>
    <w:tmpl w:val="5E2AC61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74"/>
    <w:rsid w:val="00020C1E"/>
    <w:rsid w:val="00134D73"/>
    <w:rsid w:val="00203E74"/>
    <w:rsid w:val="00594610"/>
    <w:rsid w:val="006D5962"/>
    <w:rsid w:val="00703714"/>
    <w:rsid w:val="00716FED"/>
    <w:rsid w:val="007A1B22"/>
    <w:rsid w:val="008273C9"/>
    <w:rsid w:val="008A41D9"/>
    <w:rsid w:val="008E509F"/>
    <w:rsid w:val="00F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4562"/>
  <w15:chartTrackingRefBased/>
  <w15:docId w15:val="{86B09E5D-EBB7-498F-9A78-3DAFFED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74"/>
    <w:pPr>
      <w:spacing w:after="200" w:line="276" w:lineRule="auto"/>
    </w:pPr>
    <w:rPr>
      <w:rFonts w:eastAsia="SimSu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E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203E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03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3E7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203E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74"/>
    <w:rPr>
      <w:rFonts w:eastAsia="SimSu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ntent$rAktet$ctl00$lblAn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Ballazhi</dc:creator>
  <cp:keywords/>
  <dc:description/>
  <cp:lastModifiedBy>Windows User</cp:lastModifiedBy>
  <cp:revision>2</cp:revision>
  <cp:lastPrinted>2025-07-11T12:28:00Z</cp:lastPrinted>
  <dcterms:created xsi:type="dcterms:W3CDTF">2025-07-11T13:17:00Z</dcterms:created>
  <dcterms:modified xsi:type="dcterms:W3CDTF">2025-07-11T13:17:00Z</dcterms:modified>
</cp:coreProperties>
</file>