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FAA" w:rsidRDefault="00F30FAA" w:rsidP="00F30FAA">
      <w:pPr>
        <w:tabs>
          <w:tab w:val="left" w:pos="1176"/>
        </w:tabs>
        <w:jc w:val="both"/>
      </w:pPr>
      <w:bookmarkStart w:id="0" w:name="_GoBack"/>
      <w:bookmarkEnd w:id="0"/>
      <w:r>
        <w:t xml:space="preserve">Buxhetimi i Përgjegjshëm Gjinor </w:t>
      </w:r>
    </w:p>
    <w:p w:rsidR="00F30FAA" w:rsidRDefault="00F30FAA" w:rsidP="00F30FAA">
      <w:pPr>
        <w:tabs>
          <w:tab w:val="left" w:pos="1176"/>
        </w:tabs>
        <w:jc w:val="both"/>
      </w:pPr>
    </w:p>
    <w:p w:rsidR="00F30FAA" w:rsidRDefault="00F30FAA" w:rsidP="00F30FAA">
      <w:pPr>
        <w:pStyle w:val="BodyText"/>
        <w:spacing w:after="7"/>
        <w:ind w:left="215" w:right="2976"/>
        <w:rPr>
          <w:w w:val="105"/>
        </w:rPr>
      </w:pPr>
      <w:r>
        <w:t>Tabela1.Numri i punëtorëve në Organizatën Buxhetore përkatëse</w:t>
      </w:r>
    </w:p>
    <w:p w:rsidR="00F30FAA" w:rsidRDefault="00F30FAA" w:rsidP="00F30FAA">
      <w:pPr>
        <w:pStyle w:val="BodyText"/>
        <w:spacing w:after="7"/>
        <w:ind w:left="215" w:right="2976"/>
      </w:pPr>
      <w:r>
        <w:rPr>
          <w:w w:val="105"/>
        </w:rPr>
        <w:t>Komuna Hani i Elezit</w:t>
      </w:r>
    </w:p>
    <w:tbl>
      <w:tblPr>
        <w:tblW w:w="0" w:type="auto"/>
        <w:tblInd w:w="1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5"/>
        <w:gridCol w:w="1219"/>
        <w:gridCol w:w="1281"/>
        <w:gridCol w:w="1365"/>
        <w:gridCol w:w="1787"/>
        <w:gridCol w:w="1789"/>
      </w:tblGrid>
      <w:tr w:rsidR="00F30FAA" w:rsidTr="008854CE">
        <w:trPr>
          <w:trHeight w:val="1031"/>
        </w:trPr>
        <w:tc>
          <w:tcPr>
            <w:tcW w:w="1855" w:type="dxa"/>
            <w:tcBorders>
              <w:left w:val="single" w:sz="6" w:space="0" w:color="000000"/>
            </w:tcBorders>
          </w:tcPr>
          <w:p w:rsidR="00F30FAA" w:rsidRDefault="00F30FAA" w:rsidP="008854CE">
            <w:pPr>
              <w:pStyle w:val="TableParagraph"/>
              <w:spacing w:before="10"/>
              <w:jc w:val="left"/>
              <w:rPr>
                <w:sz w:val="33"/>
              </w:rPr>
            </w:pPr>
          </w:p>
          <w:p w:rsidR="00F30FAA" w:rsidRDefault="00F30FAA" w:rsidP="008854CE">
            <w:pPr>
              <w:pStyle w:val="TableParagraph"/>
              <w:ind w:left="102"/>
              <w:jc w:val="left"/>
            </w:pPr>
            <w:r>
              <w:rPr>
                <w:w w:val="105"/>
              </w:rPr>
              <w:t>Viti</w:t>
            </w:r>
          </w:p>
        </w:tc>
        <w:tc>
          <w:tcPr>
            <w:tcW w:w="1219" w:type="dxa"/>
          </w:tcPr>
          <w:p w:rsidR="00F30FAA" w:rsidRDefault="00F30FAA" w:rsidP="008854CE">
            <w:pPr>
              <w:pStyle w:val="TableParagraph"/>
              <w:spacing w:before="130" w:line="244" w:lineRule="auto"/>
              <w:ind w:left="342" w:right="292" w:hanging="34"/>
              <w:jc w:val="both"/>
            </w:pPr>
            <w:r>
              <w:t>Numri</w:t>
            </w:r>
            <w:r>
              <w:rPr>
                <w:w w:val="105"/>
              </w:rPr>
              <w:t>total i stafit</w:t>
            </w:r>
          </w:p>
        </w:tc>
        <w:tc>
          <w:tcPr>
            <w:tcW w:w="1281" w:type="dxa"/>
          </w:tcPr>
          <w:p w:rsidR="00F30FAA" w:rsidRDefault="00F30FAA" w:rsidP="008854CE">
            <w:pPr>
              <w:pStyle w:val="TableParagraph"/>
              <w:spacing w:before="130" w:line="244" w:lineRule="auto"/>
              <w:ind w:left="112" w:right="94"/>
              <w:jc w:val="center"/>
            </w:pPr>
            <w:r>
              <w:rPr>
                <w:spacing w:val="-2"/>
                <w:w w:val="105"/>
              </w:rPr>
              <w:t>Numri total</w:t>
            </w:r>
            <w:r>
              <w:rPr>
                <w:w w:val="105"/>
              </w:rPr>
              <w:t>i stafit që janë gra</w:t>
            </w:r>
          </w:p>
        </w:tc>
        <w:tc>
          <w:tcPr>
            <w:tcW w:w="1365" w:type="dxa"/>
            <w:tcBorders>
              <w:right w:val="single" w:sz="6" w:space="0" w:color="000000"/>
            </w:tcBorders>
          </w:tcPr>
          <w:p w:rsidR="00F30FAA" w:rsidRDefault="00F30FAA" w:rsidP="008854CE">
            <w:pPr>
              <w:pStyle w:val="TableParagraph"/>
              <w:spacing w:before="130" w:line="244" w:lineRule="auto"/>
              <w:ind w:left="94" w:right="79"/>
              <w:jc w:val="center"/>
            </w:pPr>
            <w:r>
              <w:rPr>
                <w:spacing w:val="-1"/>
                <w:w w:val="105"/>
              </w:rPr>
              <w:t xml:space="preserve">Numri total </w:t>
            </w:r>
            <w:r>
              <w:rPr>
                <w:w w:val="105"/>
              </w:rPr>
              <w:t xml:space="preserve">i </w:t>
            </w:r>
            <w:r>
              <w:rPr>
                <w:spacing w:val="-1"/>
                <w:w w:val="105"/>
              </w:rPr>
              <w:t xml:space="preserve">stafit që </w:t>
            </w:r>
            <w:r>
              <w:rPr>
                <w:w w:val="105"/>
              </w:rPr>
              <w:t>janë burra</w:t>
            </w:r>
          </w:p>
        </w:tc>
        <w:tc>
          <w:tcPr>
            <w:tcW w:w="1787" w:type="dxa"/>
            <w:tcBorders>
              <w:left w:val="single" w:sz="6" w:space="0" w:color="000000"/>
            </w:tcBorders>
          </w:tcPr>
          <w:p w:rsidR="00F30FAA" w:rsidRDefault="00F30FAA" w:rsidP="008854CE">
            <w:pPr>
              <w:pStyle w:val="TableParagraph"/>
              <w:spacing w:before="130" w:line="244" w:lineRule="auto"/>
              <w:ind w:left="214" w:right="187" w:hanging="4"/>
              <w:jc w:val="center"/>
            </w:pPr>
            <w:r>
              <w:rPr>
                <w:w w:val="105"/>
              </w:rPr>
              <w:t xml:space="preserve">Paga dhe </w:t>
            </w:r>
            <w:r>
              <w:t>mëditje/Shuma</w:t>
            </w:r>
            <w:r>
              <w:rPr>
                <w:w w:val="105"/>
              </w:rPr>
              <w:t>për gra</w:t>
            </w:r>
          </w:p>
        </w:tc>
        <w:tc>
          <w:tcPr>
            <w:tcW w:w="1789" w:type="dxa"/>
          </w:tcPr>
          <w:p w:rsidR="00F30FAA" w:rsidRDefault="00F30FAA" w:rsidP="008854CE">
            <w:pPr>
              <w:pStyle w:val="TableParagraph"/>
              <w:spacing w:before="130" w:line="244" w:lineRule="auto"/>
              <w:ind w:left="211" w:right="190" w:firstLine="1"/>
              <w:jc w:val="center"/>
            </w:pPr>
            <w:r>
              <w:rPr>
                <w:w w:val="105"/>
              </w:rPr>
              <w:t xml:space="preserve">Paga dhe </w:t>
            </w:r>
            <w:r>
              <w:t>mëditje/Shuma</w:t>
            </w:r>
            <w:r>
              <w:rPr>
                <w:w w:val="105"/>
              </w:rPr>
              <w:t>për burra</w:t>
            </w:r>
          </w:p>
        </w:tc>
      </w:tr>
      <w:tr w:rsidR="00F30FAA" w:rsidTr="008854CE">
        <w:trPr>
          <w:trHeight w:val="316"/>
        </w:trPr>
        <w:tc>
          <w:tcPr>
            <w:tcW w:w="1855" w:type="dxa"/>
            <w:tcBorders>
              <w:left w:val="single" w:sz="6" w:space="0" w:color="000000"/>
            </w:tcBorders>
          </w:tcPr>
          <w:p w:rsidR="00F30FAA" w:rsidRDefault="00F30FAA" w:rsidP="008854CE">
            <w:pPr>
              <w:pStyle w:val="TableParagraph"/>
              <w:spacing w:before="29"/>
              <w:ind w:left="102"/>
              <w:jc w:val="left"/>
            </w:pPr>
            <w:r>
              <w:rPr>
                <w:w w:val="105"/>
              </w:rPr>
              <w:t>2022</w:t>
            </w:r>
          </w:p>
        </w:tc>
        <w:tc>
          <w:tcPr>
            <w:tcW w:w="1219" w:type="dxa"/>
          </w:tcPr>
          <w:p w:rsidR="00F30FAA" w:rsidRDefault="00F30FAA" w:rsidP="008854CE">
            <w:pPr>
              <w:pStyle w:val="TableParagraph"/>
              <w:jc w:val="left"/>
            </w:pPr>
            <w:r>
              <w:t>224</w:t>
            </w:r>
          </w:p>
        </w:tc>
        <w:tc>
          <w:tcPr>
            <w:tcW w:w="1281" w:type="dxa"/>
          </w:tcPr>
          <w:p w:rsidR="00F30FAA" w:rsidRDefault="00F30FAA" w:rsidP="008854CE">
            <w:pPr>
              <w:pStyle w:val="TableParagraph"/>
              <w:jc w:val="left"/>
            </w:pPr>
            <w:r>
              <w:t>76</w:t>
            </w:r>
          </w:p>
        </w:tc>
        <w:tc>
          <w:tcPr>
            <w:tcW w:w="1365" w:type="dxa"/>
            <w:tcBorders>
              <w:right w:val="single" w:sz="6" w:space="0" w:color="000000"/>
            </w:tcBorders>
          </w:tcPr>
          <w:p w:rsidR="00F30FAA" w:rsidRDefault="00F30FAA" w:rsidP="008854CE">
            <w:pPr>
              <w:pStyle w:val="TableParagraph"/>
              <w:jc w:val="left"/>
            </w:pPr>
            <w:r>
              <w:t>148</w:t>
            </w:r>
          </w:p>
        </w:tc>
        <w:tc>
          <w:tcPr>
            <w:tcW w:w="1787" w:type="dxa"/>
            <w:tcBorders>
              <w:left w:val="single" w:sz="6" w:space="0" w:color="000000"/>
            </w:tcBorders>
          </w:tcPr>
          <w:p w:rsidR="00F30FAA" w:rsidRDefault="00F30FAA" w:rsidP="008854CE">
            <w:pPr>
              <w:pStyle w:val="TableParagraph"/>
              <w:jc w:val="left"/>
            </w:pPr>
            <w:r>
              <w:t>644,482</w:t>
            </w:r>
          </w:p>
        </w:tc>
        <w:tc>
          <w:tcPr>
            <w:tcW w:w="1789" w:type="dxa"/>
          </w:tcPr>
          <w:p w:rsidR="00F30FAA" w:rsidRDefault="00F30FAA" w:rsidP="008854CE">
            <w:pPr>
              <w:pStyle w:val="TableParagraph"/>
              <w:jc w:val="left"/>
            </w:pPr>
            <w:r>
              <w:t>1,111,601</w:t>
            </w:r>
          </w:p>
        </w:tc>
      </w:tr>
      <w:tr w:rsidR="00F30FAA" w:rsidTr="008854CE">
        <w:trPr>
          <w:trHeight w:val="385"/>
        </w:trPr>
        <w:tc>
          <w:tcPr>
            <w:tcW w:w="1855" w:type="dxa"/>
            <w:tcBorders>
              <w:left w:val="single" w:sz="6" w:space="0" w:color="000000"/>
              <w:bottom w:val="single" w:sz="6" w:space="0" w:color="000000"/>
            </w:tcBorders>
          </w:tcPr>
          <w:p w:rsidR="00F30FAA" w:rsidRDefault="00F30FAA" w:rsidP="008854CE">
            <w:pPr>
              <w:pStyle w:val="TableParagraph"/>
              <w:spacing w:before="29"/>
              <w:ind w:left="102"/>
              <w:jc w:val="left"/>
            </w:pPr>
            <w:r>
              <w:rPr>
                <w:w w:val="105"/>
              </w:rPr>
              <w:t>2023</w:t>
            </w:r>
          </w:p>
        </w:tc>
        <w:tc>
          <w:tcPr>
            <w:tcW w:w="1219" w:type="dxa"/>
            <w:tcBorders>
              <w:bottom w:val="single" w:sz="6" w:space="0" w:color="000000"/>
            </w:tcBorders>
          </w:tcPr>
          <w:p w:rsidR="00F30FAA" w:rsidRDefault="00F30FAA" w:rsidP="008854CE">
            <w:pPr>
              <w:pStyle w:val="TableParagraph"/>
              <w:jc w:val="left"/>
            </w:pPr>
            <w:r w:rsidRPr="00A5226B">
              <w:t>249</w:t>
            </w:r>
          </w:p>
        </w:tc>
        <w:tc>
          <w:tcPr>
            <w:tcW w:w="1281" w:type="dxa"/>
            <w:tcBorders>
              <w:bottom w:val="single" w:sz="6" w:space="0" w:color="000000"/>
            </w:tcBorders>
          </w:tcPr>
          <w:p w:rsidR="00F30FAA" w:rsidRDefault="00F30FAA" w:rsidP="008854CE">
            <w:pPr>
              <w:pStyle w:val="TableParagraph"/>
              <w:jc w:val="left"/>
            </w:pPr>
            <w:r w:rsidRPr="00A5226B">
              <w:t>103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</w:tcPr>
          <w:p w:rsidR="00F30FAA" w:rsidRDefault="00F30FAA" w:rsidP="008854CE">
            <w:pPr>
              <w:pStyle w:val="TableParagraph"/>
              <w:jc w:val="left"/>
            </w:pPr>
            <w:r w:rsidRPr="00A5226B">
              <w:t>128</w:t>
            </w:r>
          </w:p>
        </w:tc>
        <w:tc>
          <w:tcPr>
            <w:tcW w:w="1787" w:type="dxa"/>
            <w:tcBorders>
              <w:left w:val="single" w:sz="6" w:space="0" w:color="000000"/>
              <w:bottom w:val="single" w:sz="6" w:space="0" w:color="000000"/>
            </w:tcBorders>
          </w:tcPr>
          <w:p w:rsidR="00F30FAA" w:rsidRDefault="00F30FAA" w:rsidP="008854CE">
            <w:pPr>
              <w:pStyle w:val="TableParagraph"/>
              <w:jc w:val="left"/>
            </w:pPr>
            <w:r w:rsidRPr="00A5226B">
              <w:t>595,647</w:t>
            </w:r>
          </w:p>
        </w:tc>
        <w:tc>
          <w:tcPr>
            <w:tcW w:w="1789" w:type="dxa"/>
            <w:tcBorders>
              <w:bottom w:val="single" w:sz="6" w:space="0" w:color="000000"/>
            </w:tcBorders>
          </w:tcPr>
          <w:p w:rsidR="00F30FAA" w:rsidRDefault="00F30FAA" w:rsidP="008854CE">
            <w:pPr>
              <w:pStyle w:val="TableParagraph"/>
              <w:jc w:val="left"/>
            </w:pPr>
            <w:r w:rsidRPr="00A5226B">
              <w:t>1,107,175</w:t>
            </w:r>
          </w:p>
        </w:tc>
      </w:tr>
      <w:tr w:rsidR="00F30FAA" w:rsidTr="008854CE">
        <w:trPr>
          <w:trHeight w:val="316"/>
        </w:trPr>
        <w:tc>
          <w:tcPr>
            <w:tcW w:w="1855" w:type="dxa"/>
            <w:tcBorders>
              <w:top w:val="single" w:sz="6" w:space="0" w:color="000000"/>
              <w:left w:val="single" w:sz="6" w:space="0" w:color="000000"/>
            </w:tcBorders>
          </w:tcPr>
          <w:p w:rsidR="00F30FAA" w:rsidRDefault="00F30FAA" w:rsidP="008854CE">
            <w:pPr>
              <w:pStyle w:val="TableParagraph"/>
              <w:spacing w:before="29"/>
              <w:ind w:left="102"/>
              <w:jc w:val="left"/>
            </w:pPr>
            <w:r>
              <w:rPr>
                <w:w w:val="105"/>
              </w:rPr>
              <w:t>2024</w:t>
            </w:r>
          </w:p>
        </w:tc>
        <w:tc>
          <w:tcPr>
            <w:tcW w:w="1219" w:type="dxa"/>
            <w:tcBorders>
              <w:top w:val="single" w:sz="6" w:space="0" w:color="000000"/>
            </w:tcBorders>
          </w:tcPr>
          <w:p w:rsidR="00F30FAA" w:rsidRPr="00A5226B" w:rsidRDefault="00F30FAA" w:rsidP="008854CE">
            <w:pPr>
              <w:pStyle w:val="TableParagraph"/>
              <w:jc w:val="left"/>
            </w:pPr>
            <w:r>
              <w:t>249</w:t>
            </w:r>
          </w:p>
        </w:tc>
        <w:tc>
          <w:tcPr>
            <w:tcW w:w="1281" w:type="dxa"/>
            <w:tcBorders>
              <w:top w:val="single" w:sz="6" w:space="0" w:color="000000"/>
            </w:tcBorders>
          </w:tcPr>
          <w:p w:rsidR="00F30FAA" w:rsidRPr="00A5226B" w:rsidRDefault="00F30FAA" w:rsidP="008854CE">
            <w:pPr>
              <w:pStyle w:val="TableParagraph"/>
              <w:jc w:val="left"/>
            </w:pPr>
            <w:r>
              <w:t>119</w:t>
            </w:r>
          </w:p>
        </w:tc>
        <w:tc>
          <w:tcPr>
            <w:tcW w:w="1365" w:type="dxa"/>
            <w:tcBorders>
              <w:top w:val="single" w:sz="6" w:space="0" w:color="000000"/>
              <w:right w:val="single" w:sz="6" w:space="0" w:color="000000"/>
            </w:tcBorders>
          </w:tcPr>
          <w:p w:rsidR="00F30FAA" w:rsidRPr="00A5226B" w:rsidRDefault="00F30FAA" w:rsidP="008854CE">
            <w:pPr>
              <w:pStyle w:val="TableParagraph"/>
              <w:jc w:val="left"/>
            </w:pPr>
            <w:r>
              <w:t>130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</w:tcBorders>
          </w:tcPr>
          <w:p w:rsidR="00F30FAA" w:rsidRPr="00A5226B" w:rsidRDefault="00F30FAA" w:rsidP="008854CE">
            <w:pPr>
              <w:pStyle w:val="TableParagraph"/>
              <w:jc w:val="left"/>
            </w:pPr>
            <w:r>
              <w:t>816,800</w:t>
            </w:r>
          </w:p>
        </w:tc>
        <w:tc>
          <w:tcPr>
            <w:tcW w:w="1789" w:type="dxa"/>
            <w:tcBorders>
              <w:top w:val="single" w:sz="6" w:space="0" w:color="000000"/>
            </w:tcBorders>
          </w:tcPr>
          <w:p w:rsidR="00F30FAA" w:rsidRPr="00A5226B" w:rsidRDefault="00F30FAA" w:rsidP="008854CE">
            <w:pPr>
              <w:pStyle w:val="TableParagraph"/>
              <w:jc w:val="left"/>
            </w:pPr>
            <w:r>
              <w:t>1,225,200</w:t>
            </w:r>
          </w:p>
        </w:tc>
      </w:tr>
      <w:tr w:rsidR="00F30FAA" w:rsidTr="008854CE">
        <w:trPr>
          <w:trHeight w:val="517"/>
        </w:trPr>
        <w:tc>
          <w:tcPr>
            <w:tcW w:w="1855" w:type="dxa"/>
            <w:tcBorders>
              <w:left w:val="single" w:sz="6" w:space="0" w:color="000000"/>
            </w:tcBorders>
          </w:tcPr>
          <w:p w:rsidR="00F30FAA" w:rsidRDefault="00F30FAA" w:rsidP="008854CE">
            <w:pPr>
              <w:pStyle w:val="TableParagraph"/>
              <w:tabs>
                <w:tab w:val="left" w:pos="1461"/>
              </w:tabs>
              <w:ind w:left="102"/>
              <w:jc w:val="left"/>
            </w:pPr>
            <w:r>
              <w:rPr>
                <w:w w:val="105"/>
              </w:rPr>
              <w:t>Planifikimi</w:t>
            </w:r>
            <w:r>
              <w:rPr>
                <w:w w:val="105"/>
              </w:rPr>
              <w:tab/>
              <w:t>për</w:t>
            </w:r>
          </w:p>
          <w:p w:rsidR="00F30FAA" w:rsidRDefault="00F30FAA" w:rsidP="008854CE">
            <w:pPr>
              <w:pStyle w:val="TableParagraph"/>
              <w:spacing w:before="6" w:line="238" w:lineRule="exact"/>
              <w:ind w:left="102"/>
              <w:jc w:val="left"/>
            </w:pPr>
            <w:r>
              <w:rPr>
                <w:w w:val="105"/>
              </w:rPr>
              <w:t>2025</w:t>
            </w:r>
          </w:p>
        </w:tc>
        <w:tc>
          <w:tcPr>
            <w:tcW w:w="1219" w:type="dxa"/>
          </w:tcPr>
          <w:p w:rsidR="00F30FAA" w:rsidRDefault="00F30FAA" w:rsidP="008854CE">
            <w:pPr>
              <w:pStyle w:val="TableParagraph"/>
              <w:jc w:val="left"/>
            </w:pPr>
            <w:r>
              <w:t>260</w:t>
            </w:r>
          </w:p>
        </w:tc>
        <w:tc>
          <w:tcPr>
            <w:tcW w:w="1281" w:type="dxa"/>
          </w:tcPr>
          <w:p w:rsidR="00F30FAA" w:rsidRDefault="00F30FAA" w:rsidP="008854CE">
            <w:pPr>
              <w:pStyle w:val="TableParagraph"/>
              <w:jc w:val="left"/>
            </w:pPr>
            <w:r>
              <w:t>119</w:t>
            </w:r>
          </w:p>
        </w:tc>
        <w:tc>
          <w:tcPr>
            <w:tcW w:w="1365" w:type="dxa"/>
            <w:tcBorders>
              <w:right w:val="single" w:sz="6" w:space="0" w:color="000000"/>
            </w:tcBorders>
          </w:tcPr>
          <w:p w:rsidR="00F30FAA" w:rsidRDefault="00F30FAA" w:rsidP="008854CE">
            <w:pPr>
              <w:pStyle w:val="TableParagraph"/>
              <w:jc w:val="left"/>
            </w:pPr>
            <w:r>
              <w:t>130</w:t>
            </w:r>
          </w:p>
        </w:tc>
        <w:tc>
          <w:tcPr>
            <w:tcW w:w="1787" w:type="dxa"/>
            <w:tcBorders>
              <w:left w:val="single" w:sz="6" w:space="0" w:color="000000"/>
            </w:tcBorders>
          </w:tcPr>
          <w:p w:rsidR="00F30FAA" w:rsidRDefault="00F30FAA" w:rsidP="008854CE">
            <w:pPr>
              <w:pStyle w:val="TableParagraph"/>
              <w:jc w:val="left"/>
            </w:pPr>
            <w:r>
              <w:t>996,500</w:t>
            </w:r>
          </w:p>
        </w:tc>
        <w:tc>
          <w:tcPr>
            <w:tcW w:w="1789" w:type="dxa"/>
          </w:tcPr>
          <w:p w:rsidR="00F30FAA" w:rsidRDefault="00F30FAA" w:rsidP="008854CE">
            <w:pPr>
              <w:pStyle w:val="TableParagraph"/>
              <w:jc w:val="left"/>
            </w:pPr>
            <w:r>
              <w:t>1,192,042</w:t>
            </w:r>
          </w:p>
        </w:tc>
      </w:tr>
    </w:tbl>
    <w:p w:rsidR="00F30FAA" w:rsidRDefault="00F30FAA" w:rsidP="00F30FAA">
      <w:pPr>
        <w:pStyle w:val="BodyText"/>
        <w:rPr>
          <w:sz w:val="24"/>
        </w:rPr>
      </w:pPr>
    </w:p>
    <w:p w:rsidR="00F30FAA" w:rsidRDefault="00F30FAA" w:rsidP="00F30FAA">
      <w:pPr>
        <w:pStyle w:val="BodyText"/>
        <w:spacing w:before="1"/>
        <w:rPr>
          <w:sz w:val="21"/>
        </w:rPr>
      </w:pPr>
    </w:p>
    <w:p w:rsidR="00F30FAA" w:rsidRDefault="00F30FAA" w:rsidP="00F30FAA">
      <w:pPr>
        <w:pStyle w:val="BodyText"/>
        <w:spacing w:before="1" w:line="244" w:lineRule="auto"/>
        <w:ind w:left="215" w:right="1671"/>
        <w:rPr>
          <w:w w:val="105"/>
        </w:rPr>
      </w:pPr>
      <w:r>
        <w:t>Tabela2.Planifikimi për vitin 2025- Nivelet e pagave në Organizatën Buxhetore</w:t>
      </w:r>
    </w:p>
    <w:p w:rsidR="00F30FAA" w:rsidRDefault="00F30FAA" w:rsidP="00F30FAA">
      <w:pPr>
        <w:pStyle w:val="BodyText"/>
        <w:spacing w:before="1" w:line="244" w:lineRule="auto"/>
        <w:ind w:left="215" w:right="1671"/>
      </w:pPr>
      <w:r>
        <w:rPr>
          <w:w w:val="105"/>
        </w:rPr>
        <w:t>Komuna Hani i Elezit</w:t>
      </w:r>
    </w:p>
    <w:tbl>
      <w:tblPr>
        <w:tblW w:w="0" w:type="auto"/>
        <w:tblInd w:w="1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9"/>
        <w:gridCol w:w="1313"/>
        <w:gridCol w:w="1390"/>
        <w:gridCol w:w="1503"/>
        <w:gridCol w:w="1565"/>
        <w:gridCol w:w="1483"/>
      </w:tblGrid>
      <w:tr w:rsidR="00F30FAA" w:rsidTr="008854CE">
        <w:trPr>
          <w:trHeight w:val="1036"/>
        </w:trPr>
        <w:tc>
          <w:tcPr>
            <w:tcW w:w="2009" w:type="dxa"/>
            <w:tcBorders>
              <w:left w:val="single" w:sz="6" w:space="0" w:color="000000"/>
            </w:tcBorders>
          </w:tcPr>
          <w:p w:rsidR="00F30FAA" w:rsidRDefault="00F30FAA" w:rsidP="008854CE">
            <w:pPr>
              <w:pStyle w:val="TableParagraph"/>
              <w:spacing w:before="10"/>
              <w:jc w:val="left"/>
              <w:rPr>
                <w:sz w:val="33"/>
              </w:rPr>
            </w:pPr>
          </w:p>
          <w:p w:rsidR="00F30FAA" w:rsidRDefault="00F30FAA" w:rsidP="008854CE">
            <w:pPr>
              <w:pStyle w:val="TableParagraph"/>
              <w:ind w:left="102"/>
              <w:jc w:val="left"/>
            </w:pPr>
            <w:r>
              <w:rPr>
                <w:spacing w:val="-1"/>
                <w:w w:val="105"/>
              </w:rPr>
              <w:t>Niveli i pagave</w:t>
            </w:r>
          </w:p>
        </w:tc>
        <w:tc>
          <w:tcPr>
            <w:tcW w:w="1313" w:type="dxa"/>
            <w:tcBorders>
              <w:right w:val="single" w:sz="6" w:space="0" w:color="000000"/>
            </w:tcBorders>
          </w:tcPr>
          <w:p w:rsidR="00F30FAA" w:rsidRDefault="00F30FAA" w:rsidP="008854CE">
            <w:pPr>
              <w:pStyle w:val="TableParagraph"/>
              <w:spacing w:line="244" w:lineRule="auto"/>
              <w:ind w:left="102" w:right="88" w:firstLine="6"/>
              <w:jc w:val="center"/>
            </w:pPr>
            <w:r>
              <w:t xml:space="preserve">Numri total </w:t>
            </w:r>
            <w:r>
              <w:rPr>
                <w:w w:val="105"/>
              </w:rPr>
              <w:t xml:space="preserve">i stafit në </w:t>
            </w:r>
            <w:r>
              <w:rPr>
                <w:spacing w:val="-2"/>
                <w:w w:val="105"/>
              </w:rPr>
              <w:t xml:space="preserve">këtë nivel </w:t>
            </w:r>
            <w:r>
              <w:rPr>
                <w:spacing w:val="-1"/>
                <w:w w:val="105"/>
              </w:rPr>
              <w:t>të</w:t>
            </w:r>
          </w:p>
          <w:p w:rsidR="00F30FAA" w:rsidRDefault="00F30FAA" w:rsidP="008854CE">
            <w:pPr>
              <w:pStyle w:val="TableParagraph"/>
              <w:spacing w:before="9" w:line="233" w:lineRule="exact"/>
              <w:ind w:left="304" w:right="296"/>
              <w:jc w:val="center"/>
            </w:pPr>
            <w:r>
              <w:rPr>
                <w:w w:val="105"/>
              </w:rPr>
              <w:t>pagave</w:t>
            </w:r>
          </w:p>
        </w:tc>
        <w:tc>
          <w:tcPr>
            <w:tcW w:w="1390" w:type="dxa"/>
            <w:tcBorders>
              <w:left w:val="single" w:sz="6" w:space="0" w:color="000000"/>
            </w:tcBorders>
          </w:tcPr>
          <w:p w:rsidR="00F30FAA" w:rsidRDefault="00F30FAA" w:rsidP="008854CE">
            <w:pPr>
              <w:pStyle w:val="TableParagraph"/>
              <w:spacing w:before="130" w:line="244" w:lineRule="auto"/>
              <w:ind w:left="217" w:right="203" w:hanging="1"/>
              <w:jc w:val="center"/>
            </w:pPr>
            <w:r>
              <w:rPr>
                <w:w w:val="105"/>
              </w:rPr>
              <w:t xml:space="preserve">Numri i </w:t>
            </w:r>
            <w:r>
              <w:rPr>
                <w:spacing w:val="-4"/>
                <w:w w:val="105"/>
              </w:rPr>
              <w:t xml:space="preserve">burrave në </w:t>
            </w:r>
            <w:r>
              <w:rPr>
                <w:w w:val="105"/>
              </w:rPr>
              <w:t>këtë nivel</w:t>
            </w:r>
          </w:p>
        </w:tc>
        <w:tc>
          <w:tcPr>
            <w:tcW w:w="1503" w:type="dxa"/>
          </w:tcPr>
          <w:p w:rsidR="00F30FAA" w:rsidRDefault="00F30FAA" w:rsidP="008854CE">
            <w:pPr>
              <w:pStyle w:val="TableParagraph"/>
              <w:spacing w:line="244" w:lineRule="auto"/>
              <w:ind w:left="116" w:right="99" w:hanging="10"/>
              <w:jc w:val="center"/>
            </w:pPr>
            <w:r>
              <w:rPr>
                <w:w w:val="105"/>
              </w:rPr>
              <w:t xml:space="preserve">Shuma e </w:t>
            </w:r>
            <w:r>
              <w:t xml:space="preserve">shpenzuar për </w:t>
            </w:r>
            <w:r>
              <w:rPr>
                <w:w w:val="105"/>
              </w:rPr>
              <w:t>burra në këtë</w:t>
            </w:r>
          </w:p>
          <w:p w:rsidR="00F30FAA" w:rsidRDefault="00F30FAA" w:rsidP="008854CE">
            <w:pPr>
              <w:pStyle w:val="TableParagraph"/>
              <w:spacing w:before="9" w:line="233" w:lineRule="exact"/>
              <w:ind w:left="494" w:right="487"/>
              <w:jc w:val="center"/>
            </w:pPr>
            <w:r>
              <w:rPr>
                <w:w w:val="105"/>
              </w:rPr>
              <w:t>nivel</w:t>
            </w:r>
          </w:p>
        </w:tc>
        <w:tc>
          <w:tcPr>
            <w:tcW w:w="1565" w:type="dxa"/>
          </w:tcPr>
          <w:p w:rsidR="00F30FAA" w:rsidRDefault="00F30FAA" w:rsidP="008854CE">
            <w:pPr>
              <w:pStyle w:val="TableParagraph"/>
              <w:jc w:val="left"/>
              <w:rPr>
                <w:sz w:val="23"/>
              </w:rPr>
            </w:pPr>
          </w:p>
          <w:p w:rsidR="00F30FAA" w:rsidRDefault="00F30FAA" w:rsidP="008854CE">
            <w:pPr>
              <w:pStyle w:val="TableParagraph"/>
              <w:ind w:left="178" w:right="132" w:hanging="29"/>
              <w:jc w:val="left"/>
            </w:pPr>
            <w:r>
              <w:rPr>
                <w:spacing w:val="-4"/>
                <w:w w:val="105"/>
              </w:rPr>
              <w:t xml:space="preserve">Numri i grave </w:t>
            </w:r>
            <w:r>
              <w:rPr>
                <w:spacing w:val="-2"/>
                <w:w w:val="105"/>
              </w:rPr>
              <w:t xml:space="preserve">në </w:t>
            </w:r>
            <w:r>
              <w:rPr>
                <w:spacing w:val="-1"/>
                <w:w w:val="105"/>
              </w:rPr>
              <w:t>këtë nivel.</w:t>
            </w:r>
          </w:p>
        </w:tc>
        <w:tc>
          <w:tcPr>
            <w:tcW w:w="1483" w:type="dxa"/>
          </w:tcPr>
          <w:p w:rsidR="00F30FAA" w:rsidRDefault="00F30FAA" w:rsidP="008854CE">
            <w:pPr>
              <w:pStyle w:val="TableParagraph"/>
              <w:spacing w:line="244" w:lineRule="auto"/>
              <w:ind w:left="105" w:right="94" w:hanging="6"/>
              <w:jc w:val="center"/>
            </w:pPr>
            <w:r>
              <w:rPr>
                <w:w w:val="105"/>
              </w:rPr>
              <w:t xml:space="preserve">Shuma e </w:t>
            </w:r>
            <w:r>
              <w:t xml:space="preserve">shpenzuar për </w:t>
            </w:r>
            <w:r>
              <w:rPr>
                <w:w w:val="105"/>
              </w:rPr>
              <w:t>gra në këtë</w:t>
            </w:r>
          </w:p>
          <w:p w:rsidR="00F30FAA" w:rsidRDefault="00F30FAA" w:rsidP="008854CE">
            <w:pPr>
              <w:pStyle w:val="TableParagraph"/>
              <w:spacing w:before="9" w:line="233" w:lineRule="exact"/>
              <w:ind w:left="483" w:right="477"/>
              <w:jc w:val="center"/>
            </w:pPr>
            <w:r>
              <w:rPr>
                <w:w w:val="105"/>
              </w:rPr>
              <w:t>nivel</w:t>
            </w:r>
          </w:p>
        </w:tc>
      </w:tr>
      <w:tr w:rsidR="00F30FAA" w:rsidTr="008854CE">
        <w:trPr>
          <w:trHeight w:val="301"/>
        </w:trPr>
        <w:tc>
          <w:tcPr>
            <w:tcW w:w="2009" w:type="dxa"/>
            <w:tcBorders>
              <w:left w:val="single" w:sz="6" w:space="0" w:color="000000"/>
              <w:bottom w:val="single" w:sz="6" w:space="0" w:color="000000"/>
            </w:tcBorders>
          </w:tcPr>
          <w:p w:rsidR="00F30FAA" w:rsidRDefault="00F30FAA" w:rsidP="008854CE">
            <w:pPr>
              <w:pStyle w:val="TableParagraph"/>
              <w:spacing w:before="24"/>
              <w:ind w:left="102"/>
              <w:jc w:val="left"/>
            </w:pPr>
            <w:r>
              <w:rPr>
                <w:w w:val="105"/>
              </w:rPr>
              <w:t>201-400</w:t>
            </w:r>
          </w:p>
        </w:tc>
        <w:tc>
          <w:tcPr>
            <w:tcW w:w="1313" w:type="dxa"/>
            <w:tcBorders>
              <w:bottom w:val="single" w:sz="6" w:space="0" w:color="000000"/>
              <w:right w:val="single" w:sz="6" w:space="0" w:color="000000"/>
            </w:tcBorders>
          </w:tcPr>
          <w:p w:rsidR="00F30FAA" w:rsidRDefault="00F30FAA" w:rsidP="008854CE">
            <w:pPr>
              <w:pStyle w:val="TableParagraph"/>
              <w:jc w:val="left"/>
            </w:pPr>
          </w:p>
        </w:tc>
        <w:tc>
          <w:tcPr>
            <w:tcW w:w="1390" w:type="dxa"/>
            <w:tcBorders>
              <w:left w:val="single" w:sz="6" w:space="0" w:color="000000"/>
              <w:bottom w:val="single" w:sz="6" w:space="0" w:color="000000"/>
            </w:tcBorders>
          </w:tcPr>
          <w:p w:rsidR="00F30FAA" w:rsidRDefault="00F30FAA" w:rsidP="008854CE">
            <w:pPr>
              <w:pStyle w:val="TableParagraph"/>
              <w:jc w:val="left"/>
            </w:pPr>
          </w:p>
        </w:tc>
        <w:tc>
          <w:tcPr>
            <w:tcW w:w="1503" w:type="dxa"/>
            <w:tcBorders>
              <w:bottom w:val="single" w:sz="6" w:space="0" w:color="000000"/>
            </w:tcBorders>
          </w:tcPr>
          <w:p w:rsidR="00F30FAA" w:rsidRDefault="00F30FAA" w:rsidP="008854CE">
            <w:pPr>
              <w:pStyle w:val="TableParagraph"/>
              <w:jc w:val="left"/>
            </w:pPr>
          </w:p>
        </w:tc>
        <w:tc>
          <w:tcPr>
            <w:tcW w:w="1565" w:type="dxa"/>
            <w:tcBorders>
              <w:bottom w:val="single" w:sz="6" w:space="0" w:color="000000"/>
            </w:tcBorders>
          </w:tcPr>
          <w:p w:rsidR="00F30FAA" w:rsidRDefault="00F30FAA" w:rsidP="008854CE">
            <w:pPr>
              <w:pStyle w:val="TableParagraph"/>
              <w:jc w:val="left"/>
            </w:pPr>
          </w:p>
        </w:tc>
        <w:tc>
          <w:tcPr>
            <w:tcW w:w="1483" w:type="dxa"/>
            <w:tcBorders>
              <w:bottom w:val="single" w:sz="6" w:space="0" w:color="000000"/>
            </w:tcBorders>
          </w:tcPr>
          <w:p w:rsidR="00F30FAA" w:rsidRDefault="00F30FAA" w:rsidP="008854CE">
            <w:pPr>
              <w:pStyle w:val="TableParagraph"/>
              <w:jc w:val="left"/>
            </w:pPr>
          </w:p>
        </w:tc>
      </w:tr>
      <w:tr w:rsidR="00F30FAA" w:rsidTr="008854CE">
        <w:trPr>
          <w:trHeight w:val="30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</w:tcBorders>
          </w:tcPr>
          <w:p w:rsidR="00F30FAA" w:rsidRDefault="00F30FAA" w:rsidP="008854CE">
            <w:pPr>
              <w:pStyle w:val="TableParagraph"/>
              <w:spacing w:before="24"/>
              <w:ind w:left="102"/>
              <w:jc w:val="left"/>
            </w:pPr>
            <w:r>
              <w:rPr>
                <w:w w:val="105"/>
              </w:rPr>
              <w:t>401-600</w:t>
            </w:r>
          </w:p>
        </w:tc>
        <w:tc>
          <w:tcPr>
            <w:tcW w:w="1313" w:type="dxa"/>
            <w:tcBorders>
              <w:top w:val="single" w:sz="6" w:space="0" w:color="000000"/>
              <w:right w:val="single" w:sz="6" w:space="0" w:color="000000"/>
            </w:tcBorders>
          </w:tcPr>
          <w:p w:rsidR="00F30FAA" w:rsidRDefault="00F30FAA" w:rsidP="008854CE">
            <w:pPr>
              <w:pStyle w:val="TableParagraph"/>
              <w:jc w:val="left"/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</w:tcBorders>
          </w:tcPr>
          <w:p w:rsidR="00F30FAA" w:rsidRDefault="00F30FAA" w:rsidP="008854CE">
            <w:pPr>
              <w:pStyle w:val="TableParagraph"/>
              <w:jc w:val="left"/>
            </w:pPr>
          </w:p>
        </w:tc>
        <w:tc>
          <w:tcPr>
            <w:tcW w:w="1503" w:type="dxa"/>
            <w:tcBorders>
              <w:top w:val="single" w:sz="6" w:space="0" w:color="000000"/>
            </w:tcBorders>
          </w:tcPr>
          <w:p w:rsidR="00F30FAA" w:rsidRDefault="00F30FAA" w:rsidP="008854CE">
            <w:pPr>
              <w:pStyle w:val="TableParagraph"/>
              <w:jc w:val="left"/>
            </w:pPr>
          </w:p>
        </w:tc>
        <w:tc>
          <w:tcPr>
            <w:tcW w:w="1565" w:type="dxa"/>
            <w:tcBorders>
              <w:top w:val="single" w:sz="6" w:space="0" w:color="000000"/>
            </w:tcBorders>
          </w:tcPr>
          <w:p w:rsidR="00F30FAA" w:rsidRDefault="00F30FAA" w:rsidP="008854CE">
            <w:pPr>
              <w:pStyle w:val="TableParagraph"/>
              <w:jc w:val="left"/>
            </w:pPr>
          </w:p>
        </w:tc>
        <w:tc>
          <w:tcPr>
            <w:tcW w:w="1483" w:type="dxa"/>
            <w:tcBorders>
              <w:top w:val="single" w:sz="6" w:space="0" w:color="000000"/>
            </w:tcBorders>
          </w:tcPr>
          <w:p w:rsidR="00F30FAA" w:rsidRDefault="00F30FAA" w:rsidP="008854CE">
            <w:pPr>
              <w:pStyle w:val="TableParagraph"/>
              <w:jc w:val="left"/>
            </w:pPr>
          </w:p>
        </w:tc>
      </w:tr>
      <w:tr w:rsidR="00F30FAA" w:rsidTr="008854CE">
        <w:trPr>
          <w:trHeight w:val="301"/>
        </w:trPr>
        <w:tc>
          <w:tcPr>
            <w:tcW w:w="2009" w:type="dxa"/>
            <w:tcBorders>
              <w:left w:val="single" w:sz="6" w:space="0" w:color="000000"/>
            </w:tcBorders>
          </w:tcPr>
          <w:p w:rsidR="00F30FAA" w:rsidRDefault="00F30FAA" w:rsidP="008854CE">
            <w:pPr>
              <w:pStyle w:val="TableParagraph"/>
              <w:spacing w:before="24"/>
              <w:ind w:left="102"/>
              <w:jc w:val="left"/>
            </w:pPr>
            <w:r>
              <w:rPr>
                <w:w w:val="105"/>
              </w:rPr>
              <w:t>600+</w:t>
            </w:r>
          </w:p>
        </w:tc>
        <w:tc>
          <w:tcPr>
            <w:tcW w:w="1313" w:type="dxa"/>
            <w:tcBorders>
              <w:right w:val="single" w:sz="6" w:space="0" w:color="000000"/>
            </w:tcBorders>
          </w:tcPr>
          <w:p w:rsidR="00F30FAA" w:rsidRDefault="00F30FAA" w:rsidP="008854CE">
            <w:pPr>
              <w:pStyle w:val="TableParagraph"/>
              <w:jc w:val="left"/>
            </w:pPr>
          </w:p>
        </w:tc>
        <w:tc>
          <w:tcPr>
            <w:tcW w:w="1390" w:type="dxa"/>
            <w:tcBorders>
              <w:left w:val="single" w:sz="6" w:space="0" w:color="000000"/>
            </w:tcBorders>
          </w:tcPr>
          <w:p w:rsidR="00F30FAA" w:rsidRDefault="00F30FAA" w:rsidP="008854CE">
            <w:pPr>
              <w:pStyle w:val="TableParagraph"/>
              <w:jc w:val="left"/>
            </w:pPr>
          </w:p>
        </w:tc>
        <w:tc>
          <w:tcPr>
            <w:tcW w:w="1503" w:type="dxa"/>
          </w:tcPr>
          <w:p w:rsidR="00F30FAA" w:rsidRDefault="00F30FAA" w:rsidP="008854CE">
            <w:pPr>
              <w:pStyle w:val="TableParagraph"/>
              <w:jc w:val="left"/>
            </w:pPr>
          </w:p>
        </w:tc>
        <w:tc>
          <w:tcPr>
            <w:tcW w:w="1565" w:type="dxa"/>
          </w:tcPr>
          <w:p w:rsidR="00F30FAA" w:rsidRDefault="00F30FAA" w:rsidP="008854CE">
            <w:pPr>
              <w:pStyle w:val="TableParagraph"/>
              <w:jc w:val="left"/>
            </w:pPr>
          </w:p>
        </w:tc>
        <w:tc>
          <w:tcPr>
            <w:tcW w:w="1483" w:type="dxa"/>
          </w:tcPr>
          <w:p w:rsidR="00F30FAA" w:rsidRDefault="00F30FAA" w:rsidP="008854CE">
            <w:pPr>
              <w:pStyle w:val="TableParagraph"/>
              <w:jc w:val="left"/>
            </w:pPr>
          </w:p>
        </w:tc>
      </w:tr>
    </w:tbl>
    <w:p w:rsidR="00F30FAA" w:rsidRDefault="00F30FAA" w:rsidP="00F30FAA">
      <w:pPr>
        <w:pStyle w:val="BodyText"/>
        <w:rPr>
          <w:sz w:val="24"/>
        </w:rPr>
      </w:pPr>
    </w:p>
    <w:p w:rsidR="00F30FAA" w:rsidRDefault="00F30FAA" w:rsidP="00F30FAA">
      <w:pPr>
        <w:pStyle w:val="BodyText"/>
        <w:spacing w:before="2"/>
        <w:rPr>
          <w:sz w:val="21"/>
        </w:rPr>
      </w:pPr>
    </w:p>
    <w:p w:rsidR="00F30FAA" w:rsidRDefault="00F30FAA" w:rsidP="00F30FAA">
      <w:pPr>
        <w:pStyle w:val="BodyText"/>
        <w:spacing w:line="244" w:lineRule="auto"/>
        <w:ind w:left="215"/>
      </w:pPr>
      <w:r>
        <w:rPr>
          <w:w w:val="105"/>
        </w:rPr>
        <w:t xml:space="preserve">Tabela3.Numri i përfituesve të </w:t>
      </w:r>
      <w:r>
        <w:rPr>
          <w:w w:val="105"/>
          <w:u w:val="single"/>
        </w:rPr>
        <w:t xml:space="preserve">subvencioneve </w:t>
      </w:r>
      <w:r>
        <w:rPr>
          <w:w w:val="105"/>
        </w:rPr>
        <w:t xml:space="preserve">apo edhe të </w:t>
      </w:r>
      <w:r>
        <w:rPr>
          <w:w w:val="105"/>
          <w:u w:val="single"/>
        </w:rPr>
        <w:t xml:space="preserve">shërbimeve ofruara </w:t>
      </w:r>
      <w:r>
        <w:rPr>
          <w:w w:val="105"/>
        </w:rPr>
        <w:t>nga organizata buxhetore të drejtorive përkatëse(ku është e aplikueshme)</w:t>
      </w:r>
    </w:p>
    <w:p w:rsidR="00F30FAA" w:rsidRDefault="00F30FAA" w:rsidP="00F30FAA">
      <w:pPr>
        <w:pStyle w:val="BodyText"/>
        <w:spacing w:before="8"/>
      </w:pPr>
      <w:r>
        <w:t>Komuna Hani i Elezit</w:t>
      </w:r>
    </w:p>
    <w:tbl>
      <w:tblPr>
        <w:tblW w:w="0" w:type="auto"/>
        <w:tblInd w:w="1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1"/>
        <w:gridCol w:w="1507"/>
        <w:gridCol w:w="1435"/>
        <w:gridCol w:w="1344"/>
        <w:gridCol w:w="1253"/>
        <w:gridCol w:w="1075"/>
        <w:gridCol w:w="929"/>
      </w:tblGrid>
      <w:tr w:rsidR="00F30FAA" w:rsidRPr="00F77EF1" w:rsidTr="008854CE">
        <w:trPr>
          <w:trHeight w:val="1117"/>
        </w:trPr>
        <w:tc>
          <w:tcPr>
            <w:tcW w:w="1711" w:type="dxa"/>
            <w:tcBorders>
              <w:left w:val="single" w:sz="6" w:space="0" w:color="000000"/>
            </w:tcBorders>
          </w:tcPr>
          <w:p w:rsidR="00F30FAA" w:rsidRPr="00F77EF1" w:rsidRDefault="00F30FAA" w:rsidP="008854CE">
            <w:pPr>
              <w:pStyle w:val="TableParagraph"/>
              <w:jc w:val="left"/>
              <w:rPr>
                <w:sz w:val="24"/>
              </w:rPr>
            </w:pPr>
          </w:p>
          <w:p w:rsidR="00F30FAA" w:rsidRPr="00F77EF1" w:rsidRDefault="00F30FAA" w:rsidP="008854CE">
            <w:pPr>
              <w:pStyle w:val="TableParagraph"/>
              <w:spacing w:before="156"/>
              <w:ind w:left="102"/>
              <w:jc w:val="left"/>
            </w:pPr>
            <w:r w:rsidRPr="00F77EF1">
              <w:rPr>
                <w:w w:val="105"/>
              </w:rPr>
              <w:t>Viti</w:t>
            </w:r>
          </w:p>
        </w:tc>
        <w:tc>
          <w:tcPr>
            <w:tcW w:w="1507" w:type="dxa"/>
          </w:tcPr>
          <w:p w:rsidR="00F30FAA" w:rsidRPr="00F77EF1" w:rsidRDefault="00F30FAA" w:rsidP="008854CE">
            <w:pPr>
              <w:pStyle w:val="TableParagraph"/>
              <w:spacing w:before="44" w:line="244" w:lineRule="auto"/>
              <w:ind w:left="102" w:right="91"/>
              <w:jc w:val="center"/>
            </w:pPr>
            <w:r w:rsidRPr="00F77EF1">
              <w:t>Buxheti</w:t>
            </w:r>
            <w:r>
              <w:t xml:space="preserve"> </w:t>
            </w:r>
            <w:r w:rsidRPr="00F77EF1">
              <w:t>total</w:t>
            </w:r>
            <w:r>
              <w:t xml:space="preserve"> </w:t>
            </w:r>
            <w:r w:rsidRPr="00F77EF1">
              <w:t>i</w:t>
            </w:r>
            <w:r>
              <w:t xml:space="preserve"> </w:t>
            </w:r>
            <w:r w:rsidRPr="00F77EF1">
              <w:rPr>
                <w:w w:val="105"/>
              </w:rPr>
              <w:t>shërbimit/subvencionit të</w:t>
            </w:r>
            <w:r>
              <w:rPr>
                <w:w w:val="105"/>
              </w:rPr>
              <w:t xml:space="preserve"> </w:t>
            </w:r>
            <w:r w:rsidRPr="00F77EF1">
              <w:rPr>
                <w:w w:val="105"/>
              </w:rPr>
              <w:t>caktuar</w:t>
            </w:r>
          </w:p>
        </w:tc>
        <w:tc>
          <w:tcPr>
            <w:tcW w:w="1435" w:type="dxa"/>
          </w:tcPr>
          <w:p w:rsidR="00F30FAA" w:rsidRPr="00F77EF1" w:rsidRDefault="00F30FAA" w:rsidP="008854CE">
            <w:pPr>
              <w:pStyle w:val="TableParagraph"/>
              <w:spacing w:before="4"/>
              <w:jc w:val="left"/>
              <w:rPr>
                <w:sz w:val="26"/>
              </w:rPr>
            </w:pPr>
          </w:p>
          <w:p w:rsidR="00F30FAA" w:rsidRPr="00F77EF1" w:rsidRDefault="00F30FAA" w:rsidP="008854CE">
            <w:pPr>
              <w:pStyle w:val="TableParagraph"/>
              <w:spacing w:line="244" w:lineRule="auto"/>
              <w:ind w:left="218" w:right="113" w:hanging="87"/>
              <w:jc w:val="left"/>
            </w:pPr>
            <w:r w:rsidRPr="00F77EF1">
              <w:rPr>
                <w:spacing w:val="-2"/>
                <w:w w:val="105"/>
              </w:rPr>
              <w:t>Numri</w:t>
            </w:r>
            <w:r>
              <w:rPr>
                <w:spacing w:val="-2"/>
                <w:w w:val="105"/>
              </w:rPr>
              <w:t xml:space="preserve"> </w:t>
            </w:r>
            <w:r w:rsidRPr="00F77EF1">
              <w:rPr>
                <w:spacing w:val="-2"/>
                <w:w w:val="105"/>
              </w:rPr>
              <w:t>total</w:t>
            </w:r>
            <w:r>
              <w:rPr>
                <w:spacing w:val="-2"/>
                <w:w w:val="105"/>
              </w:rPr>
              <w:t xml:space="preserve"> </w:t>
            </w:r>
            <w:r w:rsidRPr="00F77EF1">
              <w:rPr>
                <w:spacing w:val="-1"/>
                <w:w w:val="105"/>
              </w:rPr>
              <w:t>i</w:t>
            </w:r>
            <w:r>
              <w:rPr>
                <w:spacing w:val="-1"/>
                <w:w w:val="105"/>
              </w:rPr>
              <w:t xml:space="preserve"> </w:t>
            </w:r>
            <w:r w:rsidRPr="00F77EF1">
              <w:rPr>
                <w:w w:val="105"/>
              </w:rPr>
              <w:t>përfituesve</w:t>
            </w:r>
          </w:p>
        </w:tc>
        <w:tc>
          <w:tcPr>
            <w:tcW w:w="1344" w:type="dxa"/>
          </w:tcPr>
          <w:p w:rsidR="00F30FAA" w:rsidRPr="00F77EF1" w:rsidRDefault="00F30FAA" w:rsidP="008854CE">
            <w:pPr>
              <w:pStyle w:val="TableParagraph"/>
              <w:spacing w:before="173" w:line="244" w:lineRule="auto"/>
              <w:ind w:left="122" w:right="100"/>
              <w:jc w:val="center"/>
            </w:pPr>
            <w:r w:rsidRPr="00F77EF1">
              <w:rPr>
                <w:w w:val="105"/>
              </w:rPr>
              <w:t>Numri i</w:t>
            </w:r>
            <w:r>
              <w:rPr>
                <w:w w:val="105"/>
              </w:rPr>
              <w:t xml:space="preserve"> </w:t>
            </w:r>
            <w:r w:rsidRPr="00F77EF1">
              <w:t>përfitueseve</w:t>
            </w:r>
            <w:r w:rsidRPr="00F77EF1">
              <w:rPr>
                <w:w w:val="105"/>
              </w:rPr>
              <w:t>gra</w:t>
            </w:r>
          </w:p>
        </w:tc>
        <w:tc>
          <w:tcPr>
            <w:tcW w:w="1253" w:type="dxa"/>
          </w:tcPr>
          <w:p w:rsidR="00F30FAA" w:rsidRPr="00F77EF1" w:rsidRDefault="00F30FAA" w:rsidP="008854CE">
            <w:pPr>
              <w:pStyle w:val="TableParagraph"/>
              <w:spacing w:before="173" w:line="244" w:lineRule="auto"/>
              <w:ind w:left="122" w:right="110" w:firstLine="6"/>
              <w:jc w:val="center"/>
            </w:pPr>
            <w:r w:rsidRPr="00F77EF1">
              <w:rPr>
                <w:w w:val="105"/>
              </w:rPr>
              <w:t>Numri i</w:t>
            </w:r>
            <w:r>
              <w:rPr>
                <w:w w:val="105"/>
              </w:rPr>
              <w:t xml:space="preserve"> </w:t>
            </w:r>
            <w:r w:rsidRPr="00F77EF1">
              <w:t>përfituesve</w:t>
            </w:r>
            <w:r w:rsidRPr="00F77EF1">
              <w:rPr>
                <w:w w:val="105"/>
              </w:rPr>
              <w:t>burra</w:t>
            </w:r>
          </w:p>
        </w:tc>
        <w:tc>
          <w:tcPr>
            <w:tcW w:w="1075" w:type="dxa"/>
          </w:tcPr>
          <w:p w:rsidR="00F30FAA" w:rsidRPr="00F77EF1" w:rsidRDefault="00F30FAA" w:rsidP="008854CE">
            <w:pPr>
              <w:pStyle w:val="TableParagraph"/>
              <w:spacing w:before="4"/>
              <w:jc w:val="left"/>
              <w:rPr>
                <w:sz w:val="26"/>
              </w:rPr>
            </w:pPr>
          </w:p>
          <w:p w:rsidR="00F30FAA" w:rsidRPr="00F77EF1" w:rsidRDefault="00F30FAA" w:rsidP="008854CE">
            <w:pPr>
              <w:pStyle w:val="TableParagraph"/>
              <w:spacing w:line="244" w:lineRule="auto"/>
              <w:ind w:left="213" w:right="159" w:hanging="34"/>
              <w:jc w:val="left"/>
            </w:pPr>
            <w:r w:rsidRPr="00F77EF1">
              <w:t>Buxheti</w:t>
            </w:r>
            <w:r w:rsidRPr="00F77EF1">
              <w:rPr>
                <w:w w:val="105"/>
              </w:rPr>
              <w:t>për</w:t>
            </w:r>
            <w:r>
              <w:rPr>
                <w:w w:val="105"/>
              </w:rPr>
              <w:t xml:space="preserve"> </w:t>
            </w:r>
            <w:r w:rsidRPr="00F77EF1">
              <w:rPr>
                <w:w w:val="105"/>
              </w:rPr>
              <w:t>gra</w:t>
            </w:r>
          </w:p>
        </w:tc>
        <w:tc>
          <w:tcPr>
            <w:tcW w:w="929" w:type="dxa"/>
            <w:tcBorders>
              <w:right w:val="single" w:sz="6" w:space="0" w:color="000000"/>
            </w:tcBorders>
          </w:tcPr>
          <w:p w:rsidR="00F30FAA" w:rsidRPr="00F77EF1" w:rsidRDefault="00F30FAA" w:rsidP="008854CE">
            <w:pPr>
              <w:pStyle w:val="TableParagraph"/>
              <w:spacing w:before="173" w:line="244" w:lineRule="auto"/>
              <w:ind w:left="103" w:right="90"/>
              <w:jc w:val="center"/>
            </w:pPr>
            <w:r w:rsidRPr="00F77EF1">
              <w:t>Buxheti</w:t>
            </w:r>
            <w:r w:rsidRPr="00F77EF1">
              <w:rPr>
                <w:w w:val="105"/>
              </w:rPr>
              <w:t>për</w:t>
            </w:r>
            <w:r>
              <w:rPr>
                <w:w w:val="105"/>
              </w:rPr>
              <w:t xml:space="preserve"> </w:t>
            </w:r>
            <w:r w:rsidRPr="00F77EF1">
              <w:rPr>
                <w:w w:val="105"/>
              </w:rPr>
              <w:t>burra</w:t>
            </w:r>
          </w:p>
        </w:tc>
      </w:tr>
      <w:tr w:rsidR="00F30FAA" w:rsidRPr="00F77EF1" w:rsidTr="008854CE">
        <w:trPr>
          <w:trHeight w:val="301"/>
        </w:trPr>
        <w:tc>
          <w:tcPr>
            <w:tcW w:w="1711" w:type="dxa"/>
            <w:tcBorders>
              <w:left w:val="single" w:sz="6" w:space="0" w:color="000000"/>
            </w:tcBorders>
          </w:tcPr>
          <w:p w:rsidR="00F30FAA" w:rsidRPr="00F77EF1" w:rsidRDefault="00F30FAA" w:rsidP="008854CE">
            <w:pPr>
              <w:pStyle w:val="TableParagraph"/>
              <w:spacing w:before="24"/>
              <w:ind w:left="102"/>
              <w:jc w:val="left"/>
            </w:pPr>
            <w:r w:rsidRPr="00F77EF1">
              <w:rPr>
                <w:w w:val="105"/>
              </w:rPr>
              <w:t>2022</w:t>
            </w:r>
          </w:p>
        </w:tc>
        <w:tc>
          <w:tcPr>
            <w:tcW w:w="1507" w:type="dxa"/>
          </w:tcPr>
          <w:p w:rsidR="00F30FAA" w:rsidRPr="00F77EF1" w:rsidRDefault="00F30FAA" w:rsidP="008854CE">
            <w:pPr>
              <w:pStyle w:val="TableParagraph"/>
              <w:jc w:val="center"/>
            </w:pPr>
            <w:r w:rsidRPr="00F77EF1">
              <w:t>80,000</w:t>
            </w:r>
          </w:p>
        </w:tc>
        <w:tc>
          <w:tcPr>
            <w:tcW w:w="1435" w:type="dxa"/>
          </w:tcPr>
          <w:p w:rsidR="00F30FAA" w:rsidRPr="00F77EF1" w:rsidRDefault="00F30FAA" w:rsidP="008854CE">
            <w:pPr>
              <w:pStyle w:val="TableParagraph"/>
              <w:jc w:val="center"/>
            </w:pPr>
            <w:r w:rsidRPr="00F77EF1">
              <w:t>340</w:t>
            </w:r>
          </w:p>
        </w:tc>
        <w:tc>
          <w:tcPr>
            <w:tcW w:w="1344" w:type="dxa"/>
          </w:tcPr>
          <w:p w:rsidR="00F30FAA" w:rsidRPr="00F77EF1" w:rsidRDefault="00F30FAA" w:rsidP="008854CE">
            <w:pPr>
              <w:pStyle w:val="TableParagraph"/>
              <w:jc w:val="center"/>
            </w:pPr>
            <w:r w:rsidRPr="00F77EF1">
              <w:t>180</w:t>
            </w:r>
          </w:p>
        </w:tc>
        <w:tc>
          <w:tcPr>
            <w:tcW w:w="1253" w:type="dxa"/>
          </w:tcPr>
          <w:p w:rsidR="00F30FAA" w:rsidRPr="00F77EF1" w:rsidRDefault="00F30FAA" w:rsidP="008854CE">
            <w:pPr>
              <w:pStyle w:val="TableParagraph"/>
              <w:jc w:val="center"/>
            </w:pPr>
            <w:r w:rsidRPr="00F77EF1">
              <w:t>160</w:t>
            </w:r>
          </w:p>
        </w:tc>
        <w:tc>
          <w:tcPr>
            <w:tcW w:w="1075" w:type="dxa"/>
          </w:tcPr>
          <w:p w:rsidR="00F30FAA" w:rsidRPr="00F77EF1" w:rsidRDefault="00F30FAA" w:rsidP="008854CE">
            <w:pPr>
              <w:pStyle w:val="TableParagraph"/>
              <w:jc w:val="center"/>
            </w:pPr>
            <w:r w:rsidRPr="00F77EF1">
              <w:t>24,500</w:t>
            </w:r>
          </w:p>
        </w:tc>
        <w:tc>
          <w:tcPr>
            <w:tcW w:w="929" w:type="dxa"/>
            <w:tcBorders>
              <w:right w:val="single" w:sz="6" w:space="0" w:color="000000"/>
            </w:tcBorders>
          </w:tcPr>
          <w:p w:rsidR="00F30FAA" w:rsidRPr="00F77EF1" w:rsidRDefault="00F30FAA" w:rsidP="008854CE">
            <w:pPr>
              <w:pStyle w:val="TableParagraph"/>
              <w:jc w:val="center"/>
            </w:pPr>
            <w:r w:rsidRPr="00F77EF1">
              <w:t>54,000</w:t>
            </w:r>
          </w:p>
        </w:tc>
      </w:tr>
      <w:tr w:rsidR="00F30FAA" w:rsidRPr="00F77EF1" w:rsidTr="008854CE">
        <w:trPr>
          <w:trHeight w:val="301"/>
        </w:trPr>
        <w:tc>
          <w:tcPr>
            <w:tcW w:w="1711" w:type="dxa"/>
            <w:tcBorders>
              <w:left w:val="single" w:sz="6" w:space="0" w:color="000000"/>
              <w:bottom w:val="single" w:sz="6" w:space="0" w:color="000000"/>
            </w:tcBorders>
          </w:tcPr>
          <w:p w:rsidR="00F30FAA" w:rsidRPr="00F77EF1" w:rsidRDefault="00F30FAA" w:rsidP="008854CE">
            <w:pPr>
              <w:pStyle w:val="TableParagraph"/>
              <w:spacing w:before="24"/>
              <w:ind w:left="102"/>
              <w:jc w:val="left"/>
            </w:pPr>
            <w:r w:rsidRPr="00F77EF1">
              <w:rPr>
                <w:w w:val="105"/>
              </w:rPr>
              <w:t>2023</w:t>
            </w:r>
          </w:p>
        </w:tc>
        <w:tc>
          <w:tcPr>
            <w:tcW w:w="1507" w:type="dxa"/>
            <w:tcBorders>
              <w:bottom w:val="single" w:sz="6" w:space="0" w:color="000000"/>
            </w:tcBorders>
          </w:tcPr>
          <w:p w:rsidR="00F30FAA" w:rsidRPr="00F77EF1" w:rsidRDefault="00F30FAA" w:rsidP="008854CE">
            <w:pPr>
              <w:pStyle w:val="TableParagraph"/>
              <w:jc w:val="center"/>
            </w:pPr>
            <w:r w:rsidRPr="00F77EF1">
              <w:t>100,000</w:t>
            </w:r>
          </w:p>
        </w:tc>
        <w:tc>
          <w:tcPr>
            <w:tcW w:w="1435" w:type="dxa"/>
            <w:tcBorders>
              <w:bottom w:val="single" w:sz="6" w:space="0" w:color="000000"/>
            </w:tcBorders>
          </w:tcPr>
          <w:p w:rsidR="00F30FAA" w:rsidRPr="00F77EF1" w:rsidRDefault="00F30FAA" w:rsidP="008854CE">
            <w:pPr>
              <w:pStyle w:val="TableParagraph"/>
              <w:jc w:val="center"/>
            </w:pPr>
            <w:r w:rsidRPr="00F77EF1">
              <w:t>70</w:t>
            </w:r>
          </w:p>
        </w:tc>
        <w:tc>
          <w:tcPr>
            <w:tcW w:w="1344" w:type="dxa"/>
            <w:tcBorders>
              <w:bottom w:val="single" w:sz="6" w:space="0" w:color="000000"/>
            </w:tcBorders>
          </w:tcPr>
          <w:p w:rsidR="00F30FAA" w:rsidRPr="00F77EF1" w:rsidRDefault="00F30FAA" w:rsidP="008854CE">
            <w:pPr>
              <w:pStyle w:val="TableParagraph"/>
              <w:jc w:val="center"/>
            </w:pPr>
            <w:r w:rsidRPr="00F77EF1">
              <w:t>7,900</w:t>
            </w:r>
          </w:p>
        </w:tc>
        <w:tc>
          <w:tcPr>
            <w:tcW w:w="1253" w:type="dxa"/>
            <w:tcBorders>
              <w:bottom w:val="single" w:sz="6" w:space="0" w:color="000000"/>
            </w:tcBorders>
          </w:tcPr>
          <w:p w:rsidR="00F30FAA" w:rsidRPr="00F77EF1" w:rsidRDefault="00F30FAA" w:rsidP="008854CE">
            <w:pPr>
              <w:pStyle w:val="TableParagraph"/>
              <w:jc w:val="center"/>
            </w:pPr>
            <w:r w:rsidRPr="00F77EF1">
              <w:t>23,200</w:t>
            </w:r>
          </w:p>
        </w:tc>
        <w:tc>
          <w:tcPr>
            <w:tcW w:w="1075" w:type="dxa"/>
            <w:tcBorders>
              <w:bottom w:val="single" w:sz="6" w:space="0" w:color="000000"/>
            </w:tcBorders>
          </w:tcPr>
          <w:p w:rsidR="00F30FAA" w:rsidRPr="00F77EF1" w:rsidRDefault="00F30FAA" w:rsidP="008854CE">
            <w:pPr>
              <w:pStyle w:val="TableParagraph"/>
              <w:jc w:val="center"/>
            </w:pPr>
            <w:r w:rsidRPr="00F77EF1">
              <w:t>50,000</w:t>
            </w:r>
          </w:p>
        </w:tc>
        <w:tc>
          <w:tcPr>
            <w:tcW w:w="929" w:type="dxa"/>
            <w:tcBorders>
              <w:bottom w:val="single" w:sz="6" w:space="0" w:color="000000"/>
              <w:right w:val="single" w:sz="6" w:space="0" w:color="000000"/>
            </w:tcBorders>
          </w:tcPr>
          <w:p w:rsidR="00F30FAA" w:rsidRPr="00F77EF1" w:rsidRDefault="00F30FAA" w:rsidP="008854CE">
            <w:pPr>
              <w:pStyle w:val="TableParagraph"/>
              <w:jc w:val="center"/>
            </w:pPr>
            <w:r w:rsidRPr="00F77EF1">
              <w:t>50,000</w:t>
            </w:r>
          </w:p>
        </w:tc>
      </w:tr>
      <w:tr w:rsidR="00F30FAA" w:rsidRPr="00F77EF1" w:rsidTr="008854CE">
        <w:trPr>
          <w:trHeight w:val="301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</w:tcBorders>
          </w:tcPr>
          <w:p w:rsidR="00F30FAA" w:rsidRPr="00F77EF1" w:rsidRDefault="00F30FAA" w:rsidP="008854CE">
            <w:pPr>
              <w:pStyle w:val="TableParagraph"/>
              <w:spacing w:before="24"/>
              <w:ind w:left="102"/>
              <w:jc w:val="left"/>
            </w:pPr>
            <w:r w:rsidRPr="00F77EF1">
              <w:rPr>
                <w:w w:val="105"/>
              </w:rPr>
              <w:t>2024</w:t>
            </w:r>
          </w:p>
        </w:tc>
        <w:tc>
          <w:tcPr>
            <w:tcW w:w="1507" w:type="dxa"/>
            <w:tcBorders>
              <w:top w:val="single" w:sz="6" w:space="0" w:color="000000"/>
            </w:tcBorders>
          </w:tcPr>
          <w:p w:rsidR="00F30FAA" w:rsidRPr="00F77EF1" w:rsidRDefault="00F30FAA" w:rsidP="008854CE">
            <w:pPr>
              <w:pStyle w:val="TableParagraph"/>
              <w:jc w:val="center"/>
            </w:pPr>
            <w:r w:rsidRPr="00F77EF1">
              <w:t>113,000</w:t>
            </w:r>
          </w:p>
        </w:tc>
        <w:tc>
          <w:tcPr>
            <w:tcW w:w="1435" w:type="dxa"/>
            <w:tcBorders>
              <w:top w:val="single" w:sz="6" w:space="0" w:color="000000"/>
            </w:tcBorders>
          </w:tcPr>
          <w:p w:rsidR="00F30FAA" w:rsidRPr="00F77EF1" w:rsidRDefault="00F30FAA" w:rsidP="008854CE">
            <w:pPr>
              <w:pStyle w:val="TableParagraph"/>
              <w:jc w:val="center"/>
            </w:pPr>
            <w:r w:rsidRPr="00F77EF1">
              <w:t>350</w:t>
            </w:r>
          </w:p>
        </w:tc>
        <w:tc>
          <w:tcPr>
            <w:tcW w:w="1344" w:type="dxa"/>
            <w:tcBorders>
              <w:top w:val="single" w:sz="6" w:space="0" w:color="000000"/>
            </w:tcBorders>
          </w:tcPr>
          <w:p w:rsidR="00F30FAA" w:rsidRPr="00F77EF1" w:rsidRDefault="00F30FAA" w:rsidP="008854CE">
            <w:pPr>
              <w:pStyle w:val="TableParagraph"/>
              <w:jc w:val="center"/>
            </w:pPr>
            <w:r w:rsidRPr="00F77EF1">
              <w:t>175</w:t>
            </w:r>
          </w:p>
        </w:tc>
        <w:tc>
          <w:tcPr>
            <w:tcW w:w="1253" w:type="dxa"/>
            <w:tcBorders>
              <w:top w:val="single" w:sz="6" w:space="0" w:color="000000"/>
            </w:tcBorders>
          </w:tcPr>
          <w:p w:rsidR="00F30FAA" w:rsidRPr="00F77EF1" w:rsidRDefault="00F30FAA" w:rsidP="008854CE">
            <w:pPr>
              <w:pStyle w:val="TableParagraph"/>
              <w:jc w:val="center"/>
            </w:pPr>
            <w:r w:rsidRPr="00F77EF1">
              <w:t>175</w:t>
            </w:r>
          </w:p>
        </w:tc>
        <w:tc>
          <w:tcPr>
            <w:tcW w:w="1075" w:type="dxa"/>
            <w:tcBorders>
              <w:top w:val="single" w:sz="6" w:space="0" w:color="000000"/>
            </w:tcBorders>
          </w:tcPr>
          <w:p w:rsidR="00F30FAA" w:rsidRPr="00F77EF1" w:rsidRDefault="00F30FAA" w:rsidP="008854CE">
            <w:pPr>
              <w:pStyle w:val="TableParagraph"/>
              <w:jc w:val="center"/>
            </w:pPr>
            <w:r w:rsidRPr="00F77EF1">
              <w:t>56,500</w:t>
            </w:r>
          </w:p>
        </w:tc>
        <w:tc>
          <w:tcPr>
            <w:tcW w:w="929" w:type="dxa"/>
            <w:tcBorders>
              <w:top w:val="single" w:sz="6" w:space="0" w:color="000000"/>
              <w:right w:val="single" w:sz="6" w:space="0" w:color="000000"/>
            </w:tcBorders>
          </w:tcPr>
          <w:p w:rsidR="00F30FAA" w:rsidRPr="00F77EF1" w:rsidRDefault="00F30FAA" w:rsidP="008854CE">
            <w:pPr>
              <w:pStyle w:val="TableParagraph"/>
              <w:jc w:val="center"/>
            </w:pPr>
            <w:r w:rsidRPr="00F77EF1">
              <w:t>56,500</w:t>
            </w:r>
          </w:p>
        </w:tc>
      </w:tr>
      <w:tr w:rsidR="00F30FAA" w:rsidRPr="00F77EF1" w:rsidTr="008854CE">
        <w:trPr>
          <w:trHeight w:val="517"/>
        </w:trPr>
        <w:tc>
          <w:tcPr>
            <w:tcW w:w="1711" w:type="dxa"/>
            <w:tcBorders>
              <w:left w:val="single" w:sz="6" w:space="0" w:color="000000"/>
            </w:tcBorders>
          </w:tcPr>
          <w:p w:rsidR="00F30FAA" w:rsidRPr="00F77EF1" w:rsidRDefault="00F30FAA" w:rsidP="008854CE">
            <w:pPr>
              <w:pStyle w:val="TableParagraph"/>
              <w:tabs>
                <w:tab w:val="left" w:pos="1317"/>
              </w:tabs>
              <w:ind w:left="102"/>
              <w:jc w:val="left"/>
            </w:pPr>
            <w:r w:rsidRPr="00F77EF1">
              <w:rPr>
                <w:w w:val="105"/>
              </w:rPr>
              <w:t>Planifikimi</w:t>
            </w:r>
            <w:r w:rsidRPr="00F77EF1">
              <w:rPr>
                <w:w w:val="105"/>
              </w:rPr>
              <w:tab/>
              <w:t>për</w:t>
            </w:r>
          </w:p>
          <w:p w:rsidR="00F30FAA" w:rsidRPr="00F77EF1" w:rsidRDefault="00F30FAA" w:rsidP="008854CE">
            <w:pPr>
              <w:pStyle w:val="TableParagraph"/>
              <w:spacing w:before="6" w:line="238" w:lineRule="exact"/>
              <w:ind w:left="102"/>
              <w:jc w:val="left"/>
            </w:pPr>
            <w:r w:rsidRPr="00F77EF1">
              <w:rPr>
                <w:w w:val="105"/>
              </w:rPr>
              <w:t>2025</w:t>
            </w:r>
          </w:p>
        </w:tc>
        <w:tc>
          <w:tcPr>
            <w:tcW w:w="1507" w:type="dxa"/>
          </w:tcPr>
          <w:p w:rsidR="00F30FAA" w:rsidRPr="00F77EF1" w:rsidRDefault="00F30FAA" w:rsidP="008854CE">
            <w:pPr>
              <w:pStyle w:val="TableParagraph"/>
              <w:jc w:val="center"/>
            </w:pPr>
            <w:r w:rsidRPr="00F77EF1">
              <w:t>143,000</w:t>
            </w:r>
          </w:p>
        </w:tc>
        <w:tc>
          <w:tcPr>
            <w:tcW w:w="1435" w:type="dxa"/>
          </w:tcPr>
          <w:p w:rsidR="00F30FAA" w:rsidRPr="00F77EF1" w:rsidRDefault="00F30FAA" w:rsidP="008854CE">
            <w:pPr>
              <w:pStyle w:val="TableParagraph"/>
              <w:jc w:val="center"/>
            </w:pPr>
            <w:r w:rsidRPr="00F77EF1">
              <w:t>350</w:t>
            </w:r>
          </w:p>
        </w:tc>
        <w:tc>
          <w:tcPr>
            <w:tcW w:w="1344" w:type="dxa"/>
          </w:tcPr>
          <w:p w:rsidR="00F30FAA" w:rsidRPr="00F77EF1" w:rsidRDefault="00F30FAA" w:rsidP="008854CE">
            <w:pPr>
              <w:pStyle w:val="TableParagraph"/>
              <w:jc w:val="center"/>
            </w:pPr>
            <w:r w:rsidRPr="00F77EF1">
              <w:t>175</w:t>
            </w:r>
          </w:p>
        </w:tc>
        <w:tc>
          <w:tcPr>
            <w:tcW w:w="1253" w:type="dxa"/>
          </w:tcPr>
          <w:p w:rsidR="00F30FAA" w:rsidRPr="00F77EF1" w:rsidRDefault="00F30FAA" w:rsidP="008854CE">
            <w:pPr>
              <w:pStyle w:val="TableParagraph"/>
              <w:jc w:val="center"/>
            </w:pPr>
            <w:r w:rsidRPr="00F77EF1">
              <w:t>175</w:t>
            </w:r>
          </w:p>
        </w:tc>
        <w:tc>
          <w:tcPr>
            <w:tcW w:w="1075" w:type="dxa"/>
          </w:tcPr>
          <w:p w:rsidR="00F30FAA" w:rsidRPr="00F77EF1" w:rsidRDefault="00F30FAA" w:rsidP="008854CE">
            <w:pPr>
              <w:pStyle w:val="TableParagraph"/>
              <w:jc w:val="center"/>
            </w:pPr>
            <w:r w:rsidRPr="00F77EF1">
              <w:t>71,500</w:t>
            </w:r>
          </w:p>
        </w:tc>
        <w:tc>
          <w:tcPr>
            <w:tcW w:w="929" w:type="dxa"/>
            <w:tcBorders>
              <w:right w:val="single" w:sz="6" w:space="0" w:color="000000"/>
            </w:tcBorders>
          </w:tcPr>
          <w:p w:rsidR="00F30FAA" w:rsidRPr="00F77EF1" w:rsidRDefault="00F30FAA" w:rsidP="008854CE">
            <w:pPr>
              <w:pStyle w:val="TableParagraph"/>
              <w:jc w:val="center"/>
            </w:pPr>
            <w:r w:rsidRPr="00F77EF1">
              <w:t>71,500</w:t>
            </w:r>
          </w:p>
        </w:tc>
      </w:tr>
    </w:tbl>
    <w:p w:rsidR="00F30FAA" w:rsidRPr="000C5FB9" w:rsidRDefault="00F30FAA" w:rsidP="00F30FAA">
      <w:pPr>
        <w:tabs>
          <w:tab w:val="left" w:pos="1176"/>
        </w:tabs>
        <w:jc w:val="both"/>
        <w:rPr>
          <w:b/>
          <w:i/>
        </w:rPr>
      </w:pPr>
      <w:r w:rsidRPr="000C5FB9">
        <w:rPr>
          <w:b/>
          <w:i/>
        </w:rPr>
        <w:t>Sqarim: Numri i përfituesve dhe shumat nuk janë definitive për vitin 202</w:t>
      </w:r>
      <w:r>
        <w:rPr>
          <w:b/>
          <w:i/>
        </w:rPr>
        <w:t>4</w:t>
      </w:r>
      <w:r w:rsidRPr="000C5FB9">
        <w:rPr>
          <w:b/>
          <w:i/>
        </w:rPr>
        <w:t xml:space="preserve"> pasi që ende nuk është shpenzuar totalisht kategoria e Subvencioneve. </w:t>
      </w:r>
    </w:p>
    <w:p w:rsidR="00F30FAA" w:rsidRDefault="00F30FAA" w:rsidP="00F30FAA">
      <w:pPr>
        <w:tabs>
          <w:tab w:val="left" w:pos="1176"/>
        </w:tabs>
        <w:jc w:val="both"/>
      </w:pPr>
    </w:p>
    <w:p w:rsidR="00F30FAA" w:rsidRDefault="00F30FAA" w:rsidP="00F30FAA">
      <w:pPr>
        <w:tabs>
          <w:tab w:val="left" w:pos="1176"/>
        </w:tabs>
        <w:jc w:val="both"/>
      </w:pPr>
      <w:r>
        <w:t>Drejtoria për Buxhet dhe Financa</w:t>
      </w:r>
    </w:p>
    <w:p w:rsidR="00F30FAA" w:rsidRDefault="00F30FAA" w:rsidP="00F30FAA">
      <w:pPr>
        <w:tabs>
          <w:tab w:val="left" w:pos="1176"/>
        </w:tabs>
        <w:jc w:val="both"/>
      </w:pPr>
    </w:p>
    <w:p w:rsidR="008B699A" w:rsidRDefault="00F30FAA">
      <w:r>
        <w:t>_____________</w:t>
      </w:r>
    </w:p>
    <w:sectPr w:rsidR="008B699A" w:rsidSect="00993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AA"/>
    <w:rsid w:val="00917771"/>
    <w:rsid w:val="00947522"/>
    <w:rsid w:val="00993288"/>
    <w:rsid w:val="00A27C53"/>
    <w:rsid w:val="00DD4A64"/>
    <w:rsid w:val="00F3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EF94EF-DDFF-4FF6-81A4-1BEACA4B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FA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30FAA"/>
    <w:pPr>
      <w:widowControl w:val="0"/>
      <w:autoSpaceDE w:val="0"/>
      <w:autoSpaceDN w:val="0"/>
      <w:jc w:val="right"/>
    </w:pPr>
    <w:rPr>
      <w:rFonts w:eastAsia="Times New Roman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F30FAA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F30FAA"/>
    <w:rPr>
      <w:rFonts w:ascii="Times New Roman" w:eastAsia="Times New Roman" w:hAnsi="Times New Roman" w:cs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Lindita Ballazhi</dc:creator>
  <cp:lastModifiedBy>admin</cp:lastModifiedBy>
  <cp:revision>2</cp:revision>
  <dcterms:created xsi:type="dcterms:W3CDTF">2024-11-26T22:24:00Z</dcterms:created>
  <dcterms:modified xsi:type="dcterms:W3CDTF">2024-11-26T22:24:00Z</dcterms:modified>
</cp:coreProperties>
</file>