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6900" w14:textId="0E0AECBD" w:rsidR="00FF4D36" w:rsidRPr="00E33B0E" w:rsidRDefault="00FF4D36" w:rsidP="00FF4D36">
      <w:pPr>
        <w:pStyle w:val="NoSpacing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33B0E">
        <w:rPr>
          <w:rFonts w:ascii="Book Antiqua" w:hAnsi="Book Antiqua" w:cs="Times New Roman"/>
          <w:noProof/>
          <w:lang w:val="en-US"/>
        </w:rPr>
        <w:drawing>
          <wp:inline distT="0" distB="0" distL="0" distR="0" wp14:anchorId="0B4E2F0B" wp14:editId="1FABA782">
            <wp:extent cx="1102107" cy="1248355"/>
            <wp:effectExtent l="0" t="0" r="3175" b="952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48" cy="12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D9D0" w14:textId="77777777" w:rsidR="00FF4D36" w:rsidRPr="00E33B0E" w:rsidRDefault="00FF4D36" w:rsidP="00FF4D36">
      <w:pPr>
        <w:pStyle w:val="NoSpacing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14:paraId="045D6DBC" w14:textId="645F3E13" w:rsidR="00306CAF" w:rsidRPr="00E33B0E" w:rsidRDefault="00306CAF" w:rsidP="00FF4D36">
      <w:pPr>
        <w:pStyle w:val="NoSpacing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E33B0E">
        <w:rPr>
          <w:rFonts w:ascii="Book Antiqua" w:hAnsi="Book Antiqua" w:cs="Times New Roman"/>
          <w:color w:val="000000" w:themeColor="text1"/>
          <w:sz w:val="24"/>
          <w:szCs w:val="24"/>
        </w:rPr>
        <w:t>DREJTORIA PËR ZHVILLIM EKONOMIK</w:t>
      </w:r>
      <w:r w:rsidR="00FF4D36" w:rsidRPr="00E33B0E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DHE TURIZ</w:t>
      </w:r>
      <w:r w:rsidR="00A97AA3" w:rsidRPr="00E33B0E">
        <w:rPr>
          <w:rFonts w:ascii="Book Antiqua" w:hAnsi="Book Antiqua" w:cs="Times New Roman"/>
          <w:color w:val="000000" w:themeColor="text1"/>
          <w:sz w:val="24"/>
          <w:szCs w:val="24"/>
        </w:rPr>
        <w:t>Ë</w:t>
      </w:r>
      <w:r w:rsidR="00FF4D36" w:rsidRPr="00E33B0E">
        <w:rPr>
          <w:rFonts w:ascii="Book Antiqua" w:hAnsi="Book Antiqua" w:cs="Times New Roman"/>
          <w:color w:val="000000" w:themeColor="text1"/>
          <w:sz w:val="24"/>
          <w:szCs w:val="24"/>
        </w:rPr>
        <w:t>M</w:t>
      </w:r>
    </w:p>
    <w:p w14:paraId="0F478058" w14:textId="77777777" w:rsidR="003115C0" w:rsidRPr="00E33B0E" w:rsidRDefault="003115C0" w:rsidP="003115C0">
      <w:pPr>
        <w:rPr>
          <w:rFonts w:ascii="Book Antiqua" w:hAnsi="Book Antiqua"/>
          <w:color w:val="000000" w:themeColor="text1"/>
        </w:rPr>
      </w:pPr>
    </w:p>
    <w:p w14:paraId="4513688A" w14:textId="77777777" w:rsidR="00E14EAF" w:rsidRPr="00E33B0E" w:rsidRDefault="00E14EAF" w:rsidP="00306CAF">
      <w:pPr>
        <w:pStyle w:val="NoSpacing"/>
        <w:jc w:val="center"/>
        <w:rPr>
          <w:rFonts w:ascii="Book Antiqua" w:hAnsi="Book Antiqua" w:cs="Times New Roman"/>
          <w:b/>
          <w:color w:val="000000" w:themeColor="text1"/>
          <w:sz w:val="36"/>
          <w:szCs w:val="36"/>
        </w:rPr>
      </w:pPr>
    </w:p>
    <w:p w14:paraId="149E554B" w14:textId="77777777" w:rsidR="00E14EAF" w:rsidRPr="00E33B0E" w:rsidRDefault="00E14EAF" w:rsidP="00306CAF">
      <w:pPr>
        <w:pStyle w:val="NoSpacing"/>
        <w:jc w:val="center"/>
        <w:rPr>
          <w:rFonts w:ascii="Book Antiqua" w:hAnsi="Book Antiqua" w:cs="Times New Roman"/>
          <w:b/>
          <w:color w:val="000000" w:themeColor="text1"/>
          <w:sz w:val="32"/>
          <w:szCs w:val="36"/>
        </w:rPr>
      </w:pPr>
    </w:p>
    <w:p w14:paraId="193AEBF3" w14:textId="3A672169" w:rsidR="003115C0" w:rsidRPr="00E33B0E" w:rsidRDefault="003115C0" w:rsidP="00306CAF">
      <w:pPr>
        <w:pStyle w:val="NoSpacing"/>
        <w:jc w:val="center"/>
        <w:rPr>
          <w:rFonts w:ascii="Book Antiqua" w:hAnsi="Book Antiqua" w:cs="Times New Roman"/>
          <w:color w:val="000000" w:themeColor="text1"/>
          <w:sz w:val="32"/>
          <w:szCs w:val="36"/>
        </w:rPr>
      </w:pPr>
      <w:r w:rsidRPr="00E33B0E">
        <w:rPr>
          <w:rFonts w:ascii="Book Antiqua" w:hAnsi="Book Antiqua" w:cs="Times New Roman"/>
          <w:color w:val="000000" w:themeColor="text1"/>
          <w:sz w:val="32"/>
          <w:szCs w:val="36"/>
        </w:rPr>
        <w:t>UDHËZUESI PËR APLIK</w:t>
      </w:r>
      <w:r w:rsidR="00E14EAF" w:rsidRPr="00E33B0E">
        <w:rPr>
          <w:rFonts w:ascii="Book Antiqua" w:hAnsi="Book Antiqua" w:cs="Times New Roman"/>
          <w:color w:val="000000" w:themeColor="text1"/>
          <w:sz w:val="32"/>
          <w:szCs w:val="36"/>
        </w:rPr>
        <w:t>ANT</w:t>
      </w:r>
      <w:r w:rsidR="0008024A" w:rsidRPr="00E33B0E">
        <w:rPr>
          <w:rFonts w:ascii="Book Antiqua" w:hAnsi="Book Antiqua" w:cs="Times New Roman"/>
          <w:color w:val="000000" w:themeColor="text1"/>
          <w:sz w:val="32"/>
          <w:szCs w:val="36"/>
        </w:rPr>
        <w:t>Ë</w:t>
      </w:r>
      <w:r w:rsidR="00E14EAF" w:rsidRPr="00E33B0E">
        <w:rPr>
          <w:rFonts w:ascii="Book Antiqua" w:hAnsi="Book Antiqua" w:cs="Times New Roman"/>
          <w:color w:val="000000" w:themeColor="text1"/>
          <w:sz w:val="32"/>
          <w:szCs w:val="36"/>
        </w:rPr>
        <w:t xml:space="preserve">T </w:t>
      </w:r>
      <w:r w:rsidRPr="00E33B0E">
        <w:rPr>
          <w:rFonts w:ascii="Book Antiqua" w:hAnsi="Book Antiqua" w:cs="Times New Roman"/>
          <w:color w:val="000000" w:themeColor="text1"/>
          <w:sz w:val="32"/>
          <w:szCs w:val="36"/>
        </w:rPr>
        <w:t xml:space="preserve"> </w:t>
      </w:r>
    </w:p>
    <w:p w14:paraId="217979BC" w14:textId="77777777" w:rsidR="00FF4D36" w:rsidRPr="00E33B0E" w:rsidRDefault="00FF4D36" w:rsidP="00306CAF">
      <w:pPr>
        <w:pStyle w:val="NoSpacing"/>
        <w:jc w:val="center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14:paraId="047A8A9E" w14:textId="77777777" w:rsidR="0000459A" w:rsidRPr="00E33B0E" w:rsidRDefault="0000459A" w:rsidP="0000459A">
      <w:pPr>
        <w:pStyle w:val="Heading1"/>
        <w:jc w:val="both"/>
        <w:rPr>
          <w:rFonts w:ascii="Book Antiqua" w:hAnsi="Book Antiqua"/>
          <w:color w:val="000000" w:themeColor="text1"/>
          <w:sz w:val="32"/>
        </w:rPr>
      </w:pPr>
    </w:p>
    <w:p w14:paraId="6C2491DC" w14:textId="77777777" w:rsidR="001F131B" w:rsidRPr="00E33B0E" w:rsidRDefault="00306CAF" w:rsidP="00FF4D36">
      <w:pPr>
        <w:pStyle w:val="Heading1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THIRRJE PUBLIKE </w:t>
      </w:r>
      <w:r w:rsidR="003115C0" w:rsidRPr="00E33B0E">
        <w:rPr>
          <w:rFonts w:ascii="Book Antiqua" w:hAnsi="Book Antiqua"/>
          <w:color w:val="000000" w:themeColor="text1"/>
        </w:rPr>
        <w:t>P</w:t>
      </w:r>
      <w:r w:rsidR="00950293" w:rsidRPr="00E33B0E">
        <w:rPr>
          <w:rFonts w:ascii="Book Antiqua" w:hAnsi="Book Antiqua"/>
          <w:color w:val="000000" w:themeColor="text1"/>
        </w:rPr>
        <w:t>Ë</w:t>
      </w:r>
      <w:r w:rsidR="003115C0" w:rsidRPr="00E33B0E">
        <w:rPr>
          <w:rFonts w:ascii="Book Antiqua" w:hAnsi="Book Antiqua"/>
          <w:color w:val="000000" w:themeColor="text1"/>
        </w:rPr>
        <w:t xml:space="preserve">R </w:t>
      </w:r>
      <w:r w:rsidR="00865536" w:rsidRPr="00E33B0E">
        <w:rPr>
          <w:rFonts w:ascii="Book Antiqua" w:hAnsi="Book Antiqua"/>
          <w:color w:val="000000" w:themeColor="text1"/>
        </w:rPr>
        <w:t xml:space="preserve">SUBVENCIONIMIN E </w:t>
      </w:r>
      <w:r w:rsidR="001F131B" w:rsidRPr="00E33B0E">
        <w:rPr>
          <w:rFonts w:ascii="Book Antiqua" w:hAnsi="Book Antiqua"/>
          <w:color w:val="000000" w:themeColor="text1"/>
        </w:rPr>
        <w:t>BIZNESEVE</w:t>
      </w:r>
      <w:r w:rsidR="000C2E61" w:rsidRPr="00E33B0E">
        <w:rPr>
          <w:rFonts w:ascii="Book Antiqua" w:hAnsi="Book Antiqua"/>
          <w:color w:val="000000" w:themeColor="text1"/>
        </w:rPr>
        <w:t xml:space="preserve"> START-UP</w:t>
      </w:r>
      <w:r w:rsidR="000F6379" w:rsidRPr="00E33B0E">
        <w:rPr>
          <w:rFonts w:ascii="Book Antiqua" w:hAnsi="Book Antiqua"/>
          <w:color w:val="000000" w:themeColor="text1"/>
        </w:rPr>
        <w:t xml:space="preserve"> DHE</w:t>
      </w:r>
      <w:r w:rsidR="001F131B" w:rsidRPr="00E33B0E">
        <w:rPr>
          <w:rFonts w:ascii="Book Antiqua" w:hAnsi="Book Antiqua"/>
          <w:color w:val="000000" w:themeColor="text1"/>
        </w:rPr>
        <w:t xml:space="preserve"> BIZNESET E</w:t>
      </w:r>
      <w:r w:rsidR="0000459A" w:rsidRPr="00E33B0E">
        <w:rPr>
          <w:rFonts w:ascii="Book Antiqua" w:hAnsi="Book Antiqua"/>
          <w:color w:val="000000" w:themeColor="text1"/>
        </w:rPr>
        <w:t>KZISTUESE</w:t>
      </w:r>
    </w:p>
    <w:p w14:paraId="51FC832E" w14:textId="16CD5D46" w:rsidR="00F5137C" w:rsidRPr="00E33B0E" w:rsidRDefault="00FB1024" w:rsidP="00FF4D36">
      <w:pPr>
        <w:pStyle w:val="Heading1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202</w:t>
      </w:r>
      <w:r w:rsidR="0000459A" w:rsidRPr="00E33B0E">
        <w:rPr>
          <w:rFonts w:ascii="Book Antiqua" w:hAnsi="Book Antiqua"/>
          <w:color w:val="000000" w:themeColor="text1"/>
        </w:rPr>
        <w:t>4</w:t>
      </w:r>
    </w:p>
    <w:p w14:paraId="6B673244" w14:textId="77777777" w:rsidR="00E14EAF" w:rsidRPr="00E33B0E" w:rsidRDefault="00E14EAF">
      <w:pPr>
        <w:spacing w:after="592" w:line="259" w:lineRule="auto"/>
        <w:ind w:left="0" w:firstLine="0"/>
        <w:jc w:val="left"/>
        <w:rPr>
          <w:rFonts w:ascii="Book Antiqua" w:hAnsi="Book Antiqua"/>
          <w:b/>
          <w:color w:val="000000" w:themeColor="text1"/>
          <w:sz w:val="23"/>
        </w:rPr>
      </w:pPr>
    </w:p>
    <w:p w14:paraId="71005D27" w14:textId="18BE4A84" w:rsidR="00E14EAF" w:rsidRPr="00E33B0E" w:rsidRDefault="00E14EAF">
      <w:pPr>
        <w:spacing w:after="592" w:line="259" w:lineRule="auto"/>
        <w:ind w:left="0" w:firstLine="0"/>
        <w:jc w:val="left"/>
        <w:rPr>
          <w:rFonts w:ascii="Book Antiqua" w:hAnsi="Book Antiqua"/>
          <w:b/>
          <w:color w:val="000000" w:themeColor="text1"/>
          <w:sz w:val="23"/>
        </w:rPr>
      </w:pPr>
    </w:p>
    <w:p w14:paraId="573D63F2" w14:textId="252F19D0" w:rsidR="00FF4D36" w:rsidRPr="00E33B0E" w:rsidRDefault="00FF4D36">
      <w:pPr>
        <w:spacing w:after="592" w:line="259" w:lineRule="auto"/>
        <w:ind w:left="0" w:firstLine="0"/>
        <w:jc w:val="left"/>
        <w:rPr>
          <w:rFonts w:ascii="Book Antiqua" w:hAnsi="Book Antiqua"/>
          <w:b/>
          <w:color w:val="000000" w:themeColor="text1"/>
          <w:sz w:val="23"/>
        </w:rPr>
      </w:pPr>
    </w:p>
    <w:p w14:paraId="15C9476D" w14:textId="0793086A" w:rsidR="00FF4D36" w:rsidRPr="00E33B0E" w:rsidRDefault="00FF4D36">
      <w:pPr>
        <w:spacing w:after="592" w:line="259" w:lineRule="auto"/>
        <w:ind w:left="0" w:firstLine="0"/>
        <w:jc w:val="left"/>
        <w:rPr>
          <w:rFonts w:ascii="Book Antiqua" w:hAnsi="Book Antiqua"/>
          <w:color w:val="000000" w:themeColor="text1"/>
          <w:sz w:val="23"/>
        </w:rPr>
      </w:pPr>
    </w:p>
    <w:p w14:paraId="19947DB3" w14:textId="410B92F4" w:rsidR="003115C0" w:rsidRPr="00E33B0E" w:rsidRDefault="003115C0" w:rsidP="00FF4D36">
      <w:pPr>
        <w:pStyle w:val="Heading1"/>
        <w:rPr>
          <w:rFonts w:ascii="Book Antiqua" w:hAnsi="Book Antiqua"/>
          <w:b w:val="0"/>
          <w:color w:val="000000" w:themeColor="text1"/>
          <w:sz w:val="28"/>
          <w:szCs w:val="28"/>
        </w:rPr>
      </w:pP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Autoriteti kontraktues:</w:t>
      </w:r>
    </w:p>
    <w:p w14:paraId="70A6F1F9" w14:textId="77777777" w:rsidR="003115C0" w:rsidRPr="00E33B0E" w:rsidRDefault="003115C0" w:rsidP="003115C0">
      <w:pPr>
        <w:pStyle w:val="Heading1"/>
        <w:rPr>
          <w:rFonts w:ascii="Book Antiqua" w:hAnsi="Book Antiqua"/>
          <w:b w:val="0"/>
          <w:color w:val="000000" w:themeColor="text1"/>
          <w:sz w:val="28"/>
          <w:szCs w:val="28"/>
        </w:rPr>
      </w:pP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 xml:space="preserve">Komuna </w:t>
      </w:r>
      <w:r w:rsidR="0000459A"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Hani i Elezit</w:t>
      </w:r>
    </w:p>
    <w:p w14:paraId="4F9DD544" w14:textId="77777777" w:rsidR="003115C0" w:rsidRPr="00E33B0E" w:rsidRDefault="003115C0" w:rsidP="003115C0">
      <w:pPr>
        <w:pStyle w:val="Heading1"/>
        <w:rPr>
          <w:rFonts w:ascii="Book Antiqua" w:hAnsi="Book Antiqua"/>
          <w:color w:val="000000" w:themeColor="text1"/>
          <w:sz w:val="28"/>
          <w:szCs w:val="28"/>
        </w:rPr>
      </w:pPr>
    </w:p>
    <w:p w14:paraId="750B7C9F" w14:textId="77777777" w:rsidR="003115C0" w:rsidRPr="00E33B0E" w:rsidRDefault="003115C0" w:rsidP="003115C0">
      <w:pPr>
        <w:pStyle w:val="Heading1"/>
        <w:rPr>
          <w:rFonts w:ascii="Book Antiqua" w:hAnsi="Book Antiqua"/>
          <w:color w:val="000000" w:themeColor="text1"/>
          <w:sz w:val="28"/>
          <w:szCs w:val="28"/>
        </w:rPr>
      </w:pPr>
    </w:p>
    <w:p w14:paraId="54B8E7AE" w14:textId="77777777" w:rsidR="003115C0" w:rsidRPr="00E33B0E" w:rsidRDefault="003115C0" w:rsidP="003115C0">
      <w:pPr>
        <w:spacing w:before="19" w:line="240" w:lineRule="exact"/>
        <w:rPr>
          <w:rFonts w:ascii="Book Antiqua" w:hAnsi="Book Antiqua"/>
          <w:color w:val="000000" w:themeColor="text1"/>
          <w:szCs w:val="24"/>
        </w:rPr>
      </w:pPr>
    </w:p>
    <w:p w14:paraId="549CEB3B" w14:textId="6829CDEC" w:rsidR="003115C0" w:rsidRPr="00E33B0E" w:rsidRDefault="003115C0" w:rsidP="003115C0">
      <w:pPr>
        <w:pStyle w:val="Heading1"/>
        <w:rPr>
          <w:rFonts w:ascii="Book Antiqua" w:hAnsi="Book Antiqua"/>
          <w:b w:val="0"/>
          <w:color w:val="000000" w:themeColor="text1"/>
          <w:sz w:val="28"/>
          <w:szCs w:val="28"/>
        </w:rPr>
      </w:pP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A</w:t>
      </w:r>
      <w:r w:rsidR="00E14EAF"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fati p</w:t>
      </w:r>
      <w:r w:rsidR="00805499"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ë</w:t>
      </w:r>
      <w:r w:rsidR="00DD42D7">
        <w:rPr>
          <w:rFonts w:ascii="Book Antiqua" w:hAnsi="Book Antiqua"/>
          <w:b w:val="0"/>
          <w:color w:val="000000" w:themeColor="text1"/>
          <w:sz w:val="28"/>
          <w:szCs w:val="28"/>
        </w:rPr>
        <w:t>r aplikim</w:t>
      </w: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:</w:t>
      </w:r>
    </w:p>
    <w:p w14:paraId="22F91B4A" w14:textId="512AAA3B" w:rsidR="003115C0" w:rsidRPr="00E33B0E" w:rsidRDefault="003115C0" w:rsidP="003115C0">
      <w:pPr>
        <w:pStyle w:val="Heading1"/>
        <w:rPr>
          <w:rFonts w:ascii="Book Antiqua" w:hAnsi="Book Antiqua"/>
          <w:b w:val="0"/>
          <w:color w:val="000000" w:themeColor="text1"/>
          <w:sz w:val="28"/>
          <w:szCs w:val="28"/>
        </w:rPr>
        <w:sectPr w:rsidR="003115C0" w:rsidRPr="00E33B0E">
          <w:footerReference w:type="default" r:id="rId9"/>
          <w:pgSz w:w="11920" w:h="16860"/>
          <w:pgMar w:top="1580" w:right="1680" w:bottom="280" w:left="1680" w:header="720" w:footer="720" w:gutter="0"/>
          <w:cols w:space="720"/>
        </w:sectPr>
      </w:pP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 xml:space="preserve">Nga </w:t>
      </w:r>
      <w:r w:rsidR="00E33B0E"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08.04.2024</w:t>
      </w: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 xml:space="preserve"> deri  m</w:t>
      </w:r>
      <w:r w:rsidR="0086636A">
        <w:rPr>
          <w:rFonts w:ascii="Book Antiqua" w:hAnsi="Book Antiqua"/>
          <w:b w:val="0"/>
          <w:color w:val="000000" w:themeColor="text1"/>
          <w:sz w:val="28"/>
          <w:szCs w:val="28"/>
        </w:rPr>
        <w:t>ë</w:t>
      </w: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 xml:space="preserve"> </w:t>
      </w:r>
      <w:r w:rsidR="00E33B0E"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22.04.2024</w:t>
      </w: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 xml:space="preserve"> o</w:t>
      </w:r>
      <w:r w:rsidR="00E14EAF"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>ra</w:t>
      </w:r>
      <w:r w:rsidRPr="00E33B0E">
        <w:rPr>
          <w:rFonts w:ascii="Book Antiqua" w:hAnsi="Book Antiqua"/>
          <w:b w:val="0"/>
          <w:color w:val="000000" w:themeColor="text1"/>
          <w:sz w:val="28"/>
          <w:szCs w:val="28"/>
        </w:rPr>
        <w:t xml:space="preserve"> 16:00</w:t>
      </w:r>
    </w:p>
    <w:p w14:paraId="4998AC17" w14:textId="77777777" w:rsidR="00F5137C" w:rsidRPr="00E33B0E" w:rsidRDefault="00FB1024">
      <w:pPr>
        <w:pStyle w:val="Heading2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lastRenderedPageBreak/>
        <w:t xml:space="preserve">Përmbajtja </w:t>
      </w:r>
    </w:p>
    <w:p w14:paraId="010ECFC4" w14:textId="77777777" w:rsidR="003115C0" w:rsidRPr="00E33B0E" w:rsidRDefault="003115C0" w:rsidP="003115C0">
      <w:pPr>
        <w:rPr>
          <w:rFonts w:ascii="Book Antiqua" w:hAnsi="Book Antiqua"/>
          <w:color w:val="000000" w:themeColor="text1"/>
        </w:rPr>
      </w:pPr>
    </w:p>
    <w:p w14:paraId="30454AC6" w14:textId="77777777" w:rsidR="00F5137C" w:rsidRPr="00E33B0E" w:rsidRDefault="00DD7830" w:rsidP="00DD7830">
      <w:pPr>
        <w:numPr>
          <w:ilvl w:val="0"/>
          <w:numId w:val="1"/>
        </w:numPr>
        <w:spacing w:after="137" w:line="259" w:lineRule="auto"/>
        <w:ind w:left="10" w:right="-8" w:hanging="439"/>
        <w:jc w:val="left"/>
        <w:rPr>
          <w:rFonts w:ascii="Book Antiqua" w:eastAsia="Calibri" w:hAnsi="Book Antiqua"/>
          <w:b/>
          <w:color w:val="000000" w:themeColor="text1"/>
          <w:sz w:val="22"/>
        </w:rPr>
      </w:pPr>
      <w:r w:rsidRPr="00E33B0E">
        <w:rPr>
          <w:rFonts w:ascii="Book Antiqua" w:hAnsi="Book Antiqua"/>
          <w:b/>
          <w:color w:val="000000" w:themeColor="text1"/>
          <w:sz w:val="22"/>
        </w:rPr>
        <w:t>THIRRJA PUBLIKE</w:t>
      </w:r>
      <w:r w:rsidR="00FB1024" w:rsidRPr="00E33B0E">
        <w:rPr>
          <w:rFonts w:ascii="Book Antiqua" w:hAnsi="Book Antiqua"/>
          <w:b/>
          <w:color w:val="000000" w:themeColor="text1"/>
          <w:sz w:val="22"/>
        </w:rPr>
        <w:t xml:space="preserve"> </w:t>
      </w:r>
      <w:r w:rsidR="000F6379" w:rsidRPr="00E33B0E">
        <w:rPr>
          <w:rFonts w:ascii="Book Antiqua" w:hAnsi="Book Antiqua"/>
          <w:b/>
          <w:color w:val="000000" w:themeColor="text1"/>
        </w:rPr>
        <w:t>PËR SUBVENCIONIMIN E BIZNESEVE START-UP DHE BIZNESET E</w:t>
      </w:r>
      <w:r w:rsidR="0000459A" w:rsidRPr="00E33B0E">
        <w:rPr>
          <w:rFonts w:ascii="Book Antiqua" w:hAnsi="Book Antiqua"/>
          <w:b/>
          <w:color w:val="000000" w:themeColor="text1"/>
        </w:rPr>
        <w:t>KZISTUESE</w:t>
      </w:r>
      <w:r w:rsidR="000C2E61" w:rsidRPr="00E33B0E">
        <w:rPr>
          <w:rFonts w:ascii="Book Antiqua" w:hAnsi="Book Antiqua"/>
          <w:b/>
          <w:color w:val="000000" w:themeColor="text1"/>
        </w:rPr>
        <w:t xml:space="preserve"> 202</w:t>
      </w:r>
      <w:r w:rsidR="0000459A" w:rsidRPr="00E33B0E">
        <w:rPr>
          <w:rFonts w:ascii="Book Antiqua" w:hAnsi="Book Antiqua"/>
          <w:b/>
          <w:color w:val="000000" w:themeColor="text1"/>
        </w:rPr>
        <w:t>4….</w:t>
      </w:r>
      <w:r w:rsidR="000C2E61" w:rsidRPr="00E33B0E">
        <w:rPr>
          <w:rFonts w:ascii="Book Antiqua" w:hAnsi="Book Antiqua"/>
          <w:color w:val="000000" w:themeColor="text1"/>
          <w:sz w:val="22"/>
        </w:rPr>
        <w:t>...</w:t>
      </w:r>
      <w:r w:rsidR="008000B4" w:rsidRPr="00E33B0E">
        <w:rPr>
          <w:rFonts w:ascii="Book Antiqua" w:hAnsi="Book Antiqua"/>
          <w:color w:val="000000" w:themeColor="text1"/>
          <w:sz w:val="22"/>
        </w:rPr>
        <w:t>..........................</w:t>
      </w:r>
      <w:r w:rsidR="00E14EAF" w:rsidRPr="00E33B0E">
        <w:rPr>
          <w:rFonts w:ascii="Book Antiqua" w:hAnsi="Book Antiqua"/>
          <w:color w:val="000000" w:themeColor="text1"/>
          <w:sz w:val="22"/>
        </w:rPr>
        <w:t>.</w:t>
      </w:r>
      <w:r w:rsidR="008000B4" w:rsidRPr="00E33B0E">
        <w:rPr>
          <w:rFonts w:ascii="Book Antiqua" w:hAnsi="Book Antiqua"/>
          <w:color w:val="000000" w:themeColor="text1"/>
          <w:sz w:val="22"/>
        </w:rPr>
        <w:t>................................................</w:t>
      </w:r>
      <w:r w:rsidR="000C2E61" w:rsidRPr="00E33B0E">
        <w:rPr>
          <w:rFonts w:ascii="Book Antiqua" w:hAnsi="Book Antiqua"/>
          <w:color w:val="000000" w:themeColor="text1"/>
          <w:sz w:val="22"/>
        </w:rPr>
        <w:t xml:space="preserve">.............. </w:t>
      </w:r>
      <w:r w:rsidRPr="00E33B0E">
        <w:rPr>
          <w:rFonts w:ascii="Book Antiqua" w:eastAsia="Calibri" w:hAnsi="Book Antiqua"/>
          <w:color w:val="000000" w:themeColor="text1"/>
          <w:sz w:val="22"/>
        </w:rPr>
        <w:t>3</w:t>
      </w:r>
    </w:p>
    <w:p w14:paraId="6D526D16" w14:textId="77777777" w:rsidR="001538E6" w:rsidRPr="00E33B0E" w:rsidRDefault="001538E6" w:rsidP="00BA3294">
      <w:pPr>
        <w:spacing w:after="137" w:line="240" w:lineRule="auto"/>
        <w:ind w:left="10" w:right="-8"/>
        <w:jc w:val="left"/>
        <w:rPr>
          <w:rFonts w:ascii="Book Antiqua" w:hAnsi="Book Antiqua"/>
          <w:color w:val="000000" w:themeColor="text1"/>
        </w:rPr>
      </w:pPr>
    </w:p>
    <w:p w14:paraId="0E2FE490" w14:textId="77777777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Synimi Kryesor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.................................................................................................................... </w:t>
      </w:r>
      <w:r w:rsidR="00242D4B" w:rsidRPr="00E33B0E">
        <w:rPr>
          <w:rFonts w:ascii="Book Antiqua" w:eastAsia="Calibri" w:hAnsi="Book Antiqua"/>
          <w:color w:val="000000" w:themeColor="text1"/>
          <w:sz w:val="22"/>
        </w:rPr>
        <w:t>3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5E60120C" w14:textId="0A110654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Synimet specifike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................................................................................................................. </w:t>
      </w:r>
      <w:r w:rsidR="00E33B0E">
        <w:rPr>
          <w:rFonts w:ascii="Book Antiqua" w:eastAsia="Calibri" w:hAnsi="Book Antiqua"/>
          <w:color w:val="000000" w:themeColor="text1"/>
          <w:sz w:val="22"/>
        </w:rPr>
        <w:t>4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26A136DE" w14:textId="638CB017" w:rsidR="00F5137C" w:rsidRPr="00E33B0E" w:rsidRDefault="00FB1024" w:rsidP="00BA3294">
      <w:pPr>
        <w:numPr>
          <w:ilvl w:val="1"/>
          <w:numId w:val="1"/>
        </w:numPr>
        <w:spacing w:after="146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Përkrahja financiare publike e ofruar nga autoriteti kontraktues</w:t>
      </w:r>
      <w:r w:rsidR="00E33B0E">
        <w:rPr>
          <w:rFonts w:ascii="Book Antiqua" w:eastAsia="Calibri" w:hAnsi="Book Antiqua"/>
          <w:color w:val="000000" w:themeColor="text1"/>
          <w:sz w:val="22"/>
        </w:rPr>
        <w:t xml:space="preserve"> ...........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...................... 4 </w:t>
      </w:r>
    </w:p>
    <w:p w14:paraId="11C2BAB1" w14:textId="394F8549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Vlera monetare e granteve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..................................................................</w:t>
      </w:r>
      <w:r w:rsidR="00E33B0E">
        <w:rPr>
          <w:rFonts w:ascii="Book Antiqua" w:eastAsia="Calibri" w:hAnsi="Book Antiqua"/>
          <w:color w:val="000000" w:themeColor="text1"/>
          <w:sz w:val="22"/>
        </w:rPr>
        <w:t>...............................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.. </w:t>
      </w:r>
      <w:r w:rsidR="00242D4B" w:rsidRPr="00E33B0E">
        <w:rPr>
          <w:rFonts w:ascii="Book Antiqua" w:eastAsia="Calibri" w:hAnsi="Book Antiqua"/>
          <w:color w:val="000000" w:themeColor="text1"/>
          <w:sz w:val="22"/>
        </w:rPr>
        <w:t>4</w:t>
      </w:r>
    </w:p>
    <w:p w14:paraId="7680DC2F" w14:textId="4850C3AA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Bashkëfinancimi në projekt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.................................................................................................. </w:t>
      </w:r>
      <w:r w:rsidR="00E33B0E">
        <w:rPr>
          <w:rFonts w:ascii="Book Antiqua" w:eastAsia="Calibri" w:hAnsi="Book Antiqua"/>
          <w:color w:val="000000" w:themeColor="text1"/>
          <w:sz w:val="22"/>
        </w:rPr>
        <w:t>5</w:t>
      </w:r>
    </w:p>
    <w:p w14:paraId="488BE6A4" w14:textId="77777777" w:rsidR="003115C0" w:rsidRPr="00E33B0E" w:rsidRDefault="003115C0" w:rsidP="003115C0">
      <w:pPr>
        <w:spacing w:after="137" w:line="259" w:lineRule="auto"/>
        <w:ind w:left="866" w:right="-8" w:firstLine="0"/>
        <w:jc w:val="left"/>
        <w:rPr>
          <w:rFonts w:ascii="Book Antiqua" w:hAnsi="Book Antiqua"/>
          <w:color w:val="000000" w:themeColor="text1"/>
        </w:rPr>
      </w:pPr>
    </w:p>
    <w:p w14:paraId="3A1C0D40" w14:textId="77777777" w:rsidR="00F5137C" w:rsidRPr="00E33B0E" w:rsidRDefault="00FB1024">
      <w:pPr>
        <w:numPr>
          <w:ilvl w:val="0"/>
          <w:numId w:val="1"/>
        </w:numPr>
        <w:spacing w:after="137" w:line="259" w:lineRule="auto"/>
        <w:ind w:right="-8" w:hanging="439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  <w:sz w:val="22"/>
        </w:rPr>
        <w:t>RREGULLAT PËR APLIKIM</w:t>
      </w:r>
      <w:r w:rsidRPr="00E33B0E">
        <w:rPr>
          <w:rFonts w:ascii="Book Antiqua" w:eastAsia="Calibri" w:hAnsi="Book Antiqua"/>
          <w:b/>
          <w:color w:val="000000" w:themeColor="text1"/>
          <w:sz w:val="22"/>
        </w:rPr>
        <w:t xml:space="preserve"> 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......................................................</w:t>
      </w:r>
      <w:r w:rsidR="00BA3294" w:rsidRPr="00E33B0E">
        <w:rPr>
          <w:rFonts w:ascii="Book Antiqua" w:eastAsia="Calibri" w:hAnsi="Book Antiqua"/>
          <w:color w:val="000000" w:themeColor="text1"/>
          <w:sz w:val="22"/>
        </w:rPr>
        <w:t>....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.........</w:t>
      </w:r>
      <w:r w:rsidR="000B30DB" w:rsidRPr="00E33B0E">
        <w:rPr>
          <w:rFonts w:ascii="Book Antiqua" w:eastAsia="Calibri" w:hAnsi="Book Antiqua"/>
          <w:color w:val="000000" w:themeColor="text1"/>
          <w:sz w:val="22"/>
        </w:rPr>
        <w:t>.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............................ 5</w:t>
      </w:r>
      <w:r w:rsidRPr="00E33B0E">
        <w:rPr>
          <w:rFonts w:ascii="Book Antiqua" w:eastAsia="Calibri" w:hAnsi="Book Antiqua"/>
          <w:b/>
          <w:color w:val="000000" w:themeColor="text1"/>
          <w:sz w:val="22"/>
        </w:rPr>
        <w:t xml:space="preserve"> </w:t>
      </w:r>
    </w:p>
    <w:p w14:paraId="61352AC3" w14:textId="77777777" w:rsidR="003115C0" w:rsidRPr="00E33B0E" w:rsidRDefault="003115C0" w:rsidP="003115C0">
      <w:pPr>
        <w:spacing w:after="137" w:line="259" w:lineRule="auto"/>
        <w:ind w:left="439" w:right="-8" w:firstLine="0"/>
        <w:jc w:val="left"/>
        <w:rPr>
          <w:rFonts w:ascii="Book Antiqua" w:hAnsi="Book Antiqua"/>
          <w:color w:val="000000" w:themeColor="text1"/>
        </w:rPr>
      </w:pPr>
    </w:p>
    <w:p w14:paraId="4FB664DD" w14:textId="6D8CCF29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Kriteret dhe dokumentet e nevojshme për aplikim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</w:t>
      </w:r>
      <w:r w:rsidR="00E33B0E">
        <w:rPr>
          <w:rFonts w:ascii="Book Antiqua" w:eastAsia="Calibri" w:hAnsi="Book Antiqua"/>
          <w:color w:val="000000" w:themeColor="text1"/>
          <w:sz w:val="22"/>
        </w:rPr>
        <w:t>.............................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.................... </w:t>
      </w:r>
      <w:r w:rsidR="00242D4B" w:rsidRPr="00E33B0E">
        <w:rPr>
          <w:rFonts w:ascii="Book Antiqua" w:eastAsia="Calibri" w:hAnsi="Book Antiqua"/>
          <w:color w:val="000000" w:themeColor="text1"/>
          <w:sz w:val="22"/>
        </w:rPr>
        <w:t>5</w:t>
      </w:r>
    </w:p>
    <w:p w14:paraId="23484CF3" w14:textId="44C23258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 xml:space="preserve">Dokumentet që duhet plotësuar për aplikim </w:t>
      </w:r>
      <w:r w:rsidR="004E7894" w:rsidRPr="00E33B0E">
        <w:rPr>
          <w:rFonts w:ascii="Book Antiqua" w:hAnsi="Book Antiqua"/>
          <w:color w:val="000000" w:themeColor="text1"/>
          <w:sz w:val="22"/>
        </w:rPr>
        <w:t>…………..</w:t>
      </w:r>
      <w:r w:rsidR="00E33B0E">
        <w:rPr>
          <w:rFonts w:ascii="Book Antiqua" w:eastAsia="Calibri" w:hAnsi="Book Antiqua"/>
          <w:color w:val="000000" w:themeColor="text1"/>
          <w:sz w:val="22"/>
        </w:rPr>
        <w:t>.....................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................................ </w:t>
      </w:r>
      <w:r w:rsidR="00242D4B" w:rsidRPr="00E33B0E">
        <w:rPr>
          <w:rFonts w:ascii="Book Antiqua" w:eastAsia="Calibri" w:hAnsi="Book Antiqua"/>
          <w:color w:val="000000" w:themeColor="text1"/>
          <w:sz w:val="22"/>
        </w:rPr>
        <w:t>5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27BCD7E0" w14:textId="7F4DEDC9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Kostot e Kualifikueshme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..............................................................................................</w:t>
      </w:r>
      <w:r w:rsidR="00E33B0E">
        <w:rPr>
          <w:rFonts w:ascii="Book Antiqua" w:eastAsia="Calibri" w:hAnsi="Book Antiqua"/>
          <w:color w:val="000000" w:themeColor="text1"/>
          <w:sz w:val="22"/>
        </w:rPr>
        <w:t>....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........ </w:t>
      </w:r>
      <w:r w:rsidR="00242D4B" w:rsidRPr="00E33B0E">
        <w:rPr>
          <w:rFonts w:ascii="Book Antiqua" w:eastAsia="Calibri" w:hAnsi="Book Antiqua"/>
          <w:color w:val="000000" w:themeColor="text1"/>
          <w:sz w:val="22"/>
        </w:rPr>
        <w:t>6</w:t>
      </w:r>
    </w:p>
    <w:p w14:paraId="12B27ECD" w14:textId="7542E91D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Kostot e pa kualifikueshme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..............................................................................................</w:t>
      </w:r>
      <w:r w:rsidR="00E33B0E">
        <w:rPr>
          <w:rFonts w:ascii="Book Antiqua" w:eastAsia="Calibri" w:hAnsi="Book Antiqua"/>
          <w:color w:val="000000" w:themeColor="text1"/>
          <w:sz w:val="22"/>
        </w:rPr>
        <w:t>...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.... 7 </w:t>
      </w:r>
    </w:p>
    <w:p w14:paraId="64B72A74" w14:textId="5BF4E491" w:rsidR="00F5137C" w:rsidRPr="00E33B0E" w:rsidRDefault="00FB1024" w:rsidP="00BA3294">
      <w:pPr>
        <w:numPr>
          <w:ilvl w:val="1"/>
          <w:numId w:val="1"/>
        </w:numPr>
        <w:spacing w:after="137" w:line="240" w:lineRule="auto"/>
        <w:ind w:right="-8" w:hanging="66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>Veprimtaritë që nuk kualifikohen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...................................................................................</w:t>
      </w:r>
      <w:r w:rsidR="00E33B0E">
        <w:rPr>
          <w:rFonts w:ascii="Book Antiqua" w:eastAsia="Calibri" w:hAnsi="Book Antiqua"/>
          <w:color w:val="000000" w:themeColor="text1"/>
          <w:sz w:val="22"/>
        </w:rPr>
        <w:t>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...... 8 </w:t>
      </w:r>
    </w:p>
    <w:p w14:paraId="61E495E1" w14:textId="77777777" w:rsidR="003115C0" w:rsidRPr="00E33B0E" w:rsidRDefault="003115C0" w:rsidP="003115C0">
      <w:pPr>
        <w:spacing w:after="137" w:line="259" w:lineRule="auto"/>
        <w:ind w:left="866" w:right="-8" w:firstLine="0"/>
        <w:jc w:val="left"/>
        <w:rPr>
          <w:rFonts w:ascii="Book Antiqua" w:hAnsi="Book Antiqua"/>
          <w:color w:val="000000" w:themeColor="text1"/>
        </w:rPr>
      </w:pPr>
    </w:p>
    <w:p w14:paraId="1956CE9A" w14:textId="63599A1E" w:rsidR="00F5137C" w:rsidRPr="00E33B0E" w:rsidRDefault="00FB1024">
      <w:pPr>
        <w:numPr>
          <w:ilvl w:val="0"/>
          <w:numId w:val="1"/>
        </w:numPr>
        <w:spacing w:after="137" w:line="259" w:lineRule="auto"/>
        <w:ind w:right="-8" w:hanging="439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  <w:sz w:val="22"/>
        </w:rPr>
        <w:t>FAZAT E VLERËSIMIT</w:t>
      </w:r>
      <w:r w:rsidRPr="00E33B0E">
        <w:rPr>
          <w:rFonts w:ascii="Book Antiqua" w:eastAsia="Calibri" w:hAnsi="Book Antiqua"/>
          <w:b/>
          <w:color w:val="000000" w:themeColor="text1"/>
          <w:sz w:val="22"/>
        </w:rPr>
        <w:t xml:space="preserve"> 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..............................</w:t>
      </w:r>
      <w:r w:rsidR="00BA3294" w:rsidRPr="00E33B0E">
        <w:rPr>
          <w:rFonts w:ascii="Book Antiqua" w:eastAsia="Calibri" w:hAnsi="Book Antiqua"/>
          <w:color w:val="000000" w:themeColor="text1"/>
          <w:sz w:val="22"/>
        </w:rPr>
        <w:t>......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........................................</w:t>
      </w:r>
      <w:r w:rsidR="000B30DB" w:rsidRPr="00E33B0E">
        <w:rPr>
          <w:rFonts w:ascii="Book Antiqua" w:eastAsia="Calibri" w:hAnsi="Book Antiqua"/>
          <w:color w:val="000000" w:themeColor="text1"/>
          <w:sz w:val="22"/>
        </w:rPr>
        <w:t>.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..........................</w:t>
      </w:r>
      <w:r w:rsidR="00E33B0E">
        <w:rPr>
          <w:rFonts w:ascii="Book Antiqua" w:eastAsia="Calibri" w:hAnsi="Book Antiqua"/>
          <w:color w:val="000000" w:themeColor="text1"/>
          <w:sz w:val="22"/>
        </w:rPr>
        <w:t>.......</w:t>
      </w:r>
      <w:r w:rsidRPr="00E33B0E">
        <w:rPr>
          <w:rFonts w:ascii="Book Antiqua" w:eastAsia="Calibri" w:hAnsi="Book Antiqua"/>
          <w:color w:val="000000" w:themeColor="text1"/>
          <w:sz w:val="22"/>
        </w:rPr>
        <w:t>... 8</w:t>
      </w:r>
      <w:r w:rsidRPr="00E33B0E">
        <w:rPr>
          <w:rFonts w:ascii="Book Antiqua" w:eastAsia="Calibri" w:hAnsi="Book Antiqua"/>
          <w:b/>
          <w:color w:val="000000" w:themeColor="text1"/>
          <w:sz w:val="22"/>
        </w:rPr>
        <w:t xml:space="preserve"> </w:t>
      </w:r>
    </w:p>
    <w:p w14:paraId="3240B912" w14:textId="77777777" w:rsidR="003115C0" w:rsidRPr="00E33B0E" w:rsidRDefault="003115C0" w:rsidP="003115C0">
      <w:pPr>
        <w:spacing w:after="137" w:line="259" w:lineRule="auto"/>
        <w:ind w:left="439" w:right="-8" w:firstLine="0"/>
        <w:jc w:val="left"/>
        <w:rPr>
          <w:rFonts w:ascii="Book Antiqua" w:hAnsi="Book Antiqua"/>
          <w:color w:val="000000" w:themeColor="text1"/>
        </w:rPr>
      </w:pPr>
    </w:p>
    <w:p w14:paraId="7808BA2F" w14:textId="57912E77" w:rsidR="00F5137C" w:rsidRPr="00E33B0E" w:rsidRDefault="00FB1024">
      <w:pPr>
        <w:numPr>
          <w:ilvl w:val="0"/>
          <w:numId w:val="1"/>
        </w:numPr>
        <w:spacing w:after="137" w:line="259" w:lineRule="auto"/>
        <w:ind w:right="-8" w:hanging="439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  <w:sz w:val="22"/>
        </w:rPr>
        <w:t>PROCEDURAT QË DUHEN NDJEKUR PËR APLIKIM</w:t>
      </w:r>
      <w:r w:rsidRPr="00E33B0E">
        <w:rPr>
          <w:rFonts w:ascii="Book Antiqua" w:eastAsia="Calibri" w:hAnsi="Book Antiqua"/>
          <w:b/>
          <w:color w:val="000000" w:themeColor="text1"/>
          <w:sz w:val="22"/>
        </w:rPr>
        <w:t xml:space="preserve"> 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..............</w:t>
      </w:r>
      <w:r w:rsidR="00BA3294" w:rsidRPr="00E33B0E">
        <w:rPr>
          <w:rFonts w:ascii="Book Antiqua" w:eastAsia="Calibri" w:hAnsi="Book Antiqua"/>
          <w:color w:val="000000" w:themeColor="text1"/>
          <w:sz w:val="22"/>
        </w:rPr>
        <w:t>....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...........................</w:t>
      </w:r>
      <w:r w:rsidR="00E33B0E">
        <w:rPr>
          <w:rFonts w:ascii="Book Antiqua" w:eastAsia="Calibri" w:hAnsi="Book Antiqua"/>
          <w:color w:val="000000" w:themeColor="text1"/>
          <w:sz w:val="22"/>
        </w:rPr>
        <w:t>..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 9</w:t>
      </w:r>
      <w:r w:rsidRPr="00E33B0E">
        <w:rPr>
          <w:rFonts w:ascii="Book Antiqua" w:eastAsia="Calibri" w:hAnsi="Book Antiqua"/>
          <w:b/>
          <w:color w:val="000000" w:themeColor="text1"/>
          <w:sz w:val="22"/>
        </w:rPr>
        <w:t xml:space="preserve"> </w:t>
      </w:r>
    </w:p>
    <w:p w14:paraId="01DB8454" w14:textId="7E091EDD" w:rsidR="00BA3294" w:rsidRPr="00E33B0E" w:rsidRDefault="00BA3294" w:rsidP="00BA3294">
      <w:pPr>
        <w:pStyle w:val="ListParagraph"/>
        <w:numPr>
          <w:ilvl w:val="1"/>
          <w:numId w:val="23"/>
        </w:numPr>
        <w:spacing w:after="0" w:line="360" w:lineRule="auto"/>
        <w:ind w:right="-8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 xml:space="preserve">      Procedurat që duhen ndjekur për aplikim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</w:t>
      </w:r>
      <w:r w:rsidR="00E33B0E">
        <w:rPr>
          <w:rFonts w:ascii="Book Antiqua" w:eastAsia="Calibri" w:hAnsi="Book Antiqua"/>
          <w:color w:val="000000" w:themeColor="text1"/>
          <w:sz w:val="22"/>
        </w:rPr>
        <w:t>............................</w:t>
      </w:r>
      <w:r w:rsidRPr="00E33B0E">
        <w:rPr>
          <w:rFonts w:ascii="Book Antiqua" w:eastAsia="Calibri" w:hAnsi="Book Antiqua"/>
          <w:color w:val="000000" w:themeColor="text1"/>
          <w:sz w:val="22"/>
        </w:rPr>
        <w:t>........ 9</w:t>
      </w:r>
      <w:r w:rsidRPr="00E33B0E">
        <w:rPr>
          <w:rFonts w:ascii="Book Antiqua" w:eastAsia="Calibri" w:hAnsi="Book Antiqua"/>
          <w:b/>
          <w:color w:val="000000" w:themeColor="text1"/>
          <w:sz w:val="22"/>
        </w:rPr>
        <w:t xml:space="preserve"> </w:t>
      </w:r>
    </w:p>
    <w:p w14:paraId="5D7049AE" w14:textId="3D52A040" w:rsidR="00BA3294" w:rsidRPr="00E33B0E" w:rsidRDefault="00FB1024" w:rsidP="00BA3294">
      <w:pPr>
        <w:pStyle w:val="ListParagraph"/>
        <w:numPr>
          <w:ilvl w:val="1"/>
          <w:numId w:val="23"/>
        </w:numPr>
        <w:tabs>
          <w:tab w:val="center" w:pos="691"/>
          <w:tab w:val="right" w:pos="9368"/>
        </w:tabs>
        <w:spacing w:after="0" w:line="360" w:lineRule="auto"/>
        <w:ind w:left="0" w:right="-8" w:firstLine="0"/>
        <w:jc w:val="left"/>
        <w:rPr>
          <w:rFonts w:ascii="Book Antiqua" w:hAnsi="Book Antiqua"/>
          <w:color w:val="000000" w:themeColor="text1"/>
          <w:sz w:val="22"/>
        </w:rPr>
      </w:pPr>
      <w:r w:rsidRPr="00E33B0E">
        <w:rPr>
          <w:rFonts w:ascii="Book Antiqua" w:hAnsi="Book Antiqua"/>
          <w:color w:val="000000" w:themeColor="text1"/>
          <w:sz w:val="22"/>
        </w:rPr>
        <w:t>Afati i fundit për aplikim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........................................................................................</w:t>
      </w:r>
      <w:r w:rsidR="00BA3294" w:rsidRPr="00E33B0E">
        <w:rPr>
          <w:rFonts w:ascii="Book Antiqua" w:eastAsia="Calibri" w:hAnsi="Book Antiqua"/>
          <w:color w:val="000000" w:themeColor="text1"/>
          <w:sz w:val="22"/>
        </w:rPr>
        <w:t>........</w:t>
      </w:r>
      <w:r w:rsidR="00274FE9" w:rsidRPr="00E33B0E">
        <w:rPr>
          <w:rFonts w:ascii="Book Antiqua" w:eastAsia="Calibri" w:hAnsi="Book Antiqua"/>
          <w:color w:val="000000" w:themeColor="text1"/>
          <w:sz w:val="22"/>
        </w:rPr>
        <w:t>.</w:t>
      </w:r>
      <w:r w:rsidR="00BA3294" w:rsidRPr="00E33B0E">
        <w:rPr>
          <w:rFonts w:ascii="Book Antiqua" w:eastAsia="Calibri" w:hAnsi="Book Antiqua"/>
          <w:color w:val="000000" w:themeColor="text1"/>
          <w:sz w:val="22"/>
        </w:rPr>
        <w:t>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....... 10 </w:t>
      </w:r>
      <w:r w:rsidR="003115C0" w:rsidRPr="00E33B0E">
        <w:rPr>
          <w:rFonts w:ascii="Book Antiqua" w:hAnsi="Book Antiqua"/>
          <w:color w:val="000000" w:themeColor="text1"/>
          <w:sz w:val="22"/>
        </w:rPr>
        <w:t xml:space="preserve">  </w:t>
      </w:r>
      <w:r w:rsidR="00FC621D" w:rsidRPr="00E33B0E">
        <w:rPr>
          <w:rFonts w:ascii="Book Antiqua" w:hAnsi="Book Antiqua"/>
          <w:color w:val="000000" w:themeColor="text1"/>
          <w:sz w:val="22"/>
        </w:rPr>
        <w:t xml:space="preserve">4.3   </w:t>
      </w:r>
      <w:r w:rsidR="0000459A" w:rsidRPr="00E33B0E">
        <w:rPr>
          <w:rFonts w:ascii="Book Antiqua" w:hAnsi="Book Antiqua"/>
          <w:color w:val="000000" w:themeColor="text1"/>
          <w:sz w:val="22"/>
        </w:rPr>
        <w:t xml:space="preserve">    </w:t>
      </w:r>
      <w:r w:rsidRPr="00E33B0E">
        <w:rPr>
          <w:rFonts w:ascii="Book Antiqua" w:hAnsi="Book Antiqua"/>
          <w:color w:val="000000" w:themeColor="text1"/>
          <w:sz w:val="22"/>
        </w:rPr>
        <w:t>Numri i aplikimeve dhe granteve për aplikantë ..............</w:t>
      </w:r>
      <w:r w:rsidR="003115C0" w:rsidRPr="00E33B0E">
        <w:rPr>
          <w:rFonts w:ascii="Book Antiqua" w:hAnsi="Book Antiqua"/>
          <w:color w:val="000000" w:themeColor="text1"/>
          <w:sz w:val="22"/>
        </w:rPr>
        <w:t>.......</w:t>
      </w:r>
      <w:r w:rsidRPr="00E33B0E">
        <w:rPr>
          <w:rFonts w:ascii="Book Antiqua" w:hAnsi="Book Antiqua"/>
          <w:color w:val="000000" w:themeColor="text1"/>
          <w:sz w:val="22"/>
        </w:rPr>
        <w:t>.</w:t>
      </w:r>
      <w:r w:rsidR="00E33B0E">
        <w:rPr>
          <w:rFonts w:ascii="Book Antiqua" w:hAnsi="Book Antiqua"/>
          <w:color w:val="000000" w:themeColor="text1"/>
          <w:sz w:val="22"/>
        </w:rPr>
        <w:t>............................</w:t>
      </w:r>
      <w:r w:rsidRPr="00E33B0E">
        <w:rPr>
          <w:rFonts w:ascii="Book Antiqua" w:hAnsi="Book Antiqua"/>
          <w:color w:val="000000" w:themeColor="text1"/>
          <w:sz w:val="22"/>
        </w:rPr>
        <w:t>....</w:t>
      </w:r>
      <w:r w:rsidR="00FC621D" w:rsidRPr="00E33B0E">
        <w:rPr>
          <w:rFonts w:ascii="Book Antiqua" w:hAnsi="Book Antiqua"/>
          <w:color w:val="000000" w:themeColor="text1"/>
          <w:sz w:val="22"/>
        </w:rPr>
        <w:t>.</w:t>
      </w:r>
      <w:r w:rsidRPr="00E33B0E">
        <w:rPr>
          <w:rFonts w:ascii="Book Antiqua" w:hAnsi="Book Antiqua"/>
          <w:color w:val="000000" w:themeColor="text1"/>
          <w:sz w:val="22"/>
        </w:rPr>
        <w:t>....</w:t>
      </w:r>
      <w:r w:rsidR="00274FE9" w:rsidRPr="00E33B0E">
        <w:rPr>
          <w:rFonts w:ascii="Book Antiqua" w:hAnsi="Book Antiqua"/>
          <w:color w:val="000000" w:themeColor="text1"/>
          <w:sz w:val="22"/>
        </w:rPr>
        <w:t>.</w:t>
      </w:r>
      <w:r w:rsidRPr="00E33B0E">
        <w:rPr>
          <w:rFonts w:ascii="Book Antiqua" w:hAnsi="Book Antiqua"/>
          <w:color w:val="000000" w:themeColor="text1"/>
          <w:sz w:val="22"/>
        </w:rPr>
        <w:t>..</w:t>
      </w:r>
      <w:r w:rsidR="00BA3294" w:rsidRPr="00E33B0E">
        <w:rPr>
          <w:rFonts w:ascii="Book Antiqua" w:hAnsi="Book Antiqua"/>
          <w:color w:val="000000" w:themeColor="text1"/>
          <w:sz w:val="22"/>
        </w:rPr>
        <w:t>.</w:t>
      </w:r>
      <w:r w:rsidR="00274FE9" w:rsidRPr="00E33B0E">
        <w:rPr>
          <w:rFonts w:ascii="Book Antiqua" w:hAnsi="Book Antiqua"/>
          <w:color w:val="000000" w:themeColor="text1"/>
          <w:sz w:val="22"/>
        </w:rPr>
        <w:t>...</w:t>
      </w:r>
      <w:r w:rsidRPr="00E33B0E">
        <w:rPr>
          <w:rFonts w:ascii="Book Antiqua" w:hAnsi="Book Antiqua"/>
          <w:color w:val="000000" w:themeColor="text1"/>
          <w:sz w:val="22"/>
        </w:rPr>
        <w:t>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10</w:t>
      </w:r>
    </w:p>
    <w:p w14:paraId="37C776C6" w14:textId="68051F9E" w:rsidR="00FC621D" w:rsidRPr="00E33B0E" w:rsidRDefault="00FC621D" w:rsidP="00BA3294">
      <w:pPr>
        <w:pStyle w:val="ListParagraph"/>
        <w:tabs>
          <w:tab w:val="center" w:pos="691"/>
          <w:tab w:val="right" w:pos="9368"/>
        </w:tabs>
        <w:spacing w:after="0" w:line="360" w:lineRule="auto"/>
        <w:ind w:left="0" w:right="-8" w:firstLine="0"/>
        <w:jc w:val="left"/>
        <w:rPr>
          <w:rFonts w:ascii="Book Antiqua" w:hAnsi="Book Antiqua"/>
          <w:color w:val="000000" w:themeColor="text1"/>
          <w:sz w:val="22"/>
        </w:rPr>
      </w:pPr>
      <w:r w:rsidRPr="00E33B0E">
        <w:rPr>
          <w:rFonts w:ascii="Book Antiqua" w:hAnsi="Book Antiqua"/>
          <w:color w:val="000000" w:themeColor="text1"/>
          <w:sz w:val="22"/>
        </w:rPr>
        <w:t xml:space="preserve">4. </w:t>
      </w:r>
      <w:r w:rsidR="00274FE9" w:rsidRPr="00E33B0E">
        <w:rPr>
          <w:rFonts w:ascii="Book Antiqua" w:hAnsi="Book Antiqua"/>
          <w:color w:val="000000" w:themeColor="text1"/>
          <w:sz w:val="22"/>
        </w:rPr>
        <w:t xml:space="preserve">4 </w:t>
      </w:r>
      <w:r w:rsidR="00274FE9" w:rsidRPr="00E33B0E">
        <w:rPr>
          <w:rFonts w:ascii="Book Antiqua" w:hAnsi="Book Antiqua"/>
          <w:color w:val="000000" w:themeColor="text1"/>
          <w:sz w:val="22"/>
        </w:rPr>
        <w:tab/>
      </w:r>
      <w:r w:rsidRPr="00E33B0E">
        <w:rPr>
          <w:rFonts w:ascii="Book Antiqua" w:hAnsi="Book Antiqua"/>
          <w:color w:val="000000" w:themeColor="text1"/>
          <w:sz w:val="22"/>
        </w:rPr>
        <w:t xml:space="preserve"> </w:t>
      </w:r>
      <w:r w:rsidR="00BA3294" w:rsidRPr="00E33B0E">
        <w:rPr>
          <w:rFonts w:ascii="Book Antiqua" w:hAnsi="Book Antiqua"/>
          <w:color w:val="000000" w:themeColor="text1"/>
          <w:sz w:val="22"/>
        </w:rPr>
        <w:t xml:space="preserve">   </w:t>
      </w:r>
      <w:r w:rsidR="0000459A" w:rsidRPr="00E33B0E">
        <w:rPr>
          <w:rFonts w:ascii="Book Antiqua" w:hAnsi="Book Antiqua"/>
          <w:color w:val="000000" w:themeColor="text1"/>
          <w:sz w:val="22"/>
        </w:rPr>
        <w:t xml:space="preserve"> </w:t>
      </w:r>
      <w:r w:rsidRPr="00E33B0E">
        <w:rPr>
          <w:rFonts w:ascii="Book Antiqua" w:hAnsi="Book Antiqua"/>
          <w:color w:val="000000" w:themeColor="text1"/>
          <w:sz w:val="22"/>
        </w:rPr>
        <w:t>Informata të mëtutjeshme për aplikim……………………………………</w:t>
      </w:r>
      <w:r w:rsidR="00BA3294" w:rsidRPr="00E33B0E">
        <w:rPr>
          <w:rFonts w:ascii="Book Antiqua" w:hAnsi="Book Antiqua"/>
          <w:color w:val="000000" w:themeColor="text1"/>
          <w:sz w:val="22"/>
        </w:rPr>
        <w:t>…</w:t>
      </w:r>
      <w:r w:rsidR="00274FE9" w:rsidRPr="00E33B0E">
        <w:rPr>
          <w:rFonts w:ascii="Book Antiqua" w:hAnsi="Book Antiqua"/>
          <w:color w:val="000000" w:themeColor="text1"/>
          <w:sz w:val="22"/>
        </w:rPr>
        <w:t>.</w:t>
      </w:r>
      <w:r w:rsidRPr="00E33B0E">
        <w:rPr>
          <w:rFonts w:ascii="Book Antiqua" w:hAnsi="Book Antiqua"/>
          <w:color w:val="000000" w:themeColor="text1"/>
          <w:sz w:val="22"/>
        </w:rPr>
        <w:t>…………</w:t>
      </w:r>
      <w:r w:rsidR="00274FE9" w:rsidRPr="00E33B0E">
        <w:rPr>
          <w:rFonts w:ascii="Book Antiqua" w:hAnsi="Book Antiqua"/>
          <w:color w:val="000000" w:themeColor="text1"/>
          <w:sz w:val="22"/>
        </w:rPr>
        <w:t>.</w:t>
      </w:r>
      <w:r w:rsidRPr="00E33B0E">
        <w:rPr>
          <w:rFonts w:ascii="Book Antiqua" w:hAnsi="Book Antiqua"/>
          <w:color w:val="000000" w:themeColor="text1"/>
          <w:sz w:val="22"/>
        </w:rPr>
        <w:t>…</w:t>
      </w:r>
      <w:r w:rsidR="0000459A" w:rsidRPr="00E33B0E">
        <w:rPr>
          <w:rFonts w:ascii="Book Antiqua" w:hAnsi="Book Antiqua"/>
          <w:color w:val="000000" w:themeColor="text1"/>
          <w:sz w:val="22"/>
        </w:rPr>
        <w:t>..</w:t>
      </w:r>
      <w:r w:rsidR="00E33B0E">
        <w:rPr>
          <w:rFonts w:ascii="Book Antiqua" w:hAnsi="Book Antiqua"/>
          <w:color w:val="000000" w:themeColor="text1"/>
          <w:sz w:val="22"/>
        </w:rPr>
        <w:t>.</w:t>
      </w:r>
      <w:r w:rsidRPr="00E33B0E">
        <w:rPr>
          <w:rFonts w:ascii="Book Antiqua" w:hAnsi="Book Antiqua"/>
          <w:color w:val="000000" w:themeColor="text1"/>
          <w:sz w:val="22"/>
        </w:rPr>
        <w:t>.10</w:t>
      </w:r>
    </w:p>
    <w:p w14:paraId="7A245D3F" w14:textId="77777777" w:rsidR="00BA3294" w:rsidRPr="00E33B0E" w:rsidRDefault="00FC621D" w:rsidP="00BA3294">
      <w:pPr>
        <w:spacing w:after="0" w:line="360" w:lineRule="auto"/>
        <w:ind w:left="0" w:firstLine="0"/>
        <w:jc w:val="left"/>
        <w:rPr>
          <w:rFonts w:ascii="Book Antiqua" w:hAnsi="Book Antiqua"/>
          <w:color w:val="000000" w:themeColor="text1"/>
          <w:sz w:val="22"/>
        </w:rPr>
      </w:pPr>
      <w:r w:rsidRPr="00E33B0E">
        <w:rPr>
          <w:rFonts w:ascii="Book Antiqua" w:hAnsi="Book Antiqua"/>
          <w:color w:val="000000" w:themeColor="text1"/>
          <w:sz w:val="22"/>
        </w:rPr>
        <w:t xml:space="preserve">4. 5 </w:t>
      </w:r>
      <w:r w:rsidR="00BA3294" w:rsidRPr="00E33B0E">
        <w:rPr>
          <w:rFonts w:ascii="Book Antiqua" w:hAnsi="Book Antiqua"/>
          <w:color w:val="000000" w:themeColor="text1"/>
          <w:sz w:val="22"/>
        </w:rPr>
        <w:t xml:space="preserve">     </w:t>
      </w:r>
      <w:r w:rsidRPr="00E33B0E">
        <w:rPr>
          <w:rFonts w:ascii="Book Antiqua" w:hAnsi="Book Antiqua"/>
          <w:color w:val="000000" w:themeColor="text1"/>
          <w:sz w:val="22"/>
        </w:rPr>
        <w:t>Kohezgjatja dhe Plani i veprmit………………………………………</w:t>
      </w:r>
      <w:r w:rsidR="00BA3294" w:rsidRPr="00E33B0E">
        <w:rPr>
          <w:rFonts w:ascii="Book Antiqua" w:hAnsi="Book Antiqua"/>
          <w:color w:val="000000" w:themeColor="text1"/>
          <w:sz w:val="22"/>
        </w:rPr>
        <w:t>…</w:t>
      </w:r>
      <w:r w:rsidRPr="00E33B0E">
        <w:rPr>
          <w:rFonts w:ascii="Book Antiqua" w:hAnsi="Book Antiqua"/>
          <w:color w:val="000000" w:themeColor="text1"/>
          <w:sz w:val="22"/>
        </w:rPr>
        <w:t>…………………….10</w:t>
      </w:r>
    </w:p>
    <w:p w14:paraId="601A397D" w14:textId="77777777" w:rsidR="00BA3294" w:rsidRPr="00E33B0E" w:rsidRDefault="00BA3294" w:rsidP="00BA3294">
      <w:pPr>
        <w:spacing w:after="0" w:line="360" w:lineRule="auto"/>
        <w:ind w:left="0" w:firstLine="0"/>
        <w:jc w:val="left"/>
        <w:rPr>
          <w:rFonts w:ascii="Book Antiqua" w:eastAsia="Calibri" w:hAnsi="Book Antiqua"/>
          <w:color w:val="000000" w:themeColor="text1"/>
          <w:sz w:val="22"/>
        </w:rPr>
      </w:pPr>
      <w:r w:rsidRPr="00E33B0E">
        <w:rPr>
          <w:rFonts w:ascii="Book Antiqua" w:hAnsi="Book Antiqua"/>
          <w:color w:val="000000" w:themeColor="text1"/>
          <w:sz w:val="22"/>
        </w:rPr>
        <w:t>4.6</w:t>
      </w:r>
      <w:r w:rsidR="00FC621D" w:rsidRPr="00E33B0E">
        <w:rPr>
          <w:rFonts w:ascii="Book Antiqua" w:hAnsi="Book Antiqua"/>
          <w:color w:val="000000" w:themeColor="text1"/>
          <w:sz w:val="22"/>
        </w:rPr>
        <w:t xml:space="preserve">     </w:t>
      </w:r>
      <w:r w:rsidRPr="00E33B0E">
        <w:rPr>
          <w:rFonts w:ascii="Book Antiqua" w:hAnsi="Book Antiqua"/>
          <w:color w:val="000000" w:themeColor="text1"/>
          <w:sz w:val="22"/>
        </w:rPr>
        <w:t xml:space="preserve">  </w:t>
      </w:r>
      <w:r w:rsidR="00FB1024" w:rsidRPr="00E33B0E">
        <w:rPr>
          <w:rFonts w:ascii="Book Antiqua" w:hAnsi="Book Antiqua"/>
          <w:color w:val="000000" w:themeColor="text1"/>
          <w:sz w:val="22"/>
        </w:rPr>
        <w:t>Nënshkrimi i Kontratës</w:t>
      </w:r>
      <w:r w:rsidR="00FB1024" w:rsidRPr="00E33B0E">
        <w:rPr>
          <w:rFonts w:ascii="Book Antiqua" w:eastAsia="Calibri" w:hAnsi="Book Antiqua"/>
          <w:color w:val="000000" w:themeColor="text1"/>
          <w:sz w:val="22"/>
        </w:rPr>
        <w:t xml:space="preserve"> ....................................................</w:t>
      </w:r>
      <w:r w:rsidR="00242D4B" w:rsidRPr="00E33B0E">
        <w:rPr>
          <w:rFonts w:ascii="Book Antiqua" w:eastAsia="Calibri" w:hAnsi="Book Antiqua"/>
          <w:color w:val="000000" w:themeColor="text1"/>
          <w:sz w:val="22"/>
        </w:rPr>
        <w:t>.</w:t>
      </w:r>
      <w:r w:rsidR="00FB1024" w:rsidRPr="00E33B0E">
        <w:rPr>
          <w:rFonts w:ascii="Book Antiqua" w:eastAsia="Calibri" w:hAnsi="Book Antiqua"/>
          <w:color w:val="000000" w:themeColor="text1"/>
          <w:sz w:val="22"/>
        </w:rPr>
        <w:t>........</w:t>
      </w:r>
      <w:r w:rsidRPr="00E33B0E">
        <w:rPr>
          <w:rFonts w:ascii="Book Antiqua" w:eastAsia="Calibri" w:hAnsi="Book Antiqua"/>
          <w:color w:val="000000" w:themeColor="text1"/>
          <w:sz w:val="22"/>
        </w:rPr>
        <w:t>...</w:t>
      </w:r>
      <w:r w:rsidR="00FB1024" w:rsidRPr="00E33B0E">
        <w:rPr>
          <w:rFonts w:ascii="Book Antiqua" w:eastAsia="Calibri" w:hAnsi="Book Antiqua"/>
          <w:color w:val="000000" w:themeColor="text1"/>
          <w:sz w:val="22"/>
        </w:rPr>
        <w:t>....................</w:t>
      </w:r>
      <w:r w:rsidRPr="00E33B0E">
        <w:rPr>
          <w:rFonts w:ascii="Book Antiqua" w:eastAsia="Calibri" w:hAnsi="Book Antiqua"/>
          <w:color w:val="000000" w:themeColor="text1"/>
          <w:sz w:val="22"/>
        </w:rPr>
        <w:t>.</w:t>
      </w:r>
      <w:r w:rsidR="00FB1024" w:rsidRPr="00E33B0E">
        <w:rPr>
          <w:rFonts w:ascii="Book Antiqua" w:eastAsia="Calibri" w:hAnsi="Book Antiqua"/>
          <w:color w:val="000000" w:themeColor="text1"/>
          <w:sz w:val="22"/>
        </w:rPr>
        <w:t>........</w:t>
      </w:r>
      <w:r w:rsidR="00FC621D" w:rsidRPr="00E33B0E">
        <w:rPr>
          <w:rFonts w:ascii="Book Antiqua" w:eastAsia="Calibri" w:hAnsi="Book Antiqua"/>
          <w:color w:val="000000" w:themeColor="text1"/>
          <w:sz w:val="22"/>
        </w:rPr>
        <w:t>.</w:t>
      </w:r>
      <w:r w:rsidR="00FB1024" w:rsidRPr="00E33B0E">
        <w:rPr>
          <w:rFonts w:ascii="Book Antiqua" w:eastAsia="Calibri" w:hAnsi="Book Antiqua"/>
          <w:color w:val="000000" w:themeColor="text1"/>
          <w:sz w:val="22"/>
        </w:rPr>
        <w:t>.........</w:t>
      </w:r>
      <w:r w:rsidR="00274FE9" w:rsidRPr="00E33B0E">
        <w:rPr>
          <w:rFonts w:ascii="Book Antiqua" w:eastAsia="Calibri" w:hAnsi="Book Antiqua"/>
          <w:color w:val="000000" w:themeColor="text1"/>
          <w:sz w:val="22"/>
        </w:rPr>
        <w:t>.</w:t>
      </w:r>
      <w:r w:rsidR="00FB1024" w:rsidRPr="00E33B0E">
        <w:rPr>
          <w:rFonts w:ascii="Book Antiqua" w:eastAsia="Calibri" w:hAnsi="Book Antiqua"/>
          <w:color w:val="000000" w:themeColor="text1"/>
          <w:sz w:val="22"/>
        </w:rPr>
        <w:t>..... 1</w:t>
      </w:r>
      <w:r w:rsidR="00242D4B" w:rsidRPr="00E33B0E">
        <w:rPr>
          <w:rFonts w:ascii="Book Antiqua" w:eastAsia="Calibri" w:hAnsi="Book Antiqua"/>
          <w:color w:val="000000" w:themeColor="text1"/>
          <w:sz w:val="22"/>
        </w:rPr>
        <w:t>1</w:t>
      </w:r>
    </w:p>
    <w:p w14:paraId="7F47B4AD" w14:textId="0347AAAB" w:rsidR="00BA3294" w:rsidRPr="00E33B0E" w:rsidRDefault="00BA3294" w:rsidP="00FC621D">
      <w:pPr>
        <w:spacing w:after="213" w:line="259" w:lineRule="auto"/>
        <w:ind w:left="0" w:firstLine="0"/>
        <w:jc w:val="left"/>
        <w:rPr>
          <w:rFonts w:ascii="Book Antiqua" w:hAnsi="Book Antiqua"/>
          <w:color w:val="000000" w:themeColor="text1"/>
          <w:sz w:val="22"/>
        </w:rPr>
      </w:pPr>
    </w:p>
    <w:p w14:paraId="7CEB3E51" w14:textId="644E5FC9" w:rsidR="00BA3294" w:rsidRPr="00E33B0E" w:rsidRDefault="00BA3294" w:rsidP="00FC621D">
      <w:pPr>
        <w:spacing w:after="213" w:line="259" w:lineRule="auto"/>
        <w:ind w:left="0" w:firstLine="0"/>
        <w:jc w:val="left"/>
        <w:rPr>
          <w:rFonts w:ascii="Book Antiqua" w:hAnsi="Book Antiqua"/>
          <w:color w:val="000000" w:themeColor="text1"/>
          <w:sz w:val="22"/>
        </w:rPr>
      </w:pPr>
    </w:p>
    <w:p w14:paraId="2DBD7BC9" w14:textId="77777777" w:rsidR="00A97AA3" w:rsidRPr="00E33B0E" w:rsidRDefault="00A97AA3" w:rsidP="00FC621D">
      <w:pPr>
        <w:spacing w:after="213" w:line="259" w:lineRule="auto"/>
        <w:ind w:left="0" w:firstLine="0"/>
        <w:jc w:val="left"/>
        <w:rPr>
          <w:rFonts w:ascii="Book Antiqua" w:hAnsi="Book Antiqua"/>
          <w:color w:val="000000" w:themeColor="text1"/>
          <w:sz w:val="22"/>
        </w:rPr>
      </w:pPr>
    </w:p>
    <w:p w14:paraId="67C291CC" w14:textId="77777777" w:rsidR="00F5137C" w:rsidRPr="00E33B0E" w:rsidRDefault="00FB1024" w:rsidP="00FC621D">
      <w:pPr>
        <w:spacing w:after="213" w:line="259" w:lineRule="auto"/>
        <w:ind w:left="0" w:firstLine="0"/>
        <w:jc w:val="left"/>
        <w:rPr>
          <w:rFonts w:ascii="Book Antiqua" w:hAnsi="Book Antiqua"/>
          <w:color w:val="000000" w:themeColor="text1"/>
          <w:highlight w:val="yellow"/>
        </w:rPr>
      </w:pPr>
      <w:r w:rsidRPr="00E33B0E">
        <w:rPr>
          <w:rFonts w:ascii="Book Antiqua" w:hAnsi="Book Antiqua"/>
          <w:b/>
          <w:color w:val="000000" w:themeColor="text1"/>
        </w:rPr>
        <w:lastRenderedPageBreak/>
        <w:t>1.</w:t>
      </w:r>
      <w:r w:rsidRPr="00E33B0E">
        <w:rPr>
          <w:rFonts w:ascii="Book Antiqua" w:eastAsia="Arial" w:hAnsi="Book Antiqua"/>
          <w:color w:val="000000" w:themeColor="text1"/>
        </w:rPr>
        <w:t xml:space="preserve"> </w:t>
      </w:r>
      <w:r w:rsidRPr="00E33B0E">
        <w:rPr>
          <w:rFonts w:ascii="Book Antiqua" w:hAnsi="Book Antiqua"/>
          <w:color w:val="000000" w:themeColor="text1"/>
        </w:rPr>
        <w:t xml:space="preserve"> </w:t>
      </w:r>
      <w:r w:rsidR="00274FE9" w:rsidRPr="00E33B0E">
        <w:rPr>
          <w:rFonts w:ascii="Book Antiqua" w:hAnsi="Book Antiqua"/>
          <w:b/>
          <w:color w:val="000000" w:themeColor="text1"/>
        </w:rPr>
        <w:t>THIRRJA PUBLIKE PËR</w:t>
      </w:r>
      <w:r w:rsidR="000F6379" w:rsidRPr="00E33B0E">
        <w:rPr>
          <w:rFonts w:ascii="Book Antiqua" w:hAnsi="Book Antiqua"/>
          <w:b/>
          <w:color w:val="000000" w:themeColor="text1"/>
        </w:rPr>
        <w:t xml:space="preserve"> SUBVENCIONIMIN E BIZNESEVE START-UP DHE BIZNESET E</w:t>
      </w:r>
      <w:r w:rsidR="0000459A" w:rsidRPr="00E33B0E">
        <w:rPr>
          <w:rFonts w:ascii="Book Antiqua" w:hAnsi="Book Antiqua"/>
          <w:b/>
          <w:color w:val="000000" w:themeColor="text1"/>
        </w:rPr>
        <w:t>KZISTUESE 2024</w:t>
      </w:r>
    </w:p>
    <w:p w14:paraId="2E60405D" w14:textId="77777777" w:rsidR="00DD7830" w:rsidRPr="00E33B0E" w:rsidRDefault="00DD7830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</w:p>
    <w:p w14:paraId="3D91EFED" w14:textId="77C0313D" w:rsidR="00344F9C" w:rsidRPr="00E33B0E" w:rsidRDefault="001538E6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  <w:r w:rsidRPr="00E33B0E">
        <w:rPr>
          <w:rFonts w:ascii="Book Antiqua" w:hAnsi="Book Antiqua"/>
          <w:color w:val="000000" w:themeColor="text1"/>
          <w:szCs w:val="24"/>
        </w:rPr>
        <w:t xml:space="preserve">Komuna </w:t>
      </w:r>
      <w:r w:rsidR="0000459A" w:rsidRPr="00E33B0E">
        <w:rPr>
          <w:rFonts w:ascii="Book Antiqua" w:hAnsi="Book Antiqua"/>
          <w:color w:val="000000" w:themeColor="text1"/>
          <w:szCs w:val="24"/>
        </w:rPr>
        <w:t>Hani i Elezit</w:t>
      </w:r>
      <w:r w:rsidRPr="00E33B0E">
        <w:rPr>
          <w:rFonts w:ascii="Book Antiqua" w:hAnsi="Book Antiqua"/>
          <w:color w:val="000000" w:themeColor="text1"/>
          <w:szCs w:val="24"/>
        </w:rPr>
        <w:t xml:space="preserve"> lanson </w:t>
      </w:r>
      <w:r w:rsidR="004504E3" w:rsidRPr="00E33B0E">
        <w:rPr>
          <w:rFonts w:ascii="Book Antiqua" w:hAnsi="Book Antiqua"/>
          <w:color w:val="000000" w:themeColor="text1"/>
          <w:szCs w:val="24"/>
        </w:rPr>
        <w:t xml:space="preserve">thirrjen publike </w:t>
      </w:r>
      <w:r w:rsidRPr="00E33B0E">
        <w:rPr>
          <w:rFonts w:ascii="Book Antiqua" w:hAnsi="Book Antiqua"/>
          <w:color w:val="000000" w:themeColor="text1"/>
          <w:szCs w:val="24"/>
        </w:rPr>
        <w:t>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r </w:t>
      </w:r>
      <w:r w:rsidR="00274FE9" w:rsidRPr="00E33B0E">
        <w:rPr>
          <w:rFonts w:ascii="Book Antiqua" w:hAnsi="Book Antiqua"/>
          <w:color w:val="000000" w:themeColor="text1"/>
          <w:szCs w:val="24"/>
        </w:rPr>
        <w:t xml:space="preserve">subvencionimin e bizneseve start-up dhe bizneset </w:t>
      </w:r>
      <w:r w:rsidR="004504E3" w:rsidRPr="00E33B0E">
        <w:rPr>
          <w:rFonts w:ascii="Book Antiqua" w:hAnsi="Book Antiqua"/>
          <w:color w:val="000000" w:themeColor="text1"/>
          <w:szCs w:val="24"/>
        </w:rPr>
        <w:t>ekzistuese</w:t>
      </w:r>
      <w:r w:rsidR="00274FE9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Pr="00E33B0E">
        <w:rPr>
          <w:rFonts w:ascii="Book Antiqua" w:hAnsi="Book Antiqua"/>
          <w:color w:val="000000" w:themeColor="text1"/>
          <w:szCs w:val="24"/>
        </w:rPr>
        <w:t>q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r synim ka promovimin dhe mb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shtetjen e sektorit privat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r zgjerimin e kap</w:t>
      </w:r>
      <w:r w:rsidR="00FF4D36" w:rsidRPr="00E33B0E">
        <w:rPr>
          <w:rFonts w:ascii="Book Antiqua" w:hAnsi="Book Antiqua"/>
          <w:color w:val="000000" w:themeColor="text1"/>
          <w:szCs w:val="24"/>
        </w:rPr>
        <w:t>aciteteve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bizneseve prodhuese dhe sh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rbyese, rritjen e konkurueshm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ris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s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FF4D36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Pr="00E33B0E">
        <w:rPr>
          <w:rFonts w:ascii="Book Antiqua" w:hAnsi="Book Antiqua"/>
          <w:color w:val="000000" w:themeColor="text1"/>
          <w:szCs w:val="24"/>
        </w:rPr>
        <w:t>produkteve dhe sh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rbimeve, krijimin e vendeve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reja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pun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s, krijimi i mund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sive bizneseve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r qasje n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financa, z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vend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simi i importeve dhe nxitja e eksportit si dhe zhvillimin e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344F9C" w:rsidRPr="00E33B0E">
        <w:rPr>
          <w:rFonts w:ascii="Book Antiqua" w:hAnsi="Book Antiqua"/>
          <w:color w:val="000000" w:themeColor="text1"/>
          <w:szCs w:val="24"/>
        </w:rPr>
        <w:t>rgjithsh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FF4D36" w:rsidRPr="00E33B0E">
        <w:rPr>
          <w:rFonts w:ascii="Book Antiqua" w:hAnsi="Book Antiqua"/>
          <w:color w:val="000000" w:themeColor="text1"/>
          <w:szCs w:val="24"/>
        </w:rPr>
        <w:t>m ekonomik lok</w:t>
      </w:r>
      <w:r w:rsidR="00344F9C" w:rsidRPr="00E33B0E">
        <w:rPr>
          <w:rFonts w:ascii="Book Antiqua" w:hAnsi="Book Antiqua"/>
          <w:color w:val="000000" w:themeColor="text1"/>
          <w:szCs w:val="24"/>
        </w:rPr>
        <w:t xml:space="preserve">al. Për të arritur rezultate të qëndrueshme të zhvillimit ekonomik lokal, është e domosdoshme që të mundësohen forma te reja të prodhimit dhe të teknologjive të reja për të rritur produktivitetin, stabilitetin, dhe qëndrueshmërinë e bizneseve në sistemin e prodhimit, përpunimit dhe shërbimit. </w:t>
      </w:r>
    </w:p>
    <w:p w14:paraId="22AE1D28" w14:textId="77777777" w:rsidR="00344F9C" w:rsidRPr="00E33B0E" w:rsidRDefault="00344F9C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</w:p>
    <w:p w14:paraId="0CA15B01" w14:textId="736DDE75" w:rsidR="00344F9C" w:rsidRPr="00E33B0E" w:rsidRDefault="00344F9C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  <w:r w:rsidRPr="00E33B0E">
        <w:rPr>
          <w:rFonts w:ascii="Book Antiqua" w:hAnsi="Book Antiqua"/>
          <w:color w:val="000000" w:themeColor="text1"/>
          <w:szCs w:val="24"/>
        </w:rPr>
        <w:t xml:space="preserve">Komuna </w:t>
      </w:r>
      <w:r w:rsidR="004504E3" w:rsidRPr="00E33B0E">
        <w:rPr>
          <w:rFonts w:ascii="Book Antiqua" w:hAnsi="Book Antiqua"/>
          <w:color w:val="000000" w:themeColor="text1"/>
          <w:szCs w:val="24"/>
        </w:rPr>
        <w:t>Hani</w:t>
      </w:r>
      <w:r w:rsidR="00247CCE" w:rsidRPr="00E33B0E">
        <w:rPr>
          <w:rFonts w:ascii="Book Antiqua" w:hAnsi="Book Antiqua"/>
          <w:color w:val="000000" w:themeColor="text1"/>
          <w:szCs w:val="24"/>
        </w:rPr>
        <w:t xml:space="preserve"> i</w:t>
      </w:r>
      <w:r w:rsidR="004504E3" w:rsidRPr="00E33B0E">
        <w:rPr>
          <w:rFonts w:ascii="Book Antiqua" w:hAnsi="Book Antiqua"/>
          <w:color w:val="000000" w:themeColor="text1"/>
          <w:szCs w:val="24"/>
        </w:rPr>
        <w:t xml:space="preserve"> Elezit </w:t>
      </w:r>
      <w:r w:rsidRPr="00E33B0E">
        <w:rPr>
          <w:rFonts w:ascii="Book Antiqua" w:hAnsi="Book Antiqua"/>
          <w:color w:val="000000" w:themeColor="text1"/>
          <w:szCs w:val="24"/>
        </w:rPr>
        <w:t>dhe Drejtoria për Zhvillim Ekonomik</w:t>
      </w:r>
      <w:r w:rsidR="00FF4D36" w:rsidRPr="00E33B0E">
        <w:rPr>
          <w:rFonts w:ascii="Book Antiqua" w:hAnsi="Book Antiqua"/>
          <w:color w:val="000000" w:themeColor="text1"/>
          <w:szCs w:val="24"/>
        </w:rPr>
        <w:t xml:space="preserve"> dhe Turiz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FF4D36" w:rsidRPr="00E33B0E">
        <w:rPr>
          <w:rFonts w:ascii="Book Antiqua" w:hAnsi="Book Antiqua"/>
          <w:color w:val="000000" w:themeColor="text1"/>
          <w:szCs w:val="24"/>
        </w:rPr>
        <w:t>m</w:t>
      </w:r>
      <w:r w:rsidRPr="00E33B0E">
        <w:rPr>
          <w:rFonts w:ascii="Book Antiqua" w:hAnsi="Book Antiqua"/>
          <w:color w:val="000000" w:themeColor="text1"/>
          <w:szCs w:val="24"/>
        </w:rPr>
        <w:t>, ka për objektiv të mbështes këto kategori: prodhimin, përpunimin dhe shërbimet. Nga segmenti i prodhimit veçohen (por nuk kufizohet) produktet nga plastika, druri, llamarina, lëkura, prodhimi i ushqimit, artizanalet, pije etj, Nga veprimtaria përpunuese veçohen (por nuk kufizohet): përpunimi i frutave, përpunimi i perimeve, etj. Ndërsa në kuadër të veprimtarisë së shërbimeve do të përkrahen bizneset si: gastronomia, studiot e marketingut digjital dhe të fotografisë, shërbime filmike dhe të produksionit, riparim të pajisjeve elektrike, shërbimet e arkitekturës, shërbime të parukerisë, shërbime të programimit (soft</w:t>
      </w:r>
      <w:r w:rsidR="0003179A" w:rsidRPr="00E33B0E">
        <w:rPr>
          <w:rFonts w:ascii="Book Antiqua" w:hAnsi="Book Antiqua"/>
          <w:color w:val="000000" w:themeColor="text1"/>
          <w:szCs w:val="24"/>
        </w:rPr>
        <w:t>w</w:t>
      </w:r>
      <w:r w:rsidR="00FF4D36" w:rsidRPr="00E33B0E">
        <w:rPr>
          <w:rFonts w:ascii="Book Antiqua" w:hAnsi="Book Antiqua"/>
          <w:color w:val="000000" w:themeColor="text1"/>
          <w:szCs w:val="24"/>
        </w:rPr>
        <w:t>are</w:t>
      </w:r>
      <w:r w:rsidRPr="00E33B0E">
        <w:rPr>
          <w:rFonts w:ascii="Book Antiqua" w:hAnsi="Book Antiqua"/>
          <w:color w:val="000000" w:themeColor="text1"/>
          <w:szCs w:val="24"/>
        </w:rPr>
        <w:t xml:space="preserve">), etj. </w:t>
      </w:r>
    </w:p>
    <w:p w14:paraId="252CF62E" w14:textId="77777777" w:rsidR="001538E6" w:rsidRPr="00E33B0E" w:rsidRDefault="001538E6" w:rsidP="001538E6">
      <w:pPr>
        <w:spacing w:before="1" w:line="220" w:lineRule="exact"/>
        <w:rPr>
          <w:rFonts w:ascii="Book Antiqua" w:hAnsi="Book Antiqua"/>
          <w:color w:val="000000" w:themeColor="text1"/>
          <w:sz w:val="22"/>
        </w:rPr>
      </w:pPr>
    </w:p>
    <w:p w14:paraId="48ECFAC2" w14:textId="503006C4" w:rsidR="001538E6" w:rsidRPr="00E33B0E" w:rsidRDefault="001538E6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  <w:r w:rsidRPr="00E33B0E">
        <w:rPr>
          <w:rFonts w:ascii="Book Antiqua" w:hAnsi="Book Antiqua"/>
          <w:color w:val="000000" w:themeColor="text1"/>
          <w:szCs w:val="24"/>
        </w:rPr>
        <w:t>Gjithashtu</w:t>
      </w:r>
      <w:r w:rsidR="004504E3" w:rsidRPr="00E33B0E">
        <w:rPr>
          <w:rFonts w:ascii="Book Antiqua" w:hAnsi="Book Antiqua"/>
          <w:color w:val="000000" w:themeColor="text1"/>
          <w:szCs w:val="24"/>
        </w:rPr>
        <w:t>,</w:t>
      </w:r>
      <w:r w:rsidRPr="00E33B0E">
        <w:rPr>
          <w:rFonts w:ascii="Book Antiqua" w:hAnsi="Book Antiqua"/>
          <w:color w:val="000000" w:themeColor="text1"/>
          <w:szCs w:val="24"/>
        </w:rPr>
        <w:t xml:space="preserve"> k</w:t>
      </w:r>
      <w:r w:rsidR="004504E3" w:rsidRPr="00E33B0E">
        <w:rPr>
          <w:rFonts w:ascii="Book Antiqua" w:hAnsi="Book Antiqua"/>
          <w:color w:val="000000" w:themeColor="text1"/>
          <w:szCs w:val="24"/>
        </w:rPr>
        <w:t xml:space="preserve">jo thirrje publike </w:t>
      </w:r>
      <w:r w:rsidRPr="00E33B0E">
        <w:rPr>
          <w:rFonts w:ascii="Book Antiqua" w:hAnsi="Book Antiqua"/>
          <w:color w:val="000000" w:themeColor="text1"/>
          <w:szCs w:val="24"/>
        </w:rPr>
        <w:t>inkurajon aplikime me projekte inovative nga grat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dhe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rinjt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sikur q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ju b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n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thirrje komuniteteve jo shumic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aplikojn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n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kuad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r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k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saj thirrje.</w:t>
      </w:r>
    </w:p>
    <w:p w14:paraId="465CB938" w14:textId="77777777" w:rsidR="001538E6" w:rsidRPr="00E33B0E" w:rsidRDefault="001538E6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</w:p>
    <w:p w14:paraId="6E3A83E4" w14:textId="1A0883AF" w:rsidR="001538E6" w:rsidRPr="00E33B0E" w:rsidRDefault="00344F9C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  <w:r w:rsidRPr="00E33B0E">
        <w:rPr>
          <w:rFonts w:ascii="Book Antiqua" w:hAnsi="Book Antiqua"/>
          <w:color w:val="000000" w:themeColor="text1"/>
          <w:szCs w:val="24"/>
        </w:rPr>
        <w:t xml:space="preserve">Komuna </w:t>
      </w:r>
      <w:r w:rsidR="004504E3" w:rsidRPr="00E33B0E">
        <w:rPr>
          <w:rFonts w:ascii="Book Antiqua" w:hAnsi="Book Antiqua"/>
          <w:color w:val="000000" w:themeColor="text1"/>
          <w:szCs w:val="24"/>
        </w:rPr>
        <w:t xml:space="preserve">Hani </w:t>
      </w:r>
      <w:r w:rsidR="00247CCE" w:rsidRPr="00E33B0E">
        <w:rPr>
          <w:rFonts w:ascii="Book Antiqua" w:hAnsi="Book Antiqua"/>
          <w:color w:val="000000" w:themeColor="text1"/>
          <w:szCs w:val="24"/>
        </w:rPr>
        <w:t xml:space="preserve">i </w:t>
      </w:r>
      <w:r w:rsidR="004504E3" w:rsidRPr="00E33B0E">
        <w:rPr>
          <w:rFonts w:ascii="Book Antiqua" w:hAnsi="Book Antiqua"/>
          <w:color w:val="000000" w:themeColor="text1"/>
          <w:szCs w:val="24"/>
        </w:rPr>
        <w:t>Elezit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>rmes k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4504E3" w:rsidRPr="00E33B0E">
        <w:rPr>
          <w:rFonts w:ascii="Book Antiqua" w:hAnsi="Book Antiqua"/>
          <w:color w:val="000000" w:themeColor="text1"/>
          <w:szCs w:val="24"/>
        </w:rPr>
        <w:t xml:space="preserve">saj thirrje publike </w:t>
      </w:r>
      <w:r w:rsidR="001538E6" w:rsidRPr="00E33B0E">
        <w:rPr>
          <w:rFonts w:ascii="Book Antiqua" w:hAnsi="Book Antiqua"/>
          <w:color w:val="000000" w:themeColor="text1"/>
          <w:szCs w:val="24"/>
        </w:rPr>
        <w:t>mbetet e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rkushtuar </w:t>
      </w:r>
      <w:r w:rsidR="004504E3" w:rsidRPr="00E33B0E">
        <w:rPr>
          <w:rFonts w:ascii="Book Antiqua" w:hAnsi="Book Antiqua"/>
          <w:color w:val="000000" w:themeColor="text1"/>
          <w:szCs w:val="24"/>
        </w:rPr>
        <w:t>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FF4D36" w:rsidRPr="00E33B0E">
        <w:rPr>
          <w:rFonts w:ascii="Book Antiqua" w:hAnsi="Book Antiqua"/>
          <w:color w:val="000000" w:themeColor="text1"/>
          <w:szCs w:val="24"/>
        </w:rPr>
        <w:t xml:space="preserve"> mb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>shtes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projektet e q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ndrueshme </w:t>
      </w:r>
      <w:r w:rsidR="001538E6" w:rsidRPr="00E33B0E">
        <w:rPr>
          <w:rFonts w:ascii="Book Antiqua" w:hAnsi="Book Antiqua"/>
          <w:color w:val="000000" w:themeColor="text1"/>
          <w:szCs w:val="24"/>
        </w:rPr>
        <w:t>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="009548CD" w:rsidRPr="00E33B0E">
        <w:rPr>
          <w:rFonts w:ascii="Book Antiqua" w:hAnsi="Book Antiqua"/>
          <w:color w:val="000000" w:themeColor="text1"/>
          <w:szCs w:val="24"/>
        </w:rPr>
        <w:t>udh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9548CD" w:rsidRPr="00E33B0E">
        <w:rPr>
          <w:rFonts w:ascii="Book Antiqua" w:hAnsi="Book Antiqua"/>
          <w:color w:val="000000" w:themeColor="text1"/>
          <w:szCs w:val="24"/>
        </w:rPr>
        <w:t>hequra nga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grat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>,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FF4D36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="001538E6" w:rsidRPr="00E33B0E">
        <w:rPr>
          <w:rFonts w:ascii="Book Antiqua" w:hAnsi="Book Antiqua"/>
          <w:color w:val="000000" w:themeColor="text1"/>
          <w:szCs w:val="24"/>
        </w:rPr>
        <w:t>fuqizoj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grat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Pr="00E33B0E">
        <w:rPr>
          <w:rFonts w:ascii="Book Antiqua" w:hAnsi="Book Antiqua"/>
          <w:color w:val="000000" w:themeColor="text1"/>
          <w:szCs w:val="24"/>
        </w:rPr>
        <w:t>dhe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rinj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t </w:t>
      </w:r>
      <w:r w:rsidR="001538E6" w:rsidRPr="00E33B0E">
        <w:rPr>
          <w:rFonts w:ascii="Book Antiqua" w:hAnsi="Book Antiqua"/>
          <w:color w:val="000000" w:themeColor="text1"/>
          <w:szCs w:val="24"/>
        </w:rPr>
        <w:t>n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="009548CD" w:rsidRPr="00E33B0E">
        <w:rPr>
          <w:rFonts w:ascii="Book Antiqua" w:hAnsi="Book Antiqua"/>
          <w:color w:val="000000" w:themeColor="text1"/>
          <w:szCs w:val="24"/>
        </w:rPr>
        <w:t>b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9548CD" w:rsidRPr="00E33B0E">
        <w:rPr>
          <w:rFonts w:ascii="Book Antiqua" w:hAnsi="Book Antiqua"/>
          <w:color w:val="000000" w:themeColor="text1"/>
          <w:szCs w:val="24"/>
        </w:rPr>
        <w:t>rit biznes si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="009548CD" w:rsidRPr="00E33B0E">
        <w:rPr>
          <w:rFonts w:ascii="Book Antiqua" w:hAnsi="Book Antiqua"/>
          <w:color w:val="000000" w:themeColor="text1"/>
          <w:szCs w:val="24"/>
        </w:rPr>
        <w:t>dhe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="009548CD" w:rsidRPr="00E33B0E">
        <w:rPr>
          <w:rFonts w:ascii="Book Antiqua" w:hAnsi="Book Antiqua"/>
          <w:color w:val="000000" w:themeColor="text1"/>
          <w:szCs w:val="24"/>
        </w:rPr>
        <w:t>rris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9548CD" w:rsidRPr="00E33B0E">
        <w:rPr>
          <w:rFonts w:ascii="Book Antiqua" w:hAnsi="Book Antiqua"/>
          <w:color w:val="000000" w:themeColor="text1"/>
          <w:szCs w:val="24"/>
        </w:rPr>
        <w:t xml:space="preserve"> kapacitet e tyre profesionale, menaxheriale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9548CD" w:rsidRPr="00E33B0E">
        <w:rPr>
          <w:rFonts w:ascii="Book Antiqua" w:hAnsi="Book Antiqua"/>
          <w:color w:val="000000" w:themeColor="text1"/>
          <w:szCs w:val="24"/>
        </w:rPr>
        <w:t>r nj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q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>ndrueshm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>ri afatgjate t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="001538E6" w:rsidRPr="00E33B0E">
        <w:rPr>
          <w:rFonts w:ascii="Book Antiqua" w:hAnsi="Book Antiqua"/>
          <w:color w:val="000000" w:themeColor="text1"/>
          <w:szCs w:val="24"/>
        </w:rPr>
        <w:t xml:space="preserve"> biznesit.</w:t>
      </w:r>
    </w:p>
    <w:p w14:paraId="55E2A6E8" w14:textId="77777777" w:rsidR="006D79F3" w:rsidRPr="00E33B0E" w:rsidRDefault="006D79F3" w:rsidP="006D79F3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</w:p>
    <w:p w14:paraId="2A87F09B" w14:textId="77777777" w:rsidR="006D79F3" w:rsidRPr="00E33B0E" w:rsidRDefault="006D79F3" w:rsidP="00247CCE">
      <w:pPr>
        <w:spacing w:line="244" w:lineRule="auto"/>
        <w:ind w:right="63"/>
        <w:rPr>
          <w:rFonts w:ascii="Book Antiqua" w:hAnsi="Book Antiqua"/>
          <w:color w:val="000000" w:themeColor="text1"/>
          <w:szCs w:val="24"/>
        </w:rPr>
      </w:pPr>
    </w:p>
    <w:p w14:paraId="3C26463F" w14:textId="77777777" w:rsidR="00F5137C" w:rsidRPr="00E33B0E" w:rsidRDefault="00FB1024">
      <w:pPr>
        <w:pStyle w:val="Heading3"/>
        <w:tabs>
          <w:tab w:val="center" w:pos="554"/>
          <w:tab w:val="center" w:pos="1905"/>
        </w:tabs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  <w:r w:rsidRPr="00E33B0E">
        <w:rPr>
          <w:rFonts w:ascii="Book Antiqua" w:hAnsi="Book Antiqua"/>
          <w:b/>
          <w:color w:val="000000" w:themeColor="text1"/>
        </w:rPr>
        <w:t>1.1.</w:t>
      </w:r>
      <w:r w:rsidRPr="00E33B0E">
        <w:rPr>
          <w:rFonts w:ascii="Book Antiqua" w:hAnsi="Book Antiqua"/>
          <w:color w:val="000000" w:themeColor="text1"/>
        </w:rPr>
        <w:tab/>
      </w:r>
      <w:r w:rsidRPr="00E33B0E">
        <w:rPr>
          <w:rFonts w:ascii="Book Antiqua" w:hAnsi="Book Antiqua"/>
          <w:b/>
          <w:color w:val="000000" w:themeColor="text1"/>
        </w:rPr>
        <w:t>Synimi Kryesor</w:t>
      </w:r>
      <w:r w:rsidRPr="00E33B0E">
        <w:rPr>
          <w:rFonts w:ascii="Book Antiqua" w:hAnsi="Book Antiqua"/>
          <w:color w:val="000000" w:themeColor="text1"/>
        </w:rPr>
        <w:t xml:space="preserve"> </w:t>
      </w:r>
    </w:p>
    <w:p w14:paraId="2361B3DC" w14:textId="77777777" w:rsidR="00344F9C" w:rsidRPr="00E33B0E" w:rsidRDefault="00344F9C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</w:p>
    <w:p w14:paraId="763DB1A5" w14:textId="678980C3" w:rsidR="00F5137C" w:rsidRPr="00E33B0E" w:rsidRDefault="000F6379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  <w:r w:rsidRPr="00E33B0E">
        <w:rPr>
          <w:rFonts w:ascii="Book Antiqua" w:hAnsi="Book Antiqua"/>
          <w:color w:val="000000" w:themeColor="text1"/>
          <w:szCs w:val="24"/>
        </w:rPr>
        <w:t>Kjo thirrje publike ka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>r synim kryesor z</w:t>
      </w:r>
      <w:r w:rsidR="00FB1024" w:rsidRPr="00E33B0E">
        <w:rPr>
          <w:rFonts w:ascii="Book Antiqua" w:hAnsi="Book Antiqua"/>
          <w:color w:val="000000" w:themeColor="text1"/>
          <w:szCs w:val="24"/>
        </w:rPr>
        <w:t>hvillimi</w:t>
      </w:r>
      <w:r w:rsidRPr="00E33B0E">
        <w:rPr>
          <w:rFonts w:ascii="Book Antiqua" w:hAnsi="Book Antiqua"/>
          <w:color w:val="000000" w:themeColor="text1"/>
          <w:szCs w:val="24"/>
        </w:rPr>
        <w:t>n e</w:t>
      </w:r>
      <w:r w:rsidR="00FB1024" w:rsidRPr="00E33B0E">
        <w:rPr>
          <w:rFonts w:ascii="Book Antiqua" w:hAnsi="Book Antiqua"/>
          <w:color w:val="000000" w:themeColor="text1"/>
          <w:szCs w:val="24"/>
        </w:rPr>
        <w:t xml:space="preserve"> ekonomisë lokale përmes mbështetjes për bizneset ekzistuese dhe krijimin e bizneseve të reja</w:t>
      </w:r>
      <w:r w:rsidR="006D79F3" w:rsidRPr="00E33B0E">
        <w:rPr>
          <w:rFonts w:ascii="Book Antiqua" w:hAnsi="Book Antiqua"/>
          <w:color w:val="000000" w:themeColor="text1"/>
          <w:szCs w:val="24"/>
        </w:rPr>
        <w:t xml:space="preserve"> d</w:t>
      </w:r>
      <w:r w:rsidR="00FB1024" w:rsidRPr="00E33B0E">
        <w:rPr>
          <w:rFonts w:ascii="Book Antiqua" w:hAnsi="Book Antiqua"/>
          <w:color w:val="000000" w:themeColor="text1"/>
          <w:szCs w:val="24"/>
        </w:rPr>
        <w:t>uke ofruar mbështetje në ngritjen e kapaciteteve për bizneset ekzistuese dhe avancime të reja teknologjike në pajisje dhe makineri të nevojshme në procesin e punës. P</w:t>
      </w:r>
      <w:r w:rsidRPr="00E33B0E">
        <w:rPr>
          <w:rFonts w:ascii="Book Antiqua" w:hAnsi="Book Antiqua"/>
          <w:color w:val="000000" w:themeColor="text1"/>
          <w:szCs w:val="24"/>
        </w:rPr>
        <w:t>o ashtu p</w:t>
      </w:r>
      <w:r w:rsidR="00FB1024" w:rsidRPr="00E33B0E">
        <w:rPr>
          <w:rFonts w:ascii="Book Antiqua" w:hAnsi="Book Antiqua"/>
          <w:color w:val="000000" w:themeColor="text1"/>
          <w:szCs w:val="24"/>
        </w:rPr>
        <w:t xml:space="preserve">ërmes mbështetjes publike dhe krijimit të bizneseve start up synohet zvogëlimi i papunësisë. </w:t>
      </w:r>
    </w:p>
    <w:p w14:paraId="37D50605" w14:textId="77777777" w:rsidR="00344F9C" w:rsidRPr="00E33B0E" w:rsidRDefault="00344F9C" w:rsidP="00344F9C">
      <w:pPr>
        <w:spacing w:line="244" w:lineRule="auto"/>
        <w:ind w:left="72" w:right="63" w:firstLine="0"/>
        <w:rPr>
          <w:rFonts w:ascii="Book Antiqua" w:hAnsi="Book Antiqua"/>
          <w:color w:val="000000" w:themeColor="text1"/>
          <w:szCs w:val="24"/>
        </w:rPr>
      </w:pPr>
    </w:p>
    <w:p w14:paraId="0254CA0F" w14:textId="77777777" w:rsidR="00F5137C" w:rsidRPr="00E33B0E" w:rsidRDefault="00FB1024">
      <w:pPr>
        <w:pStyle w:val="Heading3"/>
        <w:tabs>
          <w:tab w:val="center" w:pos="554"/>
          <w:tab w:val="center" w:pos="2014"/>
        </w:tabs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  <w:r w:rsidRPr="00E33B0E">
        <w:rPr>
          <w:rFonts w:ascii="Book Antiqua" w:hAnsi="Book Antiqua"/>
          <w:b/>
          <w:color w:val="000000" w:themeColor="text1"/>
        </w:rPr>
        <w:t>1.2.</w:t>
      </w:r>
      <w:r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Pr="00E33B0E">
        <w:rPr>
          <w:rFonts w:ascii="Book Antiqua" w:eastAsia="Arial" w:hAnsi="Book Antiqua"/>
          <w:b/>
          <w:color w:val="000000" w:themeColor="text1"/>
        </w:rPr>
        <w:tab/>
      </w:r>
      <w:r w:rsidRPr="00E33B0E">
        <w:rPr>
          <w:rFonts w:ascii="Book Antiqua" w:hAnsi="Book Antiqua"/>
          <w:b/>
          <w:color w:val="000000" w:themeColor="text1"/>
        </w:rPr>
        <w:t xml:space="preserve">Synimet specifike </w:t>
      </w:r>
    </w:p>
    <w:p w14:paraId="09D84591" w14:textId="77777777" w:rsidR="009548CD" w:rsidRPr="00E33B0E" w:rsidRDefault="009548CD" w:rsidP="009548CD">
      <w:pPr>
        <w:rPr>
          <w:rFonts w:ascii="Book Antiqua" w:hAnsi="Book Antiqua"/>
          <w:color w:val="000000" w:themeColor="text1"/>
        </w:rPr>
      </w:pPr>
    </w:p>
    <w:p w14:paraId="48F19449" w14:textId="77777777" w:rsidR="00F5137C" w:rsidRPr="00E33B0E" w:rsidRDefault="00FB1024" w:rsidP="009548CD">
      <w:pPr>
        <w:numPr>
          <w:ilvl w:val="0"/>
          <w:numId w:val="2"/>
        </w:numPr>
        <w:spacing w:after="0"/>
        <w:ind w:right="692"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Zvogëlimi i papunësisë përmes krijimit të vendeve të reja të punës, me theks të veçantë për gratë dhe të rinjtë; </w:t>
      </w:r>
    </w:p>
    <w:p w14:paraId="76D27F5C" w14:textId="77777777" w:rsidR="00344F9C" w:rsidRPr="00E33B0E" w:rsidRDefault="00FB1024" w:rsidP="009548CD">
      <w:pPr>
        <w:numPr>
          <w:ilvl w:val="0"/>
          <w:numId w:val="2"/>
        </w:numPr>
        <w:spacing w:after="0"/>
        <w:ind w:right="692"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Përkrahja e zhvillimit të bizneseve të reja dhe atyre me potencial në rritje; </w:t>
      </w:r>
    </w:p>
    <w:p w14:paraId="046CEEF3" w14:textId="77777777" w:rsidR="00344F9C" w:rsidRPr="00E33B0E" w:rsidRDefault="00FB1024" w:rsidP="009548CD">
      <w:pPr>
        <w:numPr>
          <w:ilvl w:val="0"/>
          <w:numId w:val="2"/>
        </w:numPr>
        <w:spacing w:after="0"/>
        <w:ind w:right="692"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Stimulimi i zhvillimit ekonomik lokal përmes prodhimit dhe përpunimit; </w:t>
      </w:r>
    </w:p>
    <w:p w14:paraId="6217A3F0" w14:textId="77777777" w:rsidR="006D79F3" w:rsidRPr="00E33B0E" w:rsidRDefault="006D79F3" w:rsidP="006D79F3">
      <w:pPr>
        <w:spacing w:after="0"/>
        <w:ind w:right="692"/>
        <w:rPr>
          <w:rFonts w:ascii="Book Antiqua" w:hAnsi="Book Antiqua"/>
          <w:color w:val="000000" w:themeColor="text1"/>
        </w:rPr>
      </w:pPr>
    </w:p>
    <w:p w14:paraId="3FF908DA" w14:textId="77777777" w:rsidR="00F5137C" w:rsidRPr="00E33B0E" w:rsidRDefault="00874EAC">
      <w:pPr>
        <w:pStyle w:val="Heading3"/>
        <w:tabs>
          <w:tab w:val="center" w:pos="554"/>
          <w:tab w:val="center" w:pos="4353"/>
        </w:tabs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libri" w:hAnsi="Book Antiqua"/>
          <w:color w:val="000000" w:themeColor="text1"/>
          <w:sz w:val="22"/>
        </w:rPr>
        <w:tab/>
      </w:r>
      <w:r w:rsidR="00FB1024" w:rsidRPr="00E33B0E">
        <w:rPr>
          <w:rFonts w:ascii="Book Antiqua" w:hAnsi="Book Antiqua"/>
          <w:b/>
          <w:color w:val="000000" w:themeColor="text1"/>
        </w:rPr>
        <w:t>1.3.</w:t>
      </w:r>
      <w:r w:rsidR="00FB1024"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="00FB1024" w:rsidRPr="00E33B0E">
        <w:rPr>
          <w:rFonts w:ascii="Book Antiqua" w:eastAsia="Arial" w:hAnsi="Book Antiqua"/>
          <w:b/>
          <w:color w:val="000000" w:themeColor="text1"/>
        </w:rPr>
        <w:tab/>
      </w:r>
      <w:r w:rsidR="00FB1024" w:rsidRPr="00E33B0E">
        <w:rPr>
          <w:rFonts w:ascii="Book Antiqua" w:hAnsi="Book Antiqua"/>
          <w:b/>
          <w:color w:val="000000" w:themeColor="text1"/>
        </w:rPr>
        <w:t xml:space="preserve">Përkrahja financiare publike e ofruar nga autoriteti kontraktues  </w:t>
      </w:r>
    </w:p>
    <w:p w14:paraId="4FD564CB" w14:textId="77777777" w:rsidR="009548CD" w:rsidRPr="00E33B0E" w:rsidRDefault="009548CD" w:rsidP="009548CD">
      <w:pPr>
        <w:rPr>
          <w:rFonts w:ascii="Book Antiqua" w:hAnsi="Book Antiqua"/>
          <w:color w:val="000000" w:themeColor="text1"/>
        </w:rPr>
      </w:pPr>
    </w:p>
    <w:p w14:paraId="4888922B" w14:textId="70D85ED0" w:rsidR="00F5137C" w:rsidRPr="00E33B0E" w:rsidRDefault="002602D1" w:rsidP="00610475">
      <w:pPr>
        <w:spacing w:after="238" w:line="259" w:lineRule="auto"/>
        <w:ind w:left="0" w:firstLine="0"/>
        <w:rPr>
          <w:rFonts w:ascii="Book Antiqua" w:hAnsi="Book Antiqua"/>
          <w:color w:val="000000" w:themeColor="text1"/>
          <w:szCs w:val="24"/>
        </w:rPr>
      </w:pPr>
      <w:r w:rsidRPr="00E33B0E">
        <w:rPr>
          <w:rFonts w:ascii="Book Antiqua" w:hAnsi="Book Antiqua"/>
          <w:color w:val="000000" w:themeColor="text1"/>
          <w:szCs w:val="24"/>
        </w:rPr>
        <w:t xml:space="preserve">Buxheti i </w:t>
      </w:r>
      <w:r w:rsidR="00FB1024" w:rsidRPr="00E33B0E">
        <w:rPr>
          <w:rFonts w:ascii="Book Antiqua" w:hAnsi="Book Antiqua"/>
          <w:color w:val="000000" w:themeColor="text1"/>
          <w:szCs w:val="24"/>
        </w:rPr>
        <w:t xml:space="preserve">kësaj thirrje është </w:t>
      </w:r>
      <w:r w:rsidR="004504E3" w:rsidRPr="00E33B0E">
        <w:rPr>
          <w:rFonts w:ascii="Book Antiqua" w:hAnsi="Book Antiqua"/>
          <w:color w:val="000000" w:themeColor="text1"/>
          <w:szCs w:val="24"/>
        </w:rPr>
        <w:t>10,</w:t>
      </w:r>
      <w:r w:rsidR="000C2E61" w:rsidRPr="00E33B0E">
        <w:rPr>
          <w:rFonts w:ascii="Book Antiqua" w:hAnsi="Book Antiqua"/>
          <w:color w:val="000000" w:themeColor="text1"/>
          <w:szCs w:val="24"/>
        </w:rPr>
        <w:t>000.00</w:t>
      </w:r>
      <w:r w:rsidR="00FB1024" w:rsidRPr="00E33B0E">
        <w:rPr>
          <w:rFonts w:ascii="Book Antiqua" w:hAnsi="Book Antiqua"/>
          <w:color w:val="000000" w:themeColor="text1"/>
          <w:szCs w:val="24"/>
        </w:rPr>
        <w:t>€ (</w:t>
      </w:r>
      <w:r w:rsidR="004504E3" w:rsidRPr="00E33B0E">
        <w:rPr>
          <w:rFonts w:ascii="Book Antiqua" w:hAnsi="Book Antiqua"/>
          <w:color w:val="000000" w:themeColor="text1"/>
          <w:szCs w:val="24"/>
        </w:rPr>
        <w:t>dhjetë</w:t>
      </w:r>
      <w:r w:rsidR="000C2E61"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="00FB1024" w:rsidRPr="00E33B0E">
        <w:rPr>
          <w:rFonts w:ascii="Book Antiqua" w:hAnsi="Book Antiqua"/>
          <w:color w:val="000000" w:themeColor="text1"/>
          <w:szCs w:val="24"/>
        </w:rPr>
        <w:t>mijë euro)</w:t>
      </w:r>
      <w:r w:rsidRPr="00E33B0E">
        <w:rPr>
          <w:rFonts w:ascii="Book Antiqua" w:hAnsi="Book Antiqua"/>
          <w:color w:val="000000" w:themeColor="text1"/>
          <w:szCs w:val="24"/>
        </w:rPr>
        <w:t xml:space="preserve"> </w:t>
      </w:r>
      <w:r w:rsidR="00B77769" w:rsidRPr="00E33B0E">
        <w:rPr>
          <w:rFonts w:ascii="Book Antiqua" w:hAnsi="Book Antiqua"/>
          <w:color w:val="000000" w:themeColor="text1"/>
          <w:szCs w:val="24"/>
        </w:rPr>
        <w:t xml:space="preserve">që </w:t>
      </w:r>
      <w:r w:rsidRPr="00E33B0E">
        <w:rPr>
          <w:rFonts w:ascii="Book Antiqua" w:hAnsi="Book Antiqua"/>
          <w:color w:val="000000" w:themeColor="text1"/>
          <w:szCs w:val="24"/>
        </w:rPr>
        <w:t>do t</w:t>
      </w:r>
      <w:r w:rsidR="0086636A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 ndahet p</w:t>
      </w:r>
      <w:r w:rsidR="00A97AA3" w:rsidRPr="00E33B0E">
        <w:rPr>
          <w:rFonts w:ascii="Book Antiqua" w:hAnsi="Book Antiqua"/>
          <w:color w:val="000000" w:themeColor="text1"/>
          <w:szCs w:val="24"/>
        </w:rPr>
        <w:t>ë</w:t>
      </w:r>
      <w:r w:rsidRPr="00E33B0E">
        <w:rPr>
          <w:rFonts w:ascii="Book Antiqua" w:hAnsi="Book Antiqua"/>
          <w:color w:val="000000" w:themeColor="text1"/>
          <w:szCs w:val="24"/>
        </w:rPr>
        <w:t xml:space="preserve">r </w:t>
      </w:r>
      <w:r w:rsidR="006A2E74" w:rsidRPr="00E33B0E">
        <w:rPr>
          <w:rFonts w:ascii="Book Antiqua" w:hAnsi="Book Antiqua"/>
          <w:color w:val="000000" w:themeColor="text1"/>
          <w:szCs w:val="24"/>
        </w:rPr>
        <w:t xml:space="preserve">bizneset </w:t>
      </w:r>
      <w:r w:rsidR="00B77769" w:rsidRPr="00E33B0E">
        <w:rPr>
          <w:rFonts w:ascii="Book Antiqua" w:hAnsi="Book Antiqua"/>
          <w:color w:val="000000" w:themeColor="text1"/>
          <w:szCs w:val="24"/>
        </w:rPr>
        <w:t>start-up dhe bizneset ekzistuese</w:t>
      </w:r>
      <w:r w:rsidRPr="00E33B0E">
        <w:rPr>
          <w:rFonts w:ascii="Book Antiqua" w:hAnsi="Book Antiqua"/>
          <w:color w:val="000000" w:themeColor="text1"/>
          <w:szCs w:val="24"/>
        </w:rPr>
        <w:t>.</w:t>
      </w:r>
      <w:r w:rsidR="00FB1024" w:rsidRPr="00E33B0E">
        <w:rPr>
          <w:rFonts w:ascii="Book Antiqua" w:hAnsi="Book Antiqua"/>
          <w:color w:val="000000" w:themeColor="text1"/>
          <w:szCs w:val="24"/>
        </w:rPr>
        <w:t xml:space="preserve"> Autoriteti Kontraktues rezervon të drejtën të mos shpërndajë t</w:t>
      </w:r>
      <w:r w:rsidR="0086636A">
        <w:rPr>
          <w:rFonts w:ascii="Book Antiqua" w:hAnsi="Book Antiqua"/>
          <w:color w:val="000000" w:themeColor="text1"/>
          <w:szCs w:val="24"/>
        </w:rPr>
        <w:t>ë</w:t>
      </w:r>
      <w:r w:rsidR="00FB1024" w:rsidRPr="00E33B0E">
        <w:rPr>
          <w:rFonts w:ascii="Book Antiqua" w:hAnsi="Book Antiqua"/>
          <w:color w:val="000000" w:themeColor="text1"/>
          <w:szCs w:val="24"/>
        </w:rPr>
        <w:t xml:space="preserve"> gjitha mjetet në dispozicion, apo të ndryshojë shumën në varësi buxhetore. </w:t>
      </w:r>
    </w:p>
    <w:p w14:paraId="3A5C4DF8" w14:textId="77777777" w:rsidR="00F5137C" w:rsidRPr="00E33B0E" w:rsidRDefault="00FB1024" w:rsidP="00DD7830">
      <w:pPr>
        <w:spacing w:line="244" w:lineRule="auto"/>
        <w:ind w:right="63"/>
        <w:rPr>
          <w:rFonts w:ascii="Book Antiqua" w:hAnsi="Book Antiqua"/>
          <w:color w:val="000000" w:themeColor="text1"/>
          <w:szCs w:val="24"/>
        </w:rPr>
      </w:pPr>
      <w:r w:rsidRPr="00E33B0E">
        <w:rPr>
          <w:rFonts w:ascii="Book Antiqua" w:hAnsi="Book Antiqua"/>
          <w:color w:val="000000" w:themeColor="text1"/>
          <w:szCs w:val="24"/>
        </w:rPr>
        <w:t xml:space="preserve">Komuna </w:t>
      </w:r>
      <w:r w:rsidR="00B77769" w:rsidRPr="00E33B0E">
        <w:rPr>
          <w:rFonts w:ascii="Book Antiqua" w:hAnsi="Book Antiqua"/>
          <w:color w:val="000000" w:themeColor="text1"/>
          <w:szCs w:val="24"/>
        </w:rPr>
        <w:t>Hani Elezit</w:t>
      </w:r>
      <w:r w:rsidRPr="00E33B0E">
        <w:rPr>
          <w:rFonts w:ascii="Book Antiqua" w:hAnsi="Book Antiqua"/>
          <w:color w:val="000000" w:themeColor="text1"/>
          <w:szCs w:val="24"/>
        </w:rPr>
        <w:t>, shumën e fondit të vendos</w:t>
      </w:r>
      <w:r w:rsidR="00B77769" w:rsidRPr="00E33B0E">
        <w:rPr>
          <w:rFonts w:ascii="Book Antiqua" w:hAnsi="Book Antiqua"/>
          <w:color w:val="000000" w:themeColor="text1"/>
          <w:szCs w:val="24"/>
        </w:rPr>
        <w:t>ur në dispozicion për vitin 2024</w:t>
      </w:r>
      <w:r w:rsidRPr="00E33B0E">
        <w:rPr>
          <w:rFonts w:ascii="Book Antiqua" w:hAnsi="Book Antiqua"/>
          <w:color w:val="000000" w:themeColor="text1"/>
          <w:szCs w:val="24"/>
        </w:rPr>
        <w:t xml:space="preserve">, do ta ndajë në dy kategori: </w:t>
      </w:r>
    </w:p>
    <w:p w14:paraId="0227EE7A" w14:textId="77777777" w:rsidR="006D79F3" w:rsidRPr="00E33B0E" w:rsidRDefault="006D79F3" w:rsidP="00DD7830">
      <w:pPr>
        <w:spacing w:line="244" w:lineRule="auto"/>
        <w:ind w:right="63"/>
        <w:rPr>
          <w:rFonts w:ascii="Book Antiqua" w:hAnsi="Book Antiqua"/>
          <w:color w:val="000000" w:themeColor="text1"/>
          <w:szCs w:val="24"/>
        </w:rPr>
      </w:pPr>
    </w:p>
    <w:p w14:paraId="50F46775" w14:textId="77777777" w:rsidR="00F5137C" w:rsidRPr="00E33B0E" w:rsidRDefault="008000B4" w:rsidP="006D79F3">
      <w:pPr>
        <w:pStyle w:val="ListParagraph"/>
        <w:numPr>
          <w:ilvl w:val="0"/>
          <w:numId w:val="16"/>
        </w:numPr>
        <w:spacing w:line="244" w:lineRule="auto"/>
        <w:ind w:right="63"/>
        <w:rPr>
          <w:rFonts w:ascii="Book Antiqua" w:hAnsi="Book Antiqua"/>
          <w:b/>
          <w:color w:val="000000" w:themeColor="text1"/>
          <w:szCs w:val="24"/>
        </w:rPr>
      </w:pPr>
      <w:r w:rsidRPr="00E33B0E">
        <w:rPr>
          <w:rFonts w:ascii="Book Antiqua" w:hAnsi="Book Antiqua"/>
          <w:b/>
          <w:color w:val="000000" w:themeColor="text1"/>
          <w:szCs w:val="24"/>
        </w:rPr>
        <w:t xml:space="preserve">LOT 1- </w:t>
      </w:r>
      <w:r w:rsidR="00FB1024" w:rsidRPr="00E33B0E">
        <w:rPr>
          <w:rFonts w:ascii="Book Antiqua" w:hAnsi="Book Antiqua"/>
          <w:b/>
          <w:color w:val="000000" w:themeColor="text1"/>
          <w:szCs w:val="24"/>
        </w:rPr>
        <w:t xml:space="preserve">Bizneset Start Up; </w:t>
      </w:r>
    </w:p>
    <w:p w14:paraId="4B31C2A1" w14:textId="77777777" w:rsidR="005348C6" w:rsidRPr="00E33B0E" w:rsidRDefault="00274FE9" w:rsidP="005348C6">
      <w:pPr>
        <w:pStyle w:val="ListParagraph"/>
        <w:numPr>
          <w:ilvl w:val="0"/>
          <w:numId w:val="16"/>
        </w:numPr>
        <w:spacing w:after="0" w:line="259" w:lineRule="auto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>LOT 2- Biznese ekzistuese (Ndërmarrjet mikro dhe të vogla)</w:t>
      </w:r>
      <w:r w:rsidR="005348C6" w:rsidRPr="00E33B0E">
        <w:rPr>
          <w:rFonts w:ascii="Book Antiqua" w:hAnsi="Book Antiqua"/>
          <w:b/>
          <w:color w:val="000000" w:themeColor="text1"/>
        </w:rPr>
        <w:t>;</w:t>
      </w:r>
      <w:r w:rsidRPr="00E33B0E">
        <w:rPr>
          <w:rFonts w:ascii="Book Antiqua" w:hAnsi="Book Antiqua"/>
          <w:b/>
          <w:color w:val="000000" w:themeColor="text1"/>
        </w:rPr>
        <w:t xml:space="preserve">  </w:t>
      </w:r>
      <w:r w:rsidR="00FB1024" w:rsidRPr="00E33B0E">
        <w:rPr>
          <w:rFonts w:ascii="Book Antiqua" w:hAnsi="Book Antiqua"/>
          <w:color w:val="000000" w:themeColor="text1"/>
          <w:sz w:val="23"/>
        </w:rPr>
        <w:t xml:space="preserve"> </w:t>
      </w:r>
    </w:p>
    <w:p w14:paraId="4F048423" w14:textId="69BB42D5" w:rsidR="00F5137C" w:rsidRPr="00E33B0E" w:rsidRDefault="005348C6" w:rsidP="005348C6">
      <w:pPr>
        <w:spacing w:after="0" w:line="259" w:lineRule="auto"/>
        <w:ind w:left="0" w:firstLine="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3"/>
        </w:rPr>
        <w:t>(me nj</w:t>
      </w:r>
      <w:r w:rsidR="00A97AA3" w:rsidRPr="00E33B0E">
        <w:rPr>
          <w:rFonts w:ascii="Book Antiqua" w:hAnsi="Book Antiqua"/>
          <w:color w:val="000000" w:themeColor="text1"/>
          <w:sz w:val="23"/>
        </w:rPr>
        <w:t>ë</w:t>
      </w:r>
      <w:r w:rsidRPr="00E33B0E">
        <w:rPr>
          <w:rFonts w:ascii="Book Antiqua" w:hAnsi="Book Antiqua"/>
          <w:color w:val="000000" w:themeColor="text1"/>
          <w:sz w:val="23"/>
        </w:rPr>
        <w:t xml:space="preserve"> qarkullim prej 1,000,00 € deri në 20,000,00 € nga viti i fundit kalendarik t</w:t>
      </w:r>
      <w:r w:rsidR="00A97AA3" w:rsidRPr="00E33B0E">
        <w:rPr>
          <w:rFonts w:ascii="Book Antiqua" w:hAnsi="Book Antiqua"/>
          <w:color w:val="000000" w:themeColor="text1"/>
          <w:sz w:val="23"/>
        </w:rPr>
        <w:t>ë</w:t>
      </w:r>
      <w:r w:rsidRPr="00E33B0E">
        <w:rPr>
          <w:rFonts w:ascii="Book Antiqua" w:hAnsi="Book Antiqua"/>
          <w:color w:val="000000" w:themeColor="text1"/>
          <w:sz w:val="23"/>
        </w:rPr>
        <w:t xml:space="preserve"> d</w:t>
      </w:r>
      <w:r w:rsidR="00A97AA3" w:rsidRPr="00E33B0E">
        <w:rPr>
          <w:rFonts w:ascii="Book Antiqua" w:hAnsi="Book Antiqua"/>
          <w:color w:val="000000" w:themeColor="text1"/>
          <w:sz w:val="23"/>
        </w:rPr>
        <w:t>ë</w:t>
      </w:r>
      <w:r w:rsidRPr="00E33B0E">
        <w:rPr>
          <w:rFonts w:ascii="Book Antiqua" w:hAnsi="Book Antiqua"/>
          <w:color w:val="000000" w:themeColor="text1"/>
          <w:sz w:val="23"/>
        </w:rPr>
        <w:t>shmuara nga ATK)</w:t>
      </w:r>
      <w:r w:rsidR="00FB1024" w:rsidRPr="00E33B0E">
        <w:rPr>
          <w:rFonts w:ascii="Book Antiqua" w:hAnsi="Book Antiqua"/>
          <w:color w:val="000000" w:themeColor="text1"/>
          <w:sz w:val="23"/>
        </w:rPr>
        <w:t xml:space="preserve"> </w:t>
      </w:r>
    </w:p>
    <w:p w14:paraId="7B4E10E5" w14:textId="77777777" w:rsidR="005348C6" w:rsidRPr="00E33B0E" w:rsidRDefault="00FB1024">
      <w:pPr>
        <w:pStyle w:val="Heading3"/>
        <w:tabs>
          <w:tab w:val="center" w:pos="554"/>
          <w:tab w:val="center" w:pos="2455"/>
        </w:tabs>
        <w:ind w:left="0" w:firstLine="0"/>
        <w:rPr>
          <w:rFonts w:ascii="Book Antiqua" w:eastAsia="Calibri" w:hAnsi="Book Antiqua"/>
          <w:b/>
          <w:color w:val="000000" w:themeColor="text1"/>
          <w:sz w:val="22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</w:p>
    <w:p w14:paraId="7CEB2DC1" w14:textId="77777777" w:rsidR="00F5137C" w:rsidRPr="00E33B0E" w:rsidRDefault="00FB1024">
      <w:pPr>
        <w:pStyle w:val="Heading3"/>
        <w:tabs>
          <w:tab w:val="center" w:pos="554"/>
          <w:tab w:val="center" w:pos="2455"/>
        </w:tabs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>1.4.</w:t>
      </w:r>
      <w:r w:rsidRPr="00E33B0E">
        <w:rPr>
          <w:rFonts w:ascii="Book Antiqua" w:hAnsi="Book Antiqua"/>
          <w:b/>
          <w:color w:val="000000" w:themeColor="text1"/>
        </w:rPr>
        <w:tab/>
        <w:t xml:space="preserve">Vlera monetare e granteve </w:t>
      </w:r>
    </w:p>
    <w:p w14:paraId="65473C06" w14:textId="77777777" w:rsidR="009548CD" w:rsidRPr="00E33B0E" w:rsidRDefault="009548CD" w:rsidP="009548CD">
      <w:pPr>
        <w:rPr>
          <w:rFonts w:ascii="Book Antiqua" w:hAnsi="Book Antiqua"/>
          <w:color w:val="000000" w:themeColor="text1"/>
        </w:rPr>
      </w:pPr>
    </w:p>
    <w:p w14:paraId="78D69635" w14:textId="77777777" w:rsidR="00F5137C" w:rsidRPr="00E33B0E" w:rsidRDefault="00FB1024" w:rsidP="009548CD">
      <w:pPr>
        <w:spacing w:after="235" w:line="259" w:lineRule="auto"/>
        <w:ind w:left="0" w:firstLine="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Çdo aplikacion i dorëzuar në këtë thirrje për mbështetje publike duhet të jetë brenda shumave vijuese minimale dhe maksimale: </w:t>
      </w:r>
    </w:p>
    <w:p w14:paraId="5B4D5BE6" w14:textId="77777777" w:rsidR="00F5137C" w:rsidRPr="00E33B0E" w:rsidRDefault="008000B4">
      <w:pPr>
        <w:spacing w:after="218" w:line="259" w:lineRule="auto"/>
        <w:ind w:left="1075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  <w:u w:val="single" w:color="000000"/>
        </w:rPr>
        <w:t xml:space="preserve">LOT 1- </w:t>
      </w:r>
      <w:r w:rsidR="00FB1024" w:rsidRPr="00E33B0E">
        <w:rPr>
          <w:rFonts w:ascii="Book Antiqua" w:hAnsi="Book Antiqua"/>
          <w:b/>
          <w:color w:val="000000" w:themeColor="text1"/>
          <w:u w:val="single" w:color="000000"/>
        </w:rPr>
        <w:t>Start</w:t>
      </w:r>
      <w:r w:rsidR="00805499" w:rsidRPr="00E33B0E">
        <w:rPr>
          <w:rFonts w:ascii="Book Antiqua" w:hAnsi="Book Antiqua"/>
          <w:b/>
          <w:color w:val="000000" w:themeColor="text1"/>
          <w:u w:val="single" w:color="000000"/>
        </w:rPr>
        <w:t>-up</w:t>
      </w:r>
      <w:r w:rsidR="00FB1024" w:rsidRPr="00E33B0E">
        <w:rPr>
          <w:rFonts w:ascii="Book Antiqua" w:hAnsi="Book Antiqua"/>
          <w:b/>
          <w:color w:val="000000" w:themeColor="text1"/>
        </w:rPr>
        <w:t xml:space="preserve"> </w:t>
      </w:r>
    </w:p>
    <w:p w14:paraId="41CB6F14" w14:textId="77777777" w:rsidR="00F5137C" w:rsidRPr="00E33B0E" w:rsidRDefault="00FB1024">
      <w:pPr>
        <w:spacing w:after="262"/>
        <w:ind w:left="109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Nga 500.00</w:t>
      </w:r>
      <w:r w:rsidR="00BA3294" w:rsidRPr="00E33B0E">
        <w:rPr>
          <w:rFonts w:ascii="Book Antiqua" w:hAnsi="Book Antiqua"/>
          <w:color w:val="000000" w:themeColor="text1"/>
        </w:rPr>
        <w:t>€</w:t>
      </w:r>
      <w:r w:rsidRPr="00E33B0E">
        <w:rPr>
          <w:rFonts w:ascii="Book Antiqua" w:hAnsi="Book Antiqua"/>
          <w:color w:val="000000" w:themeColor="text1"/>
        </w:rPr>
        <w:t xml:space="preserve"> deri në </w:t>
      </w:r>
      <w:r w:rsidR="00B77769" w:rsidRPr="00E33B0E">
        <w:rPr>
          <w:rFonts w:ascii="Book Antiqua" w:hAnsi="Book Antiqua"/>
          <w:color w:val="000000" w:themeColor="text1"/>
        </w:rPr>
        <w:t>2</w:t>
      </w:r>
      <w:r w:rsidRPr="00E33B0E">
        <w:rPr>
          <w:rFonts w:ascii="Book Antiqua" w:hAnsi="Book Antiqua"/>
          <w:color w:val="000000" w:themeColor="text1"/>
        </w:rPr>
        <w:t xml:space="preserve">,000.00€; </w:t>
      </w:r>
    </w:p>
    <w:p w14:paraId="34713B04" w14:textId="77777777" w:rsidR="00F5137C" w:rsidRPr="00E33B0E" w:rsidRDefault="008000B4">
      <w:pPr>
        <w:spacing w:after="293" w:line="259" w:lineRule="auto"/>
        <w:ind w:left="1075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  <w:u w:val="single" w:color="000000"/>
        </w:rPr>
        <w:t xml:space="preserve">LOT 2- </w:t>
      </w:r>
      <w:r w:rsidR="00FB1024" w:rsidRPr="00E33B0E">
        <w:rPr>
          <w:rFonts w:ascii="Book Antiqua" w:hAnsi="Book Antiqua"/>
          <w:b/>
          <w:color w:val="000000" w:themeColor="text1"/>
          <w:u w:val="single" w:color="000000"/>
        </w:rPr>
        <w:t>Biznese ekzistuese</w:t>
      </w:r>
      <w:r w:rsidR="000C2E61" w:rsidRPr="00E33B0E">
        <w:rPr>
          <w:rFonts w:ascii="Book Antiqua" w:hAnsi="Book Antiqua"/>
          <w:b/>
          <w:color w:val="000000" w:themeColor="text1"/>
          <w:u w:val="single" w:color="000000"/>
        </w:rPr>
        <w:t xml:space="preserve"> </w:t>
      </w:r>
      <w:r w:rsidR="000F6379" w:rsidRPr="00E33B0E">
        <w:rPr>
          <w:rFonts w:ascii="Book Antiqua" w:hAnsi="Book Antiqua"/>
          <w:b/>
          <w:color w:val="000000" w:themeColor="text1"/>
          <w:u w:val="single" w:color="000000"/>
        </w:rPr>
        <w:t>(</w:t>
      </w:r>
      <w:r w:rsidR="00FB1024" w:rsidRPr="00E33B0E">
        <w:rPr>
          <w:rFonts w:ascii="Book Antiqua" w:hAnsi="Book Antiqua"/>
          <w:b/>
          <w:color w:val="000000" w:themeColor="text1"/>
          <w:u w:val="single" w:color="000000"/>
        </w:rPr>
        <w:t>Ndërmarrjet mikro dhe të vogla</w:t>
      </w:r>
      <w:r w:rsidR="000F6379" w:rsidRPr="00E33B0E">
        <w:rPr>
          <w:rFonts w:ascii="Book Antiqua" w:hAnsi="Book Antiqua"/>
          <w:b/>
          <w:color w:val="000000" w:themeColor="text1"/>
          <w:u w:val="single" w:color="000000"/>
        </w:rPr>
        <w:t>)</w:t>
      </w:r>
      <w:r w:rsidR="00FB1024" w:rsidRPr="00E33B0E">
        <w:rPr>
          <w:rFonts w:ascii="Book Antiqua" w:hAnsi="Book Antiqua"/>
          <w:b/>
          <w:color w:val="000000" w:themeColor="text1"/>
        </w:rPr>
        <w:t xml:space="preserve">  </w:t>
      </w:r>
    </w:p>
    <w:p w14:paraId="76F1DFBE" w14:textId="77777777" w:rsidR="00F5137C" w:rsidRPr="00E33B0E" w:rsidRDefault="00B77769">
      <w:pPr>
        <w:spacing w:after="228"/>
        <w:ind w:left="109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Nga 1,000.00€ deri në 2</w:t>
      </w:r>
      <w:r w:rsidR="00FB1024" w:rsidRPr="00E33B0E">
        <w:rPr>
          <w:rFonts w:ascii="Book Antiqua" w:hAnsi="Book Antiqua"/>
          <w:color w:val="000000" w:themeColor="text1"/>
        </w:rPr>
        <w:t xml:space="preserve">,000.00€; </w:t>
      </w:r>
    </w:p>
    <w:p w14:paraId="38216D51" w14:textId="75F3960D" w:rsidR="001D1E64" w:rsidRDefault="001D1E64">
      <w:pPr>
        <w:pStyle w:val="Heading3"/>
        <w:tabs>
          <w:tab w:val="center" w:pos="554"/>
          <w:tab w:val="center" w:pos="2517"/>
        </w:tabs>
        <w:ind w:left="0" w:firstLine="0"/>
        <w:rPr>
          <w:rFonts w:ascii="Book Antiqua" w:eastAsia="Calibri" w:hAnsi="Book Antiqua"/>
          <w:b/>
          <w:color w:val="000000" w:themeColor="text1"/>
          <w:sz w:val="22"/>
        </w:rPr>
      </w:pPr>
    </w:p>
    <w:p w14:paraId="1CD06E28" w14:textId="79424CA2" w:rsidR="00E33B0E" w:rsidRDefault="00E33B0E" w:rsidP="00E33B0E">
      <w:pPr>
        <w:rPr>
          <w:rFonts w:eastAsia="Calibri"/>
        </w:rPr>
      </w:pPr>
    </w:p>
    <w:p w14:paraId="7F82D543" w14:textId="469419C6" w:rsidR="00E33B0E" w:rsidRDefault="00E33B0E" w:rsidP="00E33B0E">
      <w:pPr>
        <w:rPr>
          <w:rFonts w:eastAsia="Calibri"/>
        </w:rPr>
      </w:pPr>
    </w:p>
    <w:p w14:paraId="3AADA496" w14:textId="3ED96FD2" w:rsidR="00E33B0E" w:rsidRDefault="00E33B0E" w:rsidP="00E33B0E">
      <w:pPr>
        <w:rPr>
          <w:rFonts w:eastAsia="Calibri"/>
        </w:rPr>
      </w:pPr>
    </w:p>
    <w:p w14:paraId="36A38ECD" w14:textId="77777777" w:rsidR="00E33B0E" w:rsidRPr="00E33B0E" w:rsidRDefault="00E33B0E" w:rsidP="00E33B0E">
      <w:pPr>
        <w:rPr>
          <w:rFonts w:eastAsia="Calibri"/>
        </w:rPr>
      </w:pPr>
    </w:p>
    <w:p w14:paraId="756B887A" w14:textId="77777777" w:rsidR="00F5137C" w:rsidRPr="00E33B0E" w:rsidRDefault="00FB1024">
      <w:pPr>
        <w:pStyle w:val="Heading3"/>
        <w:tabs>
          <w:tab w:val="center" w:pos="554"/>
          <w:tab w:val="center" w:pos="2517"/>
        </w:tabs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lastRenderedPageBreak/>
        <w:tab/>
      </w:r>
      <w:r w:rsidRPr="00E33B0E">
        <w:rPr>
          <w:rFonts w:ascii="Book Antiqua" w:hAnsi="Book Antiqua"/>
          <w:b/>
          <w:color w:val="000000" w:themeColor="text1"/>
        </w:rPr>
        <w:t>1.5.</w:t>
      </w:r>
      <w:r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Pr="00E33B0E">
        <w:rPr>
          <w:rFonts w:ascii="Book Antiqua" w:eastAsia="Arial" w:hAnsi="Book Antiqua"/>
          <w:b/>
          <w:color w:val="000000" w:themeColor="text1"/>
        </w:rPr>
        <w:tab/>
      </w:r>
      <w:r w:rsidRPr="00E33B0E">
        <w:rPr>
          <w:rFonts w:ascii="Book Antiqua" w:hAnsi="Book Antiqua"/>
          <w:b/>
          <w:color w:val="000000" w:themeColor="text1"/>
        </w:rPr>
        <w:t xml:space="preserve">Bashkëfinancimi në projekt </w:t>
      </w:r>
    </w:p>
    <w:p w14:paraId="395F982C" w14:textId="77777777" w:rsidR="009548CD" w:rsidRPr="00E33B0E" w:rsidRDefault="009548CD" w:rsidP="009548CD">
      <w:pPr>
        <w:rPr>
          <w:rFonts w:ascii="Book Antiqua" w:hAnsi="Book Antiqua"/>
          <w:color w:val="000000" w:themeColor="text1"/>
        </w:rPr>
      </w:pPr>
    </w:p>
    <w:p w14:paraId="235DA089" w14:textId="11438D01" w:rsidR="00F5137C" w:rsidRPr="00E33B0E" w:rsidRDefault="00FB1024" w:rsidP="00E61773">
      <w:pPr>
        <w:spacing w:after="233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Përqindja e bashkëfinancimit nga aplikantët është obligative. Bashkëfinancimi i nevojshëm në </w:t>
      </w:r>
      <w:r w:rsidR="008000B4" w:rsidRPr="00E33B0E">
        <w:rPr>
          <w:rFonts w:ascii="Book Antiqua" w:hAnsi="Book Antiqua"/>
          <w:color w:val="000000" w:themeColor="text1"/>
        </w:rPr>
        <w:t>kategorinë Start–up</w:t>
      </w:r>
      <w:r w:rsidR="00B77769" w:rsidRPr="00E33B0E">
        <w:rPr>
          <w:rFonts w:ascii="Book Antiqua" w:hAnsi="Book Antiqua"/>
          <w:color w:val="000000" w:themeColor="text1"/>
        </w:rPr>
        <w:t xml:space="preserve"> dhe bizneset ekzistuese nuk mund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B77769" w:rsidRPr="00E33B0E">
        <w:rPr>
          <w:rFonts w:ascii="Book Antiqua" w:hAnsi="Book Antiqua"/>
          <w:color w:val="000000" w:themeColor="text1"/>
        </w:rPr>
        <w:t xml:space="preserve"> jet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B77769" w:rsidRPr="00E33B0E">
        <w:rPr>
          <w:rFonts w:ascii="Book Antiqua" w:hAnsi="Book Antiqua"/>
          <w:color w:val="000000" w:themeColor="text1"/>
        </w:rPr>
        <w:t xml:space="preserve"> m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B77769" w:rsidRPr="00E33B0E">
        <w:rPr>
          <w:rFonts w:ascii="Book Antiqua" w:hAnsi="Book Antiqua"/>
          <w:color w:val="000000" w:themeColor="text1"/>
        </w:rPr>
        <w:t xml:space="preserve"> pak se </w:t>
      </w:r>
      <w:r w:rsidR="008000B4" w:rsidRPr="00E33B0E">
        <w:rPr>
          <w:rFonts w:ascii="Book Antiqua" w:hAnsi="Book Antiqua"/>
          <w:color w:val="000000" w:themeColor="text1"/>
        </w:rPr>
        <w:t>10% Shuma q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8000B4" w:rsidRPr="00E33B0E">
        <w:rPr>
          <w:rFonts w:ascii="Book Antiqua" w:hAnsi="Book Antiqua"/>
          <w:color w:val="000000" w:themeColor="text1"/>
        </w:rPr>
        <w:t xml:space="preserve"> k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8000B4" w:rsidRPr="00E33B0E">
        <w:rPr>
          <w:rFonts w:ascii="Book Antiqua" w:hAnsi="Book Antiqua"/>
          <w:color w:val="000000" w:themeColor="text1"/>
        </w:rPr>
        <w:t>rkohet nga Komu</w:t>
      </w:r>
      <w:r w:rsidR="00E14EAF" w:rsidRPr="00E33B0E">
        <w:rPr>
          <w:rFonts w:ascii="Book Antiqua" w:hAnsi="Book Antiqua"/>
          <w:color w:val="000000" w:themeColor="text1"/>
        </w:rPr>
        <w:t xml:space="preserve">na </w:t>
      </w:r>
      <w:r w:rsidR="00B77769" w:rsidRPr="00E33B0E">
        <w:rPr>
          <w:rFonts w:ascii="Book Antiqua" w:hAnsi="Book Antiqua"/>
          <w:color w:val="000000" w:themeColor="text1"/>
        </w:rPr>
        <w:t>Hani Elezit</w:t>
      </w:r>
      <w:r w:rsidR="00E14EAF" w:rsidRPr="00E33B0E">
        <w:rPr>
          <w:rFonts w:ascii="Book Antiqua" w:hAnsi="Book Antiqua"/>
          <w:color w:val="000000" w:themeColor="text1"/>
        </w:rPr>
        <w:t xml:space="preserve"> nuk mund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E14EAF" w:rsidRPr="00E33B0E">
        <w:rPr>
          <w:rFonts w:ascii="Book Antiqua" w:hAnsi="Book Antiqua"/>
          <w:color w:val="000000" w:themeColor="text1"/>
        </w:rPr>
        <w:t xml:space="preserve"> jet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E61773" w:rsidRPr="00E33B0E">
        <w:rPr>
          <w:rFonts w:ascii="Book Antiqua" w:hAnsi="Book Antiqua"/>
          <w:color w:val="000000" w:themeColor="text1"/>
        </w:rPr>
        <w:t xml:space="preserve"> </w:t>
      </w:r>
      <w:r w:rsidR="00E14EAF" w:rsidRPr="00E33B0E">
        <w:rPr>
          <w:rFonts w:ascii="Book Antiqua" w:hAnsi="Book Antiqua"/>
          <w:color w:val="000000" w:themeColor="text1"/>
        </w:rPr>
        <w:t>më pak se</w:t>
      </w:r>
      <w:r w:rsidR="00B77769" w:rsidRPr="00E33B0E">
        <w:rPr>
          <w:rFonts w:ascii="Book Antiqua" w:hAnsi="Book Antiqua"/>
          <w:color w:val="000000" w:themeColor="text1"/>
        </w:rPr>
        <w:t xml:space="preserve"> 9</w:t>
      </w:r>
      <w:r w:rsidR="008000B4" w:rsidRPr="00E33B0E">
        <w:rPr>
          <w:rFonts w:ascii="Book Antiqua" w:hAnsi="Book Antiqua"/>
          <w:color w:val="000000" w:themeColor="text1"/>
        </w:rPr>
        <w:t xml:space="preserve">0% e </w:t>
      </w:r>
      <w:r w:rsidR="00E14EAF" w:rsidRPr="00E33B0E">
        <w:rPr>
          <w:rFonts w:ascii="Book Antiqua" w:hAnsi="Book Antiqua"/>
          <w:color w:val="000000" w:themeColor="text1"/>
        </w:rPr>
        <w:t>vler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E14EAF" w:rsidRPr="00E33B0E">
        <w:rPr>
          <w:rFonts w:ascii="Book Antiqua" w:hAnsi="Book Antiqua"/>
          <w:color w:val="000000" w:themeColor="text1"/>
        </w:rPr>
        <w:t>s</w:t>
      </w:r>
      <w:r w:rsidR="008000B4" w:rsidRPr="00E33B0E">
        <w:rPr>
          <w:rFonts w:ascii="Book Antiqua" w:hAnsi="Book Antiqua"/>
          <w:color w:val="000000" w:themeColor="text1"/>
        </w:rPr>
        <w:t xml:space="preserve"> totale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8000B4" w:rsidRPr="00E33B0E">
        <w:rPr>
          <w:rFonts w:ascii="Book Antiqua" w:hAnsi="Book Antiqua"/>
          <w:color w:val="000000" w:themeColor="text1"/>
        </w:rPr>
        <w:t xml:space="preserve"> projekt propozimit. </w:t>
      </w:r>
    </w:p>
    <w:p w14:paraId="59E4655C" w14:textId="77777777" w:rsidR="00073491" w:rsidRPr="00E33B0E" w:rsidRDefault="00073491" w:rsidP="00E61773">
      <w:pPr>
        <w:spacing w:after="233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Kontributi në natyrë nuk konsiderohet bashkëfinacim.</w:t>
      </w:r>
    </w:p>
    <w:p w14:paraId="2A11601A" w14:textId="77777777" w:rsidR="00F5137C" w:rsidRPr="00E33B0E" w:rsidRDefault="00FB1024" w:rsidP="00E61773">
      <w:pPr>
        <w:spacing w:after="196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Para nënshkrimit të kontratës do të kërkohet të dëshmohet shuma e bashkëfinancimit përmes llogarisë bankare të aplikantit.  </w:t>
      </w:r>
    </w:p>
    <w:p w14:paraId="77A08B93" w14:textId="530B4D36" w:rsidR="00274FE9" w:rsidRPr="00E33B0E" w:rsidRDefault="00274FE9" w:rsidP="009548CD">
      <w:pPr>
        <w:spacing w:after="196"/>
        <w:ind w:left="-5"/>
        <w:rPr>
          <w:rFonts w:ascii="Book Antiqua" w:hAnsi="Book Antiqua"/>
          <w:color w:val="000000" w:themeColor="text1"/>
        </w:rPr>
      </w:pPr>
    </w:p>
    <w:p w14:paraId="739DF5B1" w14:textId="77777777" w:rsidR="00B84E7C" w:rsidRPr="00E33B0E" w:rsidRDefault="00B84E7C" w:rsidP="009548CD">
      <w:pPr>
        <w:spacing w:after="196"/>
        <w:ind w:left="-5"/>
        <w:rPr>
          <w:rFonts w:ascii="Book Antiqua" w:hAnsi="Book Antiqua"/>
          <w:color w:val="000000" w:themeColor="text1"/>
        </w:rPr>
      </w:pPr>
    </w:p>
    <w:p w14:paraId="65178734" w14:textId="77777777" w:rsidR="00F5137C" w:rsidRPr="00E33B0E" w:rsidRDefault="00FB1024">
      <w:pPr>
        <w:pStyle w:val="Heading2"/>
        <w:ind w:left="355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>2.</w:t>
      </w:r>
      <w:r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Pr="00E33B0E">
        <w:rPr>
          <w:rFonts w:ascii="Book Antiqua" w:hAnsi="Book Antiqua"/>
          <w:b/>
          <w:color w:val="000000" w:themeColor="text1"/>
        </w:rPr>
        <w:t xml:space="preserve">RREGULLAT PËR APLIKIM </w:t>
      </w:r>
    </w:p>
    <w:p w14:paraId="52AAB905" w14:textId="77777777" w:rsidR="006A2E74" w:rsidRPr="00E33B0E" w:rsidRDefault="006A2E74" w:rsidP="009548CD">
      <w:pPr>
        <w:spacing w:after="233" w:line="259" w:lineRule="auto"/>
        <w:ind w:left="0" w:firstLine="0"/>
        <w:jc w:val="left"/>
        <w:rPr>
          <w:rFonts w:ascii="Book Antiqua" w:hAnsi="Book Antiqua"/>
          <w:color w:val="000000" w:themeColor="text1"/>
          <w:szCs w:val="24"/>
        </w:rPr>
      </w:pPr>
    </w:p>
    <w:p w14:paraId="7A88DA91" w14:textId="77777777" w:rsidR="00F5137C" w:rsidRPr="00E33B0E" w:rsidRDefault="00FB1024" w:rsidP="009548CD">
      <w:pPr>
        <w:spacing w:after="233" w:line="259" w:lineRule="auto"/>
        <w:ind w:left="0" w:firstLine="0"/>
        <w:jc w:val="left"/>
        <w:rPr>
          <w:rFonts w:ascii="Book Antiqua" w:hAnsi="Book Antiqua"/>
          <w:color w:val="000000" w:themeColor="text1"/>
          <w:szCs w:val="24"/>
        </w:rPr>
      </w:pPr>
      <w:r w:rsidRPr="00E33B0E">
        <w:rPr>
          <w:rFonts w:ascii="Book Antiqua" w:hAnsi="Book Antiqua"/>
          <w:color w:val="000000" w:themeColor="text1"/>
          <w:szCs w:val="24"/>
        </w:rPr>
        <w:t xml:space="preserve">Ky udhëzues përcakton rregullat, kushtet dhe kriteret e pranueshme si dhe ato të papranueshme në procesin e thirrjes për mbështetje publike që nga faza e aplikimit, përzgjedhjes dhe implementimit. Në këtë thirrje janë tri kritere të kualifikueshme: </w:t>
      </w:r>
    </w:p>
    <w:p w14:paraId="6F35E023" w14:textId="77777777" w:rsidR="00F5137C" w:rsidRPr="00E33B0E" w:rsidRDefault="00FB1024">
      <w:pPr>
        <w:numPr>
          <w:ilvl w:val="0"/>
          <w:numId w:val="4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Aplikantët që mund të kërkojnë mbështetje publike; </w:t>
      </w:r>
    </w:p>
    <w:p w14:paraId="00E49B7A" w14:textId="77777777" w:rsidR="00F5137C" w:rsidRPr="00E33B0E" w:rsidRDefault="00FB1024">
      <w:pPr>
        <w:numPr>
          <w:ilvl w:val="0"/>
          <w:numId w:val="4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Veprimtaritë për të cilat mund të jepet mbështetja publike; </w:t>
      </w:r>
    </w:p>
    <w:p w14:paraId="5D2D3511" w14:textId="77777777" w:rsidR="00F5137C" w:rsidRPr="00E33B0E" w:rsidRDefault="00FB1024">
      <w:pPr>
        <w:numPr>
          <w:ilvl w:val="0"/>
          <w:numId w:val="4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Lloji i kosto</w:t>
      </w:r>
      <w:r w:rsidR="00FA62C2" w:rsidRPr="00E33B0E">
        <w:rPr>
          <w:rFonts w:ascii="Book Antiqua" w:hAnsi="Book Antiqua"/>
          <w:color w:val="000000" w:themeColor="text1"/>
        </w:rPr>
        <w:t>ve</w:t>
      </w:r>
      <w:r w:rsidRPr="00E33B0E">
        <w:rPr>
          <w:rFonts w:ascii="Book Antiqua" w:hAnsi="Book Antiqua"/>
          <w:color w:val="000000" w:themeColor="text1"/>
        </w:rPr>
        <w:t xml:space="preserve"> që mund të merret në përcaktimin e shumës së mbështetjes publike. </w:t>
      </w:r>
    </w:p>
    <w:p w14:paraId="2A59AB4A" w14:textId="77777777" w:rsidR="00F5137C" w:rsidRPr="00E33B0E" w:rsidRDefault="00FB1024">
      <w:pPr>
        <w:spacing w:after="0" w:line="259" w:lineRule="auto"/>
        <w:ind w:left="720" w:firstLine="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sz w:val="22"/>
        </w:rPr>
        <w:t xml:space="preserve"> </w:t>
      </w:r>
    </w:p>
    <w:p w14:paraId="4D0CFA38" w14:textId="76F4367D" w:rsidR="00F5137C" w:rsidRPr="00E33B0E" w:rsidRDefault="00FB1024">
      <w:pPr>
        <w:pStyle w:val="Heading3"/>
        <w:tabs>
          <w:tab w:val="center" w:pos="554"/>
          <w:tab w:val="center" w:pos="3666"/>
        </w:tabs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  <w:r w:rsidRPr="00E33B0E">
        <w:rPr>
          <w:rFonts w:ascii="Book Antiqua" w:hAnsi="Book Antiqua"/>
          <w:b/>
          <w:color w:val="000000" w:themeColor="text1"/>
        </w:rPr>
        <w:t>2.1.</w:t>
      </w:r>
      <w:r w:rsidRPr="00E33B0E">
        <w:rPr>
          <w:rFonts w:ascii="Book Antiqua" w:hAnsi="Book Antiqua"/>
          <w:b/>
          <w:color w:val="000000" w:themeColor="text1"/>
        </w:rPr>
        <w:tab/>
        <w:t>Kriteret e nevojshme për aplikim</w:t>
      </w:r>
      <w:r w:rsidR="00CC1847" w:rsidRPr="00E33B0E">
        <w:rPr>
          <w:rFonts w:ascii="Book Antiqua" w:hAnsi="Book Antiqua"/>
          <w:b/>
          <w:color w:val="000000" w:themeColor="text1"/>
        </w:rPr>
        <w:t xml:space="preserve"> p</w:t>
      </w:r>
      <w:r w:rsidR="00A97AA3" w:rsidRPr="00E33B0E">
        <w:rPr>
          <w:rFonts w:ascii="Book Antiqua" w:hAnsi="Book Antiqua"/>
          <w:b/>
          <w:color w:val="000000" w:themeColor="text1"/>
        </w:rPr>
        <w:t>ë</w:t>
      </w:r>
      <w:r w:rsidR="00CC1847" w:rsidRPr="00E33B0E">
        <w:rPr>
          <w:rFonts w:ascii="Book Antiqua" w:hAnsi="Book Antiqua"/>
          <w:b/>
          <w:color w:val="000000" w:themeColor="text1"/>
        </w:rPr>
        <w:t xml:space="preserve">r </w:t>
      </w:r>
      <w:r w:rsidR="008000B4" w:rsidRPr="00E33B0E">
        <w:rPr>
          <w:rFonts w:ascii="Book Antiqua" w:hAnsi="Book Antiqua"/>
          <w:b/>
          <w:color w:val="000000" w:themeColor="text1"/>
        </w:rPr>
        <w:t>LOT 1</w:t>
      </w:r>
      <w:r w:rsidR="00E61773" w:rsidRPr="00E33B0E">
        <w:rPr>
          <w:rFonts w:ascii="Book Antiqua" w:hAnsi="Book Antiqua"/>
          <w:b/>
          <w:color w:val="000000" w:themeColor="text1"/>
        </w:rPr>
        <w:t xml:space="preserve"> </w:t>
      </w:r>
      <w:r w:rsidR="008000B4" w:rsidRPr="00E33B0E">
        <w:rPr>
          <w:rFonts w:ascii="Book Antiqua" w:hAnsi="Book Antiqua"/>
          <w:b/>
          <w:color w:val="000000" w:themeColor="text1"/>
        </w:rPr>
        <w:t>-</w:t>
      </w:r>
      <w:r w:rsidR="00E61773" w:rsidRPr="00E33B0E">
        <w:rPr>
          <w:rFonts w:ascii="Book Antiqua" w:hAnsi="Book Antiqua"/>
          <w:b/>
          <w:color w:val="000000" w:themeColor="text1"/>
        </w:rPr>
        <w:t xml:space="preserve"> </w:t>
      </w:r>
      <w:r w:rsidR="00B22C9E" w:rsidRPr="00E33B0E">
        <w:rPr>
          <w:rFonts w:ascii="Book Antiqua" w:hAnsi="Book Antiqua"/>
          <w:b/>
          <w:color w:val="000000" w:themeColor="text1"/>
        </w:rPr>
        <w:t>Bizneset S</w:t>
      </w:r>
      <w:r w:rsidR="00CC1847" w:rsidRPr="00E33B0E">
        <w:rPr>
          <w:rFonts w:ascii="Book Antiqua" w:hAnsi="Book Antiqua"/>
          <w:b/>
          <w:color w:val="000000" w:themeColor="text1"/>
        </w:rPr>
        <w:t>tart-up</w:t>
      </w:r>
      <w:r w:rsidRPr="00E33B0E">
        <w:rPr>
          <w:rFonts w:ascii="Book Antiqua" w:hAnsi="Book Antiqua"/>
          <w:b/>
          <w:color w:val="000000" w:themeColor="text1"/>
        </w:rPr>
        <w:t xml:space="preserve"> </w:t>
      </w:r>
    </w:p>
    <w:p w14:paraId="05E80300" w14:textId="77777777" w:rsidR="00DD7830" w:rsidRPr="00E33B0E" w:rsidRDefault="00DD7830" w:rsidP="00A97AA3">
      <w:pPr>
        <w:rPr>
          <w:rFonts w:ascii="Book Antiqua" w:hAnsi="Book Antiqua"/>
          <w:color w:val="000000" w:themeColor="text1"/>
        </w:rPr>
      </w:pPr>
    </w:p>
    <w:p w14:paraId="30C7C382" w14:textId="2D8C75F7" w:rsidR="00CC1847" w:rsidRPr="00E33B0E" w:rsidRDefault="00CC1847" w:rsidP="00A97AA3">
      <w:pPr>
        <w:numPr>
          <w:ilvl w:val="0"/>
          <w:numId w:val="5"/>
        </w:numPr>
        <w:ind w:hanging="24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Regjistrimi i biznesit duhet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bëhet para n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>nshkrimit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kontrat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s. Bizneset duhet të jenë të regjistruara në Zyrën për Regjistrimin e Bizneseve në Komunën </w:t>
      </w:r>
      <w:r w:rsidR="00E61773" w:rsidRPr="00E33B0E">
        <w:rPr>
          <w:rFonts w:ascii="Book Antiqua" w:hAnsi="Book Antiqua"/>
          <w:color w:val="000000" w:themeColor="text1"/>
        </w:rPr>
        <w:t xml:space="preserve">e </w:t>
      </w:r>
      <w:r w:rsidR="00B77769" w:rsidRPr="00E33B0E">
        <w:rPr>
          <w:rFonts w:ascii="Book Antiqua" w:hAnsi="Book Antiqua"/>
          <w:color w:val="000000" w:themeColor="text1"/>
        </w:rPr>
        <w:t>Hani</w:t>
      </w:r>
      <w:r w:rsidR="00E61773" w:rsidRPr="00E33B0E">
        <w:rPr>
          <w:rFonts w:ascii="Book Antiqua" w:hAnsi="Book Antiqua"/>
          <w:color w:val="000000" w:themeColor="text1"/>
        </w:rPr>
        <w:t>t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B77769" w:rsidRPr="00E33B0E">
        <w:rPr>
          <w:rFonts w:ascii="Book Antiqua" w:hAnsi="Book Antiqua"/>
          <w:color w:val="000000" w:themeColor="text1"/>
        </w:rPr>
        <w:t xml:space="preserve"> Elezit</w:t>
      </w:r>
      <w:r w:rsidRPr="00E33B0E">
        <w:rPr>
          <w:rFonts w:ascii="Book Antiqua" w:hAnsi="Book Antiqua"/>
          <w:color w:val="000000" w:themeColor="text1"/>
        </w:rPr>
        <w:t>.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7AA42804" w14:textId="23FBD59C" w:rsidR="00DD7830" w:rsidRPr="00E33B0E" w:rsidRDefault="00DD7830" w:rsidP="00A97AA3">
      <w:pPr>
        <w:numPr>
          <w:ilvl w:val="0"/>
          <w:numId w:val="5"/>
        </w:numPr>
        <w:ind w:hanging="24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Të jetë biznes që operon në Komunën</w:t>
      </w:r>
      <w:r w:rsidR="00E61773" w:rsidRPr="00E33B0E">
        <w:rPr>
          <w:rFonts w:ascii="Book Antiqua" w:hAnsi="Book Antiqua"/>
          <w:color w:val="000000" w:themeColor="text1"/>
        </w:rPr>
        <w:t xml:space="preserve"> e</w:t>
      </w:r>
      <w:r w:rsidRPr="00E33B0E">
        <w:rPr>
          <w:rFonts w:ascii="Book Antiqua" w:hAnsi="Book Antiqua"/>
          <w:color w:val="000000" w:themeColor="text1"/>
        </w:rPr>
        <w:t xml:space="preserve"> </w:t>
      </w:r>
      <w:r w:rsidR="00B77769" w:rsidRPr="00E33B0E">
        <w:rPr>
          <w:rFonts w:ascii="Book Antiqua" w:hAnsi="Book Antiqua"/>
          <w:color w:val="000000" w:themeColor="text1"/>
        </w:rPr>
        <w:t>Hani</w:t>
      </w:r>
      <w:r w:rsidR="00E61773" w:rsidRPr="00E33B0E">
        <w:rPr>
          <w:rFonts w:ascii="Book Antiqua" w:hAnsi="Book Antiqua"/>
          <w:color w:val="000000" w:themeColor="text1"/>
        </w:rPr>
        <w:t>t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B77769" w:rsidRPr="00E33B0E">
        <w:rPr>
          <w:rFonts w:ascii="Book Antiqua" w:hAnsi="Book Antiqua"/>
          <w:color w:val="000000" w:themeColor="text1"/>
        </w:rPr>
        <w:t xml:space="preserve"> Elezit</w:t>
      </w:r>
      <w:r w:rsidRPr="00E33B0E">
        <w:rPr>
          <w:rFonts w:ascii="Book Antiqua" w:hAnsi="Book Antiqua"/>
          <w:color w:val="000000" w:themeColor="text1"/>
        </w:rPr>
        <w:t>, ku edhe do të bëhet investimi;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06A020D6" w14:textId="77777777" w:rsidR="008B6C92" w:rsidRPr="00E33B0E" w:rsidRDefault="008B6C92" w:rsidP="00A97AA3">
      <w:pPr>
        <w:numPr>
          <w:ilvl w:val="0"/>
          <w:numId w:val="5"/>
        </w:numPr>
        <w:spacing w:after="3" w:line="275" w:lineRule="auto"/>
        <w:ind w:hanging="24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Të gjenerojë punësim</w:t>
      </w:r>
      <w:r w:rsidR="00FB1024" w:rsidRPr="00E33B0E">
        <w:rPr>
          <w:rFonts w:ascii="Book Antiqua" w:hAnsi="Book Antiqua"/>
          <w:color w:val="000000" w:themeColor="text1"/>
        </w:rPr>
        <w:t xml:space="preserve"> me marrjen e grantit. Biznesi duhet të punësojë së paku një punonjës me marrjen e grantit. Punësimi i më tepër se një punonjësi për biznesin konsiderohet përparësi,</w:t>
      </w:r>
      <w:r w:rsidR="00FB1024"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48185D20" w14:textId="77777777" w:rsidR="00F5137C" w:rsidRPr="00E33B0E" w:rsidRDefault="008B6C92" w:rsidP="00A97AA3">
      <w:pPr>
        <w:numPr>
          <w:ilvl w:val="0"/>
          <w:numId w:val="5"/>
        </w:numPr>
        <w:spacing w:after="3" w:line="275" w:lineRule="auto"/>
        <w:ind w:hanging="24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Përparësi kanë bizneset</w:t>
      </w:r>
      <w:r w:rsidR="00FB1024" w:rsidRPr="00E33B0E">
        <w:rPr>
          <w:rFonts w:ascii="Book Antiqua" w:hAnsi="Book Antiqua"/>
          <w:color w:val="000000" w:themeColor="text1"/>
        </w:rPr>
        <w:t xml:space="preserve"> </w:t>
      </w:r>
      <w:r w:rsidRPr="00E33B0E">
        <w:rPr>
          <w:rFonts w:ascii="Book Antiqua" w:hAnsi="Book Antiqua"/>
          <w:color w:val="000000" w:themeColor="text1"/>
        </w:rPr>
        <w:t>që udhëhiqen</w:t>
      </w:r>
      <w:r w:rsidR="00FB1024" w:rsidRPr="00E33B0E">
        <w:rPr>
          <w:rFonts w:ascii="Book Antiqua" w:hAnsi="Book Antiqua"/>
          <w:color w:val="000000" w:themeColor="text1"/>
        </w:rPr>
        <w:t xml:space="preserve"> nga gratë, </w:t>
      </w:r>
      <w:r w:rsidRPr="00E33B0E">
        <w:rPr>
          <w:rFonts w:ascii="Book Antiqua" w:hAnsi="Book Antiqua"/>
          <w:color w:val="000000" w:themeColor="text1"/>
        </w:rPr>
        <w:t>të rinjtë nën</w:t>
      </w:r>
      <w:r w:rsidR="00FB1024" w:rsidRPr="00E33B0E">
        <w:rPr>
          <w:rFonts w:ascii="Book Antiqua" w:hAnsi="Book Antiqua"/>
          <w:color w:val="000000" w:themeColor="text1"/>
        </w:rPr>
        <w:t xml:space="preserve"> moshën 35 vjeçare, si dhe komunitetet jo shumicë;</w:t>
      </w:r>
      <w:r w:rsidR="00FB1024"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69B974FB" w14:textId="2BBC900D" w:rsidR="000F6379" w:rsidRPr="00E33B0E" w:rsidRDefault="000F6379" w:rsidP="00A97AA3">
      <w:pPr>
        <w:numPr>
          <w:ilvl w:val="0"/>
          <w:numId w:val="5"/>
        </w:numPr>
        <w:spacing w:after="3" w:line="275" w:lineRule="auto"/>
        <w:ind w:hanging="24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Pronari/ja i/e biznesit duhet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jet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banor i Komun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s </w:t>
      </w:r>
      <w:r w:rsidR="00B77769" w:rsidRPr="00E33B0E">
        <w:rPr>
          <w:rFonts w:ascii="Book Antiqua" w:hAnsi="Book Antiqua"/>
          <w:color w:val="000000" w:themeColor="text1"/>
        </w:rPr>
        <w:t xml:space="preserve">Hani </w:t>
      </w:r>
      <w:r w:rsidR="00B84E7C" w:rsidRPr="00E33B0E">
        <w:rPr>
          <w:rFonts w:ascii="Book Antiqua" w:hAnsi="Book Antiqua"/>
          <w:color w:val="000000" w:themeColor="text1"/>
        </w:rPr>
        <w:t xml:space="preserve">i </w:t>
      </w:r>
      <w:r w:rsidR="00B77769" w:rsidRPr="00E33B0E">
        <w:rPr>
          <w:rFonts w:ascii="Book Antiqua" w:hAnsi="Book Antiqua"/>
          <w:color w:val="000000" w:themeColor="text1"/>
        </w:rPr>
        <w:t>Elezit</w:t>
      </w:r>
      <w:r w:rsidRPr="00E33B0E">
        <w:rPr>
          <w:rFonts w:ascii="Book Antiqua" w:hAnsi="Book Antiqua"/>
          <w:color w:val="000000" w:themeColor="text1"/>
        </w:rPr>
        <w:t>.</w:t>
      </w:r>
    </w:p>
    <w:p w14:paraId="0AC9B1A8" w14:textId="3C4AC94E" w:rsidR="00B22C9E" w:rsidRDefault="00B22C9E" w:rsidP="00B22C9E">
      <w:pPr>
        <w:spacing w:after="3" w:line="275" w:lineRule="auto"/>
        <w:rPr>
          <w:rFonts w:ascii="Book Antiqua" w:hAnsi="Book Antiqua"/>
          <w:color w:val="000000" w:themeColor="text1"/>
        </w:rPr>
      </w:pPr>
    </w:p>
    <w:p w14:paraId="1C1995B2" w14:textId="77777777" w:rsidR="00E33B0E" w:rsidRPr="00E33B0E" w:rsidRDefault="00E33B0E" w:rsidP="00B22C9E">
      <w:pPr>
        <w:spacing w:after="3" w:line="275" w:lineRule="auto"/>
        <w:rPr>
          <w:rFonts w:ascii="Book Antiqua" w:hAnsi="Book Antiqua"/>
          <w:color w:val="000000" w:themeColor="text1"/>
        </w:rPr>
      </w:pPr>
    </w:p>
    <w:p w14:paraId="76B11FCB" w14:textId="77777777" w:rsidR="00B22C9E" w:rsidRPr="00E33B0E" w:rsidRDefault="00B22C9E" w:rsidP="00B22C9E">
      <w:pPr>
        <w:spacing w:after="3" w:line="275" w:lineRule="auto"/>
        <w:rPr>
          <w:rFonts w:ascii="Book Antiqua" w:hAnsi="Book Antiqua"/>
          <w:color w:val="000000" w:themeColor="text1"/>
        </w:rPr>
      </w:pPr>
    </w:p>
    <w:p w14:paraId="041D9D92" w14:textId="77777777" w:rsidR="00B22C9E" w:rsidRPr="00E33B0E" w:rsidRDefault="00B22C9E" w:rsidP="00B22C9E">
      <w:pPr>
        <w:tabs>
          <w:tab w:val="center" w:pos="554"/>
          <w:tab w:val="center" w:pos="3925"/>
        </w:tabs>
        <w:spacing w:line="259" w:lineRule="auto"/>
        <w:ind w:left="0" w:firstLine="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lastRenderedPageBreak/>
        <w:tab/>
      </w:r>
      <w:r w:rsidRPr="00E33B0E">
        <w:rPr>
          <w:rFonts w:ascii="Book Antiqua" w:hAnsi="Book Antiqua"/>
          <w:b/>
          <w:color w:val="000000" w:themeColor="text1"/>
          <w:sz w:val="26"/>
        </w:rPr>
        <w:t>2.2.</w:t>
      </w:r>
      <w:r w:rsidRPr="00E33B0E">
        <w:rPr>
          <w:rFonts w:ascii="Book Antiqua" w:eastAsia="Arial" w:hAnsi="Book Antiqua"/>
          <w:b/>
          <w:color w:val="000000" w:themeColor="text1"/>
          <w:sz w:val="26"/>
        </w:rPr>
        <w:t xml:space="preserve"> </w:t>
      </w:r>
      <w:r w:rsidRPr="00E33B0E">
        <w:rPr>
          <w:rFonts w:ascii="Book Antiqua" w:eastAsia="Arial" w:hAnsi="Book Antiqua"/>
          <w:b/>
          <w:color w:val="000000" w:themeColor="text1"/>
          <w:sz w:val="26"/>
        </w:rPr>
        <w:tab/>
      </w:r>
      <w:r w:rsidRPr="00E33B0E">
        <w:rPr>
          <w:rFonts w:ascii="Book Antiqua" w:hAnsi="Book Antiqua"/>
          <w:b/>
          <w:color w:val="000000" w:themeColor="text1"/>
          <w:sz w:val="26"/>
        </w:rPr>
        <w:t xml:space="preserve">Dokumentet që duhet plotësuar për aplikim LOT 1- Start-up përfshijnë: </w:t>
      </w:r>
    </w:p>
    <w:p w14:paraId="7F329006" w14:textId="77777777" w:rsidR="00B22C9E" w:rsidRPr="00E33B0E" w:rsidRDefault="00B22C9E" w:rsidP="00B22C9E">
      <w:pPr>
        <w:spacing w:line="259" w:lineRule="auto"/>
        <w:ind w:left="0" w:firstLine="0"/>
        <w:jc w:val="left"/>
        <w:rPr>
          <w:rFonts w:ascii="Book Antiqua" w:hAnsi="Book Antiqua"/>
          <w:color w:val="000000" w:themeColor="text1"/>
          <w:sz w:val="16"/>
          <w:szCs w:val="16"/>
        </w:rPr>
      </w:pPr>
      <w:r w:rsidRPr="00E33B0E">
        <w:rPr>
          <w:rFonts w:ascii="Book Antiqua" w:hAnsi="Book Antiqua"/>
          <w:color w:val="000000" w:themeColor="text1"/>
          <w:sz w:val="22"/>
        </w:rPr>
        <w:t xml:space="preserve"> </w:t>
      </w:r>
    </w:p>
    <w:p w14:paraId="51CC39E7" w14:textId="77777777" w:rsidR="00B22C9E" w:rsidRPr="00E33B0E" w:rsidRDefault="00B22C9E" w:rsidP="00B22C9E">
      <w:pPr>
        <w:numPr>
          <w:ilvl w:val="1"/>
          <w:numId w:val="6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Formulari i Aplik</w:t>
      </w:r>
      <w:r w:rsidR="00E14EAF" w:rsidRPr="00E33B0E">
        <w:rPr>
          <w:rFonts w:ascii="Book Antiqua" w:hAnsi="Book Antiqua"/>
          <w:color w:val="000000" w:themeColor="text1"/>
        </w:rPr>
        <w:t>imit</w:t>
      </w:r>
      <w:r w:rsidRPr="00E33B0E">
        <w:rPr>
          <w:rFonts w:ascii="Book Antiqua" w:hAnsi="Book Antiqua"/>
          <w:color w:val="000000" w:themeColor="text1"/>
        </w:rPr>
        <w:t xml:space="preserve"> për </w:t>
      </w:r>
      <w:r w:rsidR="00E14EAF" w:rsidRPr="00E33B0E">
        <w:rPr>
          <w:rFonts w:ascii="Book Antiqua" w:hAnsi="Book Antiqua"/>
          <w:color w:val="000000" w:themeColor="text1"/>
        </w:rPr>
        <w:t xml:space="preserve">LOT 1- </w:t>
      </w:r>
      <w:r w:rsidR="00805499" w:rsidRPr="00E33B0E">
        <w:rPr>
          <w:rFonts w:ascii="Book Antiqua" w:hAnsi="Book Antiqua"/>
          <w:color w:val="000000" w:themeColor="text1"/>
        </w:rPr>
        <w:t>B</w:t>
      </w:r>
      <w:r w:rsidRPr="00E33B0E">
        <w:rPr>
          <w:rFonts w:ascii="Book Antiqua" w:hAnsi="Book Antiqua"/>
          <w:color w:val="000000" w:themeColor="text1"/>
        </w:rPr>
        <w:t xml:space="preserve">izneset Start UP; (Shtojca A1) </w:t>
      </w:r>
    </w:p>
    <w:p w14:paraId="22D63959" w14:textId="77777777" w:rsidR="00B22C9E" w:rsidRPr="00E33B0E" w:rsidRDefault="00B22C9E" w:rsidP="00B22C9E">
      <w:pPr>
        <w:numPr>
          <w:ilvl w:val="1"/>
          <w:numId w:val="6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Buxheti</w:t>
      </w:r>
      <w:r w:rsidR="00F66A77" w:rsidRPr="00E33B0E">
        <w:rPr>
          <w:rFonts w:ascii="Book Antiqua" w:hAnsi="Book Antiqua"/>
          <w:color w:val="000000" w:themeColor="text1"/>
        </w:rPr>
        <w:t xml:space="preserve"> dhe burimet e financimit</w:t>
      </w:r>
      <w:r w:rsidRPr="00E33B0E">
        <w:rPr>
          <w:rFonts w:ascii="Book Antiqua" w:hAnsi="Book Antiqua"/>
          <w:color w:val="000000" w:themeColor="text1"/>
        </w:rPr>
        <w:t xml:space="preserve">; (Shtojca B) </w:t>
      </w:r>
    </w:p>
    <w:p w14:paraId="0F62CA6D" w14:textId="148CD949" w:rsidR="00B22C9E" w:rsidRPr="00E33B0E" w:rsidRDefault="00B22C9E" w:rsidP="00B22C9E">
      <w:pPr>
        <w:numPr>
          <w:ilvl w:val="1"/>
          <w:numId w:val="6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Kopja e dokumenti</w:t>
      </w:r>
      <w:r w:rsidR="00B84E7C" w:rsidRPr="00E33B0E">
        <w:rPr>
          <w:rFonts w:ascii="Book Antiqua" w:hAnsi="Book Antiqua"/>
          <w:color w:val="000000" w:themeColor="text1"/>
        </w:rPr>
        <w:t>t</w:t>
      </w:r>
      <w:r w:rsidRPr="00E33B0E">
        <w:rPr>
          <w:rFonts w:ascii="Book Antiqua" w:hAnsi="Book Antiqua"/>
          <w:color w:val="000000" w:themeColor="text1"/>
        </w:rPr>
        <w:t xml:space="preserve"> identifikues personal valid i lëshuar nga Republika e Kosovës; </w:t>
      </w:r>
    </w:p>
    <w:p w14:paraId="5BFC68D3" w14:textId="77777777" w:rsidR="00254956" w:rsidRPr="00E33B0E" w:rsidRDefault="00805499" w:rsidP="00254956">
      <w:pPr>
        <w:spacing w:after="210" w:line="250" w:lineRule="auto"/>
        <w:ind w:left="36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4.   </w:t>
      </w:r>
      <w:r w:rsidR="00254956" w:rsidRPr="00E33B0E">
        <w:rPr>
          <w:rFonts w:ascii="Book Antiqua" w:hAnsi="Book Antiqua"/>
          <w:color w:val="000000" w:themeColor="text1"/>
        </w:rPr>
        <w:t>Oferta</w:t>
      </w:r>
      <w:r w:rsidRPr="00E33B0E">
        <w:rPr>
          <w:rFonts w:ascii="Book Antiqua" w:hAnsi="Book Antiqua"/>
          <w:color w:val="000000" w:themeColor="text1"/>
        </w:rPr>
        <w:t xml:space="preserve"> (</w:t>
      </w:r>
      <w:r w:rsidR="00254956" w:rsidRPr="00E33B0E">
        <w:rPr>
          <w:rFonts w:ascii="Book Antiqua" w:hAnsi="Book Antiqua"/>
          <w:color w:val="000000" w:themeColor="text1"/>
        </w:rPr>
        <w:t>Profatura</w:t>
      </w:r>
      <w:r w:rsidRPr="00E33B0E">
        <w:rPr>
          <w:rFonts w:ascii="Book Antiqua" w:hAnsi="Book Antiqua"/>
          <w:color w:val="000000" w:themeColor="text1"/>
        </w:rPr>
        <w:t>)</w:t>
      </w:r>
      <w:r w:rsidR="00254956" w:rsidRPr="00E33B0E">
        <w:rPr>
          <w:rFonts w:ascii="Book Antiqua" w:hAnsi="Book Antiqua"/>
          <w:color w:val="000000" w:themeColor="text1"/>
        </w:rPr>
        <w:t xml:space="preserve"> për pajisjet/makineritë e planifikuara në projekt (</w:t>
      </w:r>
      <w:r w:rsidR="00254956" w:rsidRPr="00E33B0E">
        <w:rPr>
          <w:rFonts w:ascii="Book Antiqua" w:hAnsi="Book Antiqua"/>
          <w:i/>
          <w:color w:val="000000" w:themeColor="text1"/>
        </w:rPr>
        <w:t xml:space="preserve">oferta duhet të përmbajë të dhëna të sakta të ofruesit në ofertë dhe të dhëna të sakta të marrësit të ofertës, gjithashtu oferta nuk duhet të jetë më e vjetër se data e shpalljes së </w:t>
      </w:r>
      <w:r w:rsidR="00FA62C2" w:rsidRPr="00E33B0E">
        <w:rPr>
          <w:rFonts w:ascii="Book Antiqua" w:hAnsi="Book Antiqua"/>
          <w:i/>
          <w:color w:val="000000" w:themeColor="text1"/>
        </w:rPr>
        <w:t xml:space="preserve">kësaj </w:t>
      </w:r>
      <w:r w:rsidR="00254956" w:rsidRPr="00E33B0E">
        <w:rPr>
          <w:rFonts w:ascii="Book Antiqua" w:hAnsi="Book Antiqua"/>
          <w:i/>
          <w:color w:val="000000" w:themeColor="text1"/>
        </w:rPr>
        <w:t xml:space="preserve">thirrje për mbështetje). </w:t>
      </w:r>
      <w:r w:rsidR="00254956" w:rsidRPr="00E33B0E">
        <w:rPr>
          <w:rFonts w:ascii="Book Antiqua" w:hAnsi="Book Antiqua"/>
          <w:vertAlign w:val="superscript"/>
        </w:rPr>
        <w:footnoteReference w:id="1"/>
      </w:r>
      <w:r w:rsidR="00254956" w:rsidRPr="00E33B0E">
        <w:rPr>
          <w:rFonts w:ascii="Book Antiqua" w:hAnsi="Book Antiqua"/>
          <w:color w:val="000000" w:themeColor="text1"/>
        </w:rPr>
        <w:t xml:space="preserve"> </w:t>
      </w:r>
      <w:r w:rsidR="00254956" w:rsidRPr="00E33B0E">
        <w:rPr>
          <w:rFonts w:ascii="Book Antiqua" w:hAnsi="Book Antiqua"/>
          <w:b/>
          <w:color w:val="000000" w:themeColor="text1"/>
          <w:szCs w:val="24"/>
          <w:lang w:val="hr-HR"/>
        </w:rPr>
        <w:t>Ofertat duhet të jenë vetëm në valutën EURO</w:t>
      </w:r>
    </w:p>
    <w:p w14:paraId="7D4E4D73" w14:textId="77777777" w:rsidR="00254956" w:rsidRPr="00E33B0E" w:rsidRDefault="00254956" w:rsidP="00254956">
      <w:pPr>
        <w:ind w:left="720" w:firstLine="0"/>
        <w:rPr>
          <w:rFonts w:ascii="Book Antiqua" w:hAnsi="Book Antiqua"/>
          <w:color w:val="000000" w:themeColor="text1"/>
        </w:rPr>
      </w:pPr>
    </w:p>
    <w:p w14:paraId="3FFE3D12" w14:textId="42C9CFCA" w:rsidR="00B22C9E" w:rsidRPr="00E33B0E" w:rsidRDefault="00B22C9E" w:rsidP="00B22C9E">
      <w:pPr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  <w:r w:rsidRPr="00E33B0E">
        <w:rPr>
          <w:rFonts w:ascii="Book Antiqua" w:hAnsi="Book Antiqua"/>
          <w:b/>
          <w:i/>
          <w:color w:val="000000" w:themeColor="text1"/>
        </w:rPr>
        <w:t>Vërejtje: Dokumentet e listuara më lartë duhet të jenë me dukshmëri të qartë. Dokumentet p</w:t>
      </w:r>
      <w:r w:rsidR="00A97AA3" w:rsidRPr="00E33B0E">
        <w:rPr>
          <w:rFonts w:ascii="Book Antiqua" w:hAnsi="Book Antiqua"/>
          <w:b/>
          <w:i/>
          <w:color w:val="000000" w:themeColor="text1"/>
        </w:rPr>
        <w:t>ë</w:t>
      </w:r>
      <w:r w:rsidRPr="00E33B0E">
        <w:rPr>
          <w:rFonts w:ascii="Book Antiqua" w:hAnsi="Book Antiqua"/>
          <w:b/>
          <w:i/>
          <w:color w:val="000000" w:themeColor="text1"/>
        </w:rPr>
        <w:t xml:space="preserve">r aplikim mund të shkarkohen nga </w:t>
      </w:r>
      <w:r w:rsidR="00A15962" w:rsidRPr="00E33B0E">
        <w:rPr>
          <w:rFonts w:ascii="Book Antiqua" w:hAnsi="Book Antiqua"/>
          <w:b/>
          <w:i/>
          <w:color w:val="000000" w:themeColor="text1"/>
        </w:rPr>
        <w:t>w</w:t>
      </w:r>
      <w:r w:rsidRPr="00E33B0E">
        <w:rPr>
          <w:rFonts w:ascii="Book Antiqua" w:hAnsi="Book Antiqua"/>
          <w:b/>
          <w:i/>
          <w:color w:val="000000" w:themeColor="text1"/>
        </w:rPr>
        <w:t xml:space="preserve">eb faqen zyrtare të Komunës </w:t>
      </w:r>
      <w:r w:rsidR="0003179A" w:rsidRPr="00E33B0E">
        <w:rPr>
          <w:rFonts w:ascii="Book Antiqua" w:hAnsi="Book Antiqua"/>
          <w:b/>
          <w:i/>
          <w:color w:val="000000" w:themeColor="text1"/>
        </w:rPr>
        <w:t xml:space="preserve">së </w:t>
      </w:r>
      <w:r w:rsidR="00B77769" w:rsidRPr="00E33B0E">
        <w:rPr>
          <w:rFonts w:ascii="Book Antiqua" w:hAnsi="Book Antiqua"/>
          <w:b/>
          <w:i/>
          <w:color w:val="000000" w:themeColor="text1"/>
        </w:rPr>
        <w:t>Hani</w:t>
      </w:r>
      <w:r w:rsidR="0003179A" w:rsidRPr="00E33B0E">
        <w:rPr>
          <w:rFonts w:ascii="Book Antiqua" w:hAnsi="Book Antiqua"/>
          <w:b/>
          <w:i/>
          <w:color w:val="000000" w:themeColor="text1"/>
        </w:rPr>
        <w:t>t të</w:t>
      </w:r>
      <w:r w:rsidR="00B77769" w:rsidRPr="00E33B0E">
        <w:rPr>
          <w:rFonts w:ascii="Book Antiqua" w:hAnsi="Book Antiqua"/>
          <w:b/>
          <w:i/>
          <w:color w:val="000000" w:themeColor="text1"/>
        </w:rPr>
        <w:t xml:space="preserve"> Elezit</w:t>
      </w:r>
      <w:r w:rsidRPr="00E33B0E">
        <w:rPr>
          <w:rFonts w:ascii="Book Antiqua" w:hAnsi="Book Antiqua"/>
          <w:b/>
          <w:i/>
          <w:color w:val="000000" w:themeColor="text1"/>
        </w:rPr>
        <w:t xml:space="preserve">. </w:t>
      </w:r>
    </w:p>
    <w:p w14:paraId="1779C4F7" w14:textId="77777777" w:rsidR="00B77769" w:rsidRPr="00E33B0E" w:rsidRDefault="00B77769" w:rsidP="00B22C9E">
      <w:pPr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</w:p>
    <w:p w14:paraId="35860103" w14:textId="77777777" w:rsidR="00B77769" w:rsidRPr="00E33B0E" w:rsidRDefault="00B77769" w:rsidP="00B22C9E">
      <w:pPr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</w:p>
    <w:p w14:paraId="70E19C4A" w14:textId="77777777" w:rsidR="00B77769" w:rsidRPr="00E33B0E" w:rsidRDefault="00B77769" w:rsidP="00B22C9E">
      <w:pPr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</w:p>
    <w:p w14:paraId="1A35B8AC" w14:textId="77777777" w:rsidR="00B77769" w:rsidRPr="00E33B0E" w:rsidRDefault="00B77769" w:rsidP="00B22C9E">
      <w:pPr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</w:p>
    <w:p w14:paraId="19FA66A5" w14:textId="30DD74EB" w:rsidR="00CC1847" w:rsidRPr="00E33B0E" w:rsidRDefault="00CC1847" w:rsidP="00805499">
      <w:pPr>
        <w:tabs>
          <w:tab w:val="center" w:pos="554"/>
          <w:tab w:val="center" w:pos="3925"/>
        </w:tabs>
        <w:spacing w:line="259" w:lineRule="auto"/>
        <w:ind w:left="0" w:firstLine="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ab/>
      </w:r>
      <w:r w:rsidR="00805499" w:rsidRPr="00E33B0E">
        <w:rPr>
          <w:rFonts w:ascii="Book Antiqua" w:hAnsi="Book Antiqua"/>
          <w:b/>
          <w:color w:val="000000" w:themeColor="text1"/>
        </w:rPr>
        <w:t xml:space="preserve">2.3 </w:t>
      </w:r>
      <w:r w:rsidRPr="00E33B0E">
        <w:rPr>
          <w:rFonts w:ascii="Book Antiqua" w:hAnsi="Book Antiqua"/>
          <w:b/>
          <w:color w:val="000000" w:themeColor="text1"/>
          <w:sz w:val="26"/>
        </w:rPr>
        <w:t xml:space="preserve">Kriteret e nevojshme për aplikim per </w:t>
      </w:r>
      <w:r w:rsidR="00B22C9E" w:rsidRPr="00E33B0E">
        <w:rPr>
          <w:rFonts w:ascii="Book Antiqua" w:hAnsi="Book Antiqua"/>
          <w:b/>
          <w:color w:val="000000" w:themeColor="text1"/>
          <w:sz w:val="26"/>
        </w:rPr>
        <w:t>LOT 2 -</w:t>
      </w:r>
      <w:r w:rsidR="005E6E98" w:rsidRPr="00E33B0E">
        <w:rPr>
          <w:rFonts w:ascii="Book Antiqua" w:hAnsi="Book Antiqua"/>
          <w:b/>
          <w:color w:val="000000" w:themeColor="text1"/>
          <w:sz w:val="26"/>
        </w:rPr>
        <w:t xml:space="preserve"> </w:t>
      </w:r>
      <w:r w:rsidRPr="00E33B0E">
        <w:rPr>
          <w:rFonts w:ascii="Book Antiqua" w:hAnsi="Book Antiqua"/>
          <w:b/>
          <w:color w:val="000000" w:themeColor="text1"/>
          <w:sz w:val="26"/>
        </w:rPr>
        <w:t xml:space="preserve">bizneset </w:t>
      </w:r>
      <w:r w:rsidR="00B77769" w:rsidRPr="00E33B0E">
        <w:rPr>
          <w:rFonts w:ascii="Book Antiqua" w:hAnsi="Book Antiqua"/>
          <w:b/>
          <w:color w:val="000000" w:themeColor="text1"/>
          <w:sz w:val="26"/>
        </w:rPr>
        <w:t>ekzistuese</w:t>
      </w:r>
      <w:r w:rsidRPr="00E33B0E">
        <w:rPr>
          <w:rFonts w:ascii="Book Antiqua" w:hAnsi="Book Antiqua"/>
          <w:b/>
          <w:color w:val="000000" w:themeColor="text1"/>
        </w:rPr>
        <w:t xml:space="preserve"> </w:t>
      </w:r>
    </w:p>
    <w:p w14:paraId="36407859" w14:textId="77777777" w:rsidR="00CC1847" w:rsidRPr="00E33B0E" w:rsidRDefault="00CC1847" w:rsidP="00CC1847">
      <w:pPr>
        <w:rPr>
          <w:rFonts w:ascii="Book Antiqua" w:hAnsi="Book Antiqua"/>
          <w:color w:val="000000" w:themeColor="text1"/>
        </w:rPr>
      </w:pPr>
    </w:p>
    <w:p w14:paraId="6255AED8" w14:textId="77777777" w:rsidR="00CC1847" w:rsidRPr="00E33B0E" w:rsidRDefault="00CC1847" w:rsidP="00B22C9E">
      <w:pPr>
        <w:pStyle w:val="ListParagraph"/>
        <w:numPr>
          <w:ilvl w:val="0"/>
          <w:numId w:val="19"/>
        </w:numPr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Të jetë i regjistruar për aktivitetet e parapara me veprimin e propozuar në kohën e pranimit të grantit;</w:t>
      </w:r>
    </w:p>
    <w:p w14:paraId="0C217D5F" w14:textId="77777777" w:rsidR="00CC1847" w:rsidRPr="00E33B0E" w:rsidRDefault="00CC1847" w:rsidP="00B22C9E">
      <w:pPr>
        <w:pStyle w:val="ListParagraph"/>
        <w:numPr>
          <w:ilvl w:val="0"/>
          <w:numId w:val="19"/>
        </w:numPr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Të jetë biznes që operon në Komunën </w:t>
      </w:r>
      <w:r w:rsidR="00B77769" w:rsidRPr="00E33B0E">
        <w:rPr>
          <w:rFonts w:ascii="Book Antiqua" w:hAnsi="Book Antiqua"/>
          <w:color w:val="000000" w:themeColor="text1"/>
        </w:rPr>
        <w:t>Hani Elezit</w:t>
      </w:r>
      <w:r w:rsidRPr="00E33B0E">
        <w:rPr>
          <w:rFonts w:ascii="Book Antiqua" w:hAnsi="Book Antiqua"/>
          <w:color w:val="000000" w:themeColor="text1"/>
        </w:rPr>
        <w:t>, ku edhe do të bëhet investimi;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7BD36460" w14:textId="77777777" w:rsidR="00CC1847" w:rsidRPr="00E33B0E" w:rsidRDefault="00CC1847" w:rsidP="00B22C9E">
      <w:pPr>
        <w:pStyle w:val="ListParagraph"/>
        <w:numPr>
          <w:ilvl w:val="0"/>
          <w:numId w:val="19"/>
        </w:numPr>
        <w:spacing w:after="3" w:line="275" w:lineRule="auto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Të gjenerojë punësim me marrjen e grantit. Biznesi duhet të punësojë së paku një punonjës me marrjen e grantit. Punësimi i më tepër se një punonjësi për biznesin konsiderohet përparësi,</w:t>
      </w:r>
      <w:r w:rsidRPr="00E33B0E">
        <w:rPr>
          <w:rFonts w:ascii="Book Antiqua" w:eastAsia="Calibri" w:hAnsi="Book Antiqua"/>
          <w:color w:val="000000" w:themeColor="text1"/>
          <w:sz w:val="22"/>
        </w:rPr>
        <w:t xml:space="preserve"> </w:t>
      </w:r>
    </w:p>
    <w:p w14:paraId="77BE9FEC" w14:textId="270E49C6" w:rsidR="00CC1847" w:rsidRPr="00E33B0E" w:rsidRDefault="00B22C9E" w:rsidP="00B22C9E">
      <w:pPr>
        <w:pStyle w:val="ListParagraph"/>
        <w:numPr>
          <w:ilvl w:val="0"/>
          <w:numId w:val="19"/>
        </w:numPr>
        <w:spacing w:after="3" w:line="275" w:lineRule="auto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Pronar</w:t>
      </w:r>
      <w:r w:rsidR="00B77769" w:rsidRPr="00E33B0E">
        <w:rPr>
          <w:rFonts w:ascii="Book Antiqua" w:hAnsi="Book Antiqua"/>
          <w:color w:val="000000" w:themeColor="text1"/>
        </w:rPr>
        <w:t>i/</w:t>
      </w:r>
      <w:r w:rsidRPr="00E33B0E">
        <w:rPr>
          <w:rFonts w:ascii="Book Antiqua" w:hAnsi="Book Antiqua"/>
          <w:color w:val="000000" w:themeColor="text1"/>
        </w:rPr>
        <w:t>j</w:t>
      </w:r>
      <w:r w:rsidR="00CC1847" w:rsidRPr="00E33B0E">
        <w:rPr>
          <w:rFonts w:ascii="Book Antiqua" w:hAnsi="Book Antiqua"/>
          <w:color w:val="000000" w:themeColor="text1"/>
        </w:rPr>
        <w:t>a i/e biznesit duhet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CC1847" w:rsidRPr="00E33B0E">
        <w:rPr>
          <w:rFonts w:ascii="Book Antiqua" w:hAnsi="Book Antiqua"/>
          <w:color w:val="000000" w:themeColor="text1"/>
        </w:rPr>
        <w:t xml:space="preserve"> jet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CC1847" w:rsidRPr="00E33B0E">
        <w:rPr>
          <w:rFonts w:ascii="Book Antiqua" w:hAnsi="Book Antiqua"/>
          <w:color w:val="000000" w:themeColor="text1"/>
        </w:rPr>
        <w:t xml:space="preserve"> banor i Komun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CC1847" w:rsidRPr="00E33B0E">
        <w:rPr>
          <w:rFonts w:ascii="Book Antiqua" w:hAnsi="Book Antiqua"/>
          <w:color w:val="000000" w:themeColor="text1"/>
        </w:rPr>
        <w:t>s</w:t>
      </w:r>
      <w:r w:rsidR="005E6E98" w:rsidRPr="00E33B0E">
        <w:rPr>
          <w:rFonts w:ascii="Book Antiqua" w:hAnsi="Book Antiqua"/>
          <w:color w:val="000000" w:themeColor="text1"/>
        </w:rPr>
        <w:t xml:space="preserve"> s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CC1847" w:rsidRPr="00E33B0E">
        <w:rPr>
          <w:rFonts w:ascii="Book Antiqua" w:hAnsi="Book Antiqua"/>
          <w:color w:val="000000" w:themeColor="text1"/>
        </w:rPr>
        <w:t xml:space="preserve"> </w:t>
      </w:r>
      <w:r w:rsidR="00B77769" w:rsidRPr="00E33B0E">
        <w:rPr>
          <w:rFonts w:ascii="Book Antiqua" w:hAnsi="Book Antiqua"/>
          <w:color w:val="000000" w:themeColor="text1"/>
        </w:rPr>
        <w:t>Hani</w:t>
      </w:r>
      <w:r w:rsidR="005E6E98" w:rsidRPr="00E33B0E">
        <w:rPr>
          <w:rFonts w:ascii="Book Antiqua" w:hAnsi="Book Antiqua"/>
          <w:color w:val="000000" w:themeColor="text1"/>
        </w:rPr>
        <w:t>t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B77769" w:rsidRPr="00E33B0E">
        <w:rPr>
          <w:rFonts w:ascii="Book Antiqua" w:hAnsi="Book Antiqua"/>
          <w:color w:val="000000" w:themeColor="text1"/>
        </w:rPr>
        <w:t xml:space="preserve"> Elezit</w:t>
      </w:r>
      <w:r w:rsidR="00CC1847" w:rsidRPr="00E33B0E">
        <w:rPr>
          <w:rFonts w:ascii="Book Antiqua" w:hAnsi="Book Antiqua"/>
          <w:color w:val="000000" w:themeColor="text1"/>
        </w:rPr>
        <w:t>.</w:t>
      </w:r>
    </w:p>
    <w:p w14:paraId="670A140C" w14:textId="77777777" w:rsidR="00CC1847" w:rsidRPr="00E33B0E" w:rsidRDefault="00CC1847" w:rsidP="008B6C92">
      <w:pPr>
        <w:spacing w:after="3" w:line="275" w:lineRule="auto"/>
        <w:rPr>
          <w:rFonts w:ascii="Book Antiqua" w:eastAsia="Calibri" w:hAnsi="Book Antiqua"/>
          <w:color w:val="000000" w:themeColor="text1"/>
          <w:sz w:val="22"/>
        </w:rPr>
      </w:pPr>
    </w:p>
    <w:p w14:paraId="08AFFF2F" w14:textId="77777777" w:rsidR="009548CD" w:rsidRPr="00E33B0E" w:rsidRDefault="009548CD">
      <w:pPr>
        <w:tabs>
          <w:tab w:val="center" w:pos="554"/>
          <w:tab w:val="center" w:pos="3925"/>
        </w:tabs>
        <w:spacing w:after="0" w:line="259" w:lineRule="auto"/>
        <w:ind w:left="0" w:firstLine="0"/>
        <w:jc w:val="left"/>
        <w:rPr>
          <w:rFonts w:ascii="Book Antiqua" w:eastAsia="Calibri" w:hAnsi="Book Antiqua"/>
          <w:color w:val="000000" w:themeColor="text1"/>
          <w:sz w:val="22"/>
        </w:rPr>
      </w:pPr>
    </w:p>
    <w:p w14:paraId="62DD53FC" w14:textId="3565CC4A" w:rsidR="00F5137C" w:rsidRPr="00E33B0E" w:rsidRDefault="00B22C9E" w:rsidP="00306CAF">
      <w:pPr>
        <w:tabs>
          <w:tab w:val="center" w:pos="554"/>
          <w:tab w:val="center" w:pos="3925"/>
        </w:tabs>
        <w:spacing w:line="259" w:lineRule="auto"/>
        <w:ind w:left="0" w:firstLine="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  <w:sz w:val="26"/>
        </w:rPr>
        <w:t>2.4</w:t>
      </w:r>
      <w:r w:rsidR="00FB1024" w:rsidRPr="00E33B0E">
        <w:rPr>
          <w:rFonts w:ascii="Book Antiqua" w:hAnsi="Book Antiqua"/>
          <w:b/>
          <w:color w:val="000000" w:themeColor="text1"/>
          <w:sz w:val="26"/>
        </w:rPr>
        <w:t>.</w:t>
      </w:r>
      <w:r w:rsidR="00FB1024" w:rsidRPr="00E33B0E">
        <w:rPr>
          <w:rFonts w:ascii="Book Antiqua" w:eastAsia="Arial" w:hAnsi="Book Antiqua"/>
          <w:b/>
          <w:color w:val="000000" w:themeColor="text1"/>
          <w:sz w:val="26"/>
        </w:rPr>
        <w:t xml:space="preserve"> </w:t>
      </w:r>
      <w:r w:rsidR="00FB1024" w:rsidRPr="00E33B0E">
        <w:rPr>
          <w:rFonts w:ascii="Book Antiqua" w:eastAsia="Arial" w:hAnsi="Book Antiqua"/>
          <w:b/>
          <w:color w:val="000000" w:themeColor="text1"/>
          <w:sz w:val="26"/>
        </w:rPr>
        <w:tab/>
      </w:r>
      <w:r w:rsidR="00FB1024" w:rsidRPr="00E33B0E">
        <w:rPr>
          <w:rFonts w:ascii="Book Antiqua" w:hAnsi="Book Antiqua"/>
          <w:b/>
          <w:color w:val="000000" w:themeColor="text1"/>
          <w:sz w:val="26"/>
        </w:rPr>
        <w:t xml:space="preserve">Dokumentet që duhet plotësuar për aplikim </w:t>
      </w:r>
      <w:r w:rsidRPr="00E33B0E">
        <w:rPr>
          <w:rFonts w:ascii="Book Antiqua" w:hAnsi="Book Antiqua"/>
          <w:b/>
          <w:color w:val="000000" w:themeColor="text1"/>
          <w:sz w:val="26"/>
        </w:rPr>
        <w:t>LOT 2</w:t>
      </w:r>
      <w:r w:rsidR="005E6E98" w:rsidRPr="00E33B0E">
        <w:rPr>
          <w:rFonts w:ascii="Book Antiqua" w:hAnsi="Book Antiqua"/>
          <w:b/>
          <w:color w:val="000000" w:themeColor="text1"/>
          <w:sz w:val="26"/>
        </w:rPr>
        <w:t xml:space="preserve"> </w:t>
      </w:r>
      <w:r w:rsidRPr="00E33B0E">
        <w:rPr>
          <w:rFonts w:ascii="Book Antiqua" w:hAnsi="Book Antiqua"/>
          <w:b/>
          <w:color w:val="000000" w:themeColor="text1"/>
          <w:sz w:val="26"/>
        </w:rPr>
        <w:t>-</w:t>
      </w:r>
      <w:r w:rsidR="005E6E98" w:rsidRPr="00E33B0E">
        <w:rPr>
          <w:rFonts w:ascii="Book Antiqua" w:hAnsi="Book Antiqua"/>
          <w:b/>
          <w:color w:val="000000" w:themeColor="text1"/>
          <w:sz w:val="26"/>
        </w:rPr>
        <w:t xml:space="preserve"> </w:t>
      </w:r>
      <w:r w:rsidRPr="00E33B0E">
        <w:rPr>
          <w:rFonts w:ascii="Book Antiqua" w:hAnsi="Book Antiqua"/>
          <w:b/>
          <w:color w:val="000000" w:themeColor="text1"/>
          <w:sz w:val="26"/>
        </w:rPr>
        <w:t xml:space="preserve">Bizneset </w:t>
      </w:r>
      <w:r w:rsidR="00B77769" w:rsidRPr="00E33B0E">
        <w:rPr>
          <w:rFonts w:ascii="Book Antiqua" w:hAnsi="Book Antiqua"/>
          <w:b/>
          <w:color w:val="000000" w:themeColor="text1"/>
          <w:sz w:val="26"/>
        </w:rPr>
        <w:t>ekzistuese</w:t>
      </w:r>
      <w:r w:rsidRPr="00E33B0E">
        <w:rPr>
          <w:rFonts w:ascii="Book Antiqua" w:hAnsi="Book Antiqua"/>
          <w:b/>
          <w:color w:val="000000" w:themeColor="text1"/>
          <w:sz w:val="26"/>
        </w:rPr>
        <w:t xml:space="preserve"> </w:t>
      </w:r>
      <w:r w:rsidR="00FB1024" w:rsidRPr="00E33B0E">
        <w:rPr>
          <w:rFonts w:ascii="Book Antiqua" w:hAnsi="Book Antiqua"/>
          <w:b/>
          <w:color w:val="000000" w:themeColor="text1"/>
          <w:sz w:val="26"/>
        </w:rPr>
        <w:t xml:space="preserve">përfshijnë: </w:t>
      </w:r>
    </w:p>
    <w:p w14:paraId="5FEBE74D" w14:textId="77777777" w:rsidR="00F5137C" w:rsidRPr="00E33B0E" w:rsidRDefault="00FB1024" w:rsidP="00306CAF">
      <w:pPr>
        <w:spacing w:line="259" w:lineRule="auto"/>
        <w:ind w:left="0" w:firstLine="0"/>
        <w:jc w:val="left"/>
        <w:rPr>
          <w:rFonts w:ascii="Book Antiqua" w:hAnsi="Book Antiqua"/>
          <w:color w:val="000000" w:themeColor="text1"/>
          <w:sz w:val="16"/>
          <w:szCs w:val="16"/>
        </w:rPr>
      </w:pPr>
      <w:r w:rsidRPr="00E33B0E">
        <w:rPr>
          <w:rFonts w:ascii="Book Antiqua" w:hAnsi="Book Antiqua"/>
          <w:color w:val="000000" w:themeColor="text1"/>
          <w:sz w:val="22"/>
        </w:rPr>
        <w:t xml:space="preserve"> </w:t>
      </w:r>
    </w:p>
    <w:p w14:paraId="78155F5E" w14:textId="77777777" w:rsidR="00F5137C" w:rsidRPr="00E33B0E" w:rsidRDefault="008B6C92" w:rsidP="00B22C9E">
      <w:pPr>
        <w:pStyle w:val="ListParagraph"/>
        <w:numPr>
          <w:ilvl w:val="0"/>
          <w:numId w:val="20"/>
        </w:numPr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Formulari i A</w:t>
      </w:r>
      <w:r w:rsidR="00FB1024" w:rsidRPr="00E33B0E">
        <w:rPr>
          <w:rFonts w:ascii="Book Antiqua" w:hAnsi="Book Antiqua"/>
          <w:color w:val="000000" w:themeColor="text1"/>
        </w:rPr>
        <w:t>plikacionit për bizneset ekzistuese</w:t>
      </w:r>
      <w:r w:rsidR="000C2E61" w:rsidRPr="00E33B0E">
        <w:rPr>
          <w:rFonts w:ascii="Book Antiqua" w:hAnsi="Book Antiqua"/>
          <w:color w:val="000000" w:themeColor="text1"/>
        </w:rPr>
        <w:t>; (Shtojca A</w:t>
      </w:r>
      <w:r w:rsidR="002602D1" w:rsidRPr="00E33B0E">
        <w:rPr>
          <w:rFonts w:ascii="Book Antiqua" w:hAnsi="Book Antiqua"/>
          <w:color w:val="000000" w:themeColor="text1"/>
        </w:rPr>
        <w:t>2</w:t>
      </w:r>
      <w:r w:rsidR="00FB1024" w:rsidRPr="00E33B0E">
        <w:rPr>
          <w:rFonts w:ascii="Book Antiqua" w:hAnsi="Book Antiqua"/>
          <w:color w:val="000000" w:themeColor="text1"/>
        </w:rPr>
        <w:t xml:space="preserve">) </w:t>
      </w:r>
    </w:p>
    <w:p w14:paraId="66F896A7" w14:textId="77777777" w:rsidR="00F5137C" w:rsidRPr="00E33B0E" w:rsidRDefault="00FB1024" w:rsidP="00B22C9E">
      <w:pPr>
        <w:pStyle w:val="ListParagraph"/>
        <w:numPr>
          <w:ilvl w:val="0"/>
          <w:numId w:val="20"/>
        </w:numPr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Buxheti</w:t>
      </w:r>
      <w:r w:rsidR="00F66A77" w:rsidRPr="00E33B0E">
        <w:rPr>
          <w:rFonts w:ascii="Book Antiqua" w:hAnsi="Book Antiqua"/>
          <w:color w:val="000000" w:themeColor="text1"/>
        </w:rPr>
        <w:t xml:space="preserve"> dhe burimet e financimit</w:t>
      </w:r>
      <w:r w:rsidRPr="00E33B0E">
        <w:rPr>
          <w:rFonts w:ascii="Book Antiqua" w:hAnsi="Book Antiqua"/>
          <w:color w:val="000000" w:themeColor="text1"/>
        </w:rPr>
        <w:t xml:space="preserve">; (Shtojca B) </w:t>
      </w:r>
    </w:p>
    <w:p w14:paraId="69B86818" w14:textId="0AA7505F" w:rsidR="00F5137C" w:rsidRPr="00E33B0E" w:rsidRDefault="008B6C92" w:rsidP="00B22C9E">
      <w:pPr>
        <w:pStyle w:val="ListParagraph"/>
        <w:numPr>
          <w:ilvl w:val="0"/>
          <w:numId w:val="20"/>
        </w:numPr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Kopja e d</w:t>
      </w:r>
      <w:r w:rsidR="00FB1024" w:rsidRPr="00E33B0E">
        <w:rPr>
          <w:rFonts w:ascii="Book Antiqua" w:hAnsi="Book Antiqua"/>
          <w:color w:val="000000" w:themeColor="text1"/>
        </w:rPr>
        <w:t>okumenti</w:t>
      </w:r>
      <w:r w:rsidR="005E6E98" w:rsidRPr="00E33B0E">
        <w:rPr>
          <w:rFonts w:ascii="Book Antiqua" w:hAnsi="Book Antiqua"/>
          <w:color w:val="000000" w:themeColor="text1"/>
        </w:rPr>
        <w:t>t</w:t>
      </w:r>
      <w:r w:rsidR="00FB1024" w:rsidRPr="00E33B0E">
        <w:rPr>
          <w:rFonts w:ascii="Book Antiqua" w:hAnsi="Book Antiqua"/>
          <w:color w:val="000000" w:themeColor="text1"/>
        </w:rPr>
        <w:t xml:space="preserve"> identifikues personal valid i lëshuar nga Republika e Kosovës; </w:t>
      </w:r>
    </w:p>
    <w:p w14:paraId="627E6258" w14:textId="77777777" w:rsidR="00F5137C" w:rsidRPr="00E33B0E" w:rsidRDefault="00B22C9E" w:rsidP="00B22C9E">
      <w:pPr>
        <w:spacing w:after="3" w:line="275" w:lineRule="auto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4. </w:t>
      </w:r>
      <w:r w:rsidR="00254956" w:rsidRPr="00E33B0E">
        <w:rPr>
          <w:rFonts w:ascii="Book Antiqua" w:hAnsi="Book Antiqua"/>
          <w:color w:val="000000" w:themeColor="text1"/>
        </w:rPr>
        <w:t xml:space="preserve"> </w:t>
      </w:r>
      <w:r w:rsidR="00FB1024" w:rsidRPr="00E33B0E">
        <w:rPr>
          <w:rFonts w:ascii="Book Antiqua" w:hAnsi="Book Antiqua"/>
          <w:color w:val="000000" w:themeColor="text1"/>
        </w:rPr>
        <w:t xml:space="preserve">Certifikatën e regjistrimit të biznesit me të gjitha informatat përcjellëse sipas kërkesave të legjislacionit në fuqi në Republikën e Kosovës, certifikata duhet të jetë e re, lëshuar nga ARBK sipas numrit unik identifikues; (e aplikueshme për bizneset ekzistuese) </w:t>
      </w:r>
    </w:p>
    <w:p w14:paraId="258FACF3" w14:textId="77777777" w:rsidR="00073491" w:rsidRPr="00E33B0E" w:rsidRDefault="00254956" w:rsidP="00254956">
      <w:pPr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lastRenderedPageBreak/>
        <w:t>5.</w:t>
      </w:r>
      <w:r w:rsidR="008000B4" w:rsidRPr="00E33B0E">
        <w:rPr>
          <w:rFonts w:ascii="Book Antiqua" w:hAnsi="Book Antiqua"/>
          <w:color w:val="000000" w:themeColor="text1"/>
        </w:rPr>
        <w:t xml:space="preserve">   </w:t>
      </w:r>
      <w:r w:rsidR="00073491" w:rsidRPr="00E33B0E">
        <w:rPr>
          <w:rFonts w:ascii="Book Antiqua" w:hAnsi="Book Antiqua"/>
          <w:color w:val="000000" w:themeColor="text1"/>
        </w:rPr>
        <w:t xml:space="preserve">Listën e punëtorëve për vitin e fundit fiskal </w:t>
      </w:r>
      <w:r w:rsidR="00B22C9E" w:rsidRPr="00E33B0E">
        <w:rPr>
          <w:rFonts w:ascii="Book Antiqua" w:hAnsi="Book Antiqua"/>
          <w:color w:val="000000" w:themeColor="text1"/>
        </w:rPr>
        <w:t>(202</w:t>
      </w:r>
      <w:r w:rsidR="00B77769" w:rsidRPr="00E33B0E">
        <w:rPr>
          <w:rFonts w:ascii="Book Antiqua" w:hAnsi="Book Antiqua"/>
          <w:color w:val="000000" w:themeColor="text1"/>
        </w:rPr>
        <w:t>3</w:t>
      </w:r>
      <w:r w:rsidR="00B22C9E" w:rsidRPr="00E33B0E">
        <w:rPr>
          <w:rFonts w:ascii="Book Antiqua" w:hAnsi="Book Antiqua"/>
          <w:color w:val="000000" w:themeColor="text1"/>
        </w:rPr>
        <w:t xml:space="preserve">) </w:t>
      </w:r>
      <w:r w:rsidR="00073491" w:rsidRPr="00E33B0E">
        <w:rPr>
          <w:rFonts w:ascii="Book Antiqua" w:hAnsi="Book Antiqua"/>
          <w:color w:val="000000" w:themeColor="text1"/>
        </w:rPr>
        <w:t>të lëshuar nga ATK (mund të nxjerret online nga uebfaqja e ATK-së).</w:t>
      </w:r>
    </w:p>
    <w:p w14:paraId="13EABE19" w14:textId="723B49FE" w:rsidR="00073491" w:rsidRPr="00E33B0E" w:rsidRDefault="00073491" w:rsidP="00254956">
      <w:pPr>
        <w:pStyle w:val="ListParagraph"/>
        <w:numPr>
          <w:ilvl w:val="0"/>
          <w:numId w:val="19"/>
        </w:numPr>
        <w:spacing w:after="210" w:line="250" w:lineRule="auto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Vërtetim tatimor (jo më i vjetër se data e shpalljes së </w:t>
      </w:r>
      <w:r w:rsidR="00C45F01" w:rsidRPr="00E33B0E">
        <w:rPr>
          <w:rFonts w:ascii="Book Antiqua" w:hAnsi="Book Antiqua"/>
          <w:color w:val="000000" w:themeColor="text1"/>
        </w:rPr>
        <w:t>k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C45F01" w:rsidRPr="00E33B0E">
        <w:rPr>
          <w:rFonts w:ascii="Book Antiqua" w:hAnsi="Book Antiqua"/>
          <w:color w:val="000000" w:themeColor="text1"/>
        </w:rPr>
        <w:t xml:space="preserve">saj </w:t>
      </w:r>
      <w:r w:rsidRPr="00E33B0E">
        <w:rPr>
          <w:rFonts w:ascii="Book Antiqua" w:hAnsi="Book Antiqua"/>
          <w:color w:val="000000" w:themeColor="text1"/>
        </w:rPr>
        <w:t xml:space="preserve">thirrje publike) me të cilën vërtetohet se aplikuesi nuk ka borxhe aktuale tatimore të pashlyera apo obligime) </w:t>
      </w:r>
    </w:p>
    <w:p w14:paraId="2F8B7410" w14:textId="7A893D00" w:rsidR="00440D61" w:rsidRPr="00E33B0E" w:rsidRDefault="00440D61" w:rsidP="00254956">
      <w:pPr>
        <w:pStyle w:val="ListParagraph"/>
        <w:numPr>
          <w:ilvl w:val="0"/>
          <w:numId w:val="19"/>
        </w:numPr>
        <w:spacing w:after="210" w:line="250" w:lineRule="auto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D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>shmia per qarkullimin financiar per vitin paraprak (202</w:t>
      </w:r>
      <w:r w:rsidR="00B77769" w:rsidRPr="00E33B0E">
        <w:rPr>
          <w:rFonts w:ascii="Book Antiqua" w:hAnsi="Book Antiqua"/>
          <w:color w:val="000000" w:themeColor="text1"/>
        </w:rPr>
        <w:t>3</w:t>
      </w:r>
      <w:r w:rsidRPr="00E33B0E">
        <w:rPr>
          <w:rFonts w:ascii="Book Antiqua" w:hAnsi="Book Antiqua"/>
          <w:color w:val="000000" w:themeColor="text1"/>
        </w:rPr>
        <w:t>) nga ATK</w:t>
      </w:r>
    </w:p>
    <w:p w14:paraId="13F05F62" w14:textId="77777777" w:rsidR="00113D8A" w:rsidRPr="00E33B0E" w:rsidRDefault="00805499" w:rsidP="00254956">
      <w:pPr>
        <w:pStyle w:val="ListParagraph"/>
        <w:numPr>
          <w:ilvl w:val="0"/>
          <w:numId w:val="19"/>
        </w:numPr>
        <w:spacing w:after="210" w:line="250" w:lineRule="auto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Oferta(</w:t>
      </w:r>
      <w:r w:rsidR="00073491" w:rsidRPr="00E33B0E">
        <w:rPr>
          <w:rFonts w:ascii="Book Antiqua" w:hAnsi="Book Antiqua"/>
          <w:color w:val="000000" w:themeColor="text1"/>
        </w:rPr>
        <w:t>Profatura</w:t>
      </w:r>
      <w:r w:rsidRPr="00E33B0E">
        <w:rPr>
          <w:rFonts w:ascii="Book Antiqua" w:hAnsi="Book Antiqua"/>
          <w:color w:val="000000" w:themeColor="text1"/>
        </w:rPr>
        <w:t>)</w:t>
      </w:r>
      <w:r w:rsidR="00073491" w:rsidRPr="00E33B0E">
        <w:rPr>
          <w:rFonts w:ascii="Book Antiqua" w:hAnsi="Book Antiqua"/>
          <w:color w:val="000000" w:themeColor="text1"/>
        </w:rPr>
        <w:t xml:space="preserve"> për pajisjet/makineritë e planifikuara në projekt (</w:t>
      </w:r>
      <w:r w:rsidR="00073491" w:rsidRPr="00E33B0E">
        <w:rPr>
          <w:rFonts w:ascii="Book Antiqua" w:hAnsi="Book Antiqua"/>
          <w:i/>
          <w:color w:val="000000" w:themeColor="text1"/>
        </w:rPr>
        <w:t xml:space="preserve">oferta duhet të përmbajë të dhëna të sakta të ofruesit në ofertë dhe të dhëna të sakta të marrësit të ofertës, gjithashtu oferta nuk duhet të jetë më e vjetër se data e shpalljes së </w:t>
      </w:r>
      <w:r w:rsidR="00C45F01" w:rsidRPr="00E33B0E">
        <w:rPr>
          <w:rFonts w:ascii="Book Antiqua" w:hAnsi="Book Antiqua"/>
          <w:i/>
          <w:color w:val="000000" w:themeColor="text1"/>
        </w:rPr>
        <w:t xml:space="preserve">kesaj </w:t>
      </w:r>
      <w:r w:rsidR="00073491" w:rsidRPr="00E33B0E">
        <w:rPr>
          <w:rFonts w:ascii="Book Antiqua" w:hAnsi="Book Antiqua"/>
          <w:i/>
          <w:color w:val="000000" w:themeColor="text1"/>
        </w:rPr>
        <w:t xml:space="preserve">thirrje për mbështetje). </w:t>
      </w:r>
      <w:r w:rsidR="00073491" w:rsidRPr="00E33B0E">
        <w:rPr>
          <w:rFonts w:ascii="Book Antiqua" w:hAnsi="Book Antiqua"/>
          <w:color w:val="000000" w:themeColor="text1"/>
          <w:vertAlign w:val="superscript"/>
        </w:rPr>
        <w:footnoteReference w:id="2"/>
      </w:r>
      <w:r w:rsidR="00073491" w:rsidRPr="00E33B0E">
        <w:rPr>
          <w:rFonts w:ascii="Book Antiqua" w:hAnsi="Book Antiqua"/>
          <w:color w:val="000000" w:themeColor="text1"/>
        </w:rPr>
        <w:t xml:space="preserve"> </w:t>
      </w:r>
      <w:r w:rsidR="00113D8A" w:rsidRPr="00E33B0E">
        <w:rPr>
          <w:rFonts w:ascii="Book Antiqua" w:hAnsi="Book Antiqua"/>
          <w:b/>
          <w:color w:val="000000" w:themeColor="text1"/>
          <w:szCs w:val="24"/>
          <w:lang w:val="hr-HR"/>
        </w:rPr>
        <w:t>Ofertat duhet të jenë vetëm në valutën EURO</w:t>
      </w:r>
    </w:p>
    <w:p w14:paraId="0787F6B7" w14:textId="77777777" w:rsidR="00113D8A" w:rsidRPr="00E33B0E" w:rsidRDefault="00113D8A" w:rsidP="00254956">
      <w:pPr>
        <w:pStyle w:val="ListParagraph"/>
        <w:numPr>
          <w:ilvl w:val="0"/>
          <w:numId w:val="19"/>
        </w:numPr>
        <w:spacing w:after="210" w:line="250" w:lineRule="auto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Foto të objektit ekzistues të biznesit si dhe pajisjeve ekzistuese (fotot duhet të jenë të dukshme qartë).</w:t>
      </w:r>
    </w:p>
    <w:p w14:paraId="0610823B" w14:textId="4DDF159E" w:rsidR="00F5137C" w:rsidRPr="00E33B0E" w:rsidRDefault="00FB1024">
      <w:pPr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  <w:r w:rsidRPr="00E33B0E">
        <w:rPr>
          <w:rFonts w:ascii="Book Antiqua" w:hAnsi="Book Antiqua"/>
          <w:b/>
          <w:i/>
          <w:color w:val="000000" w:themeColor="text1"/>
        </w:rPr>
        <w:t xml:space="preserve">Vërejtje: Dokumentet e listuara më lartë duhet të jenë me dukshmëri të qartë. Dokumentet </w:t>
      </w:r>
      <w:r w:rsidR="00B22C9E" w:rsidRPr="00E33B0E">
        <w:rPr>
          <w:rFonts w:ascii="Book Antiqua" w:hAnsi="Book Antiqua"/>
          <w:b/>
          <w:i/>
          <w:color w:val="000000" w:themeColor="text1"/>
        </w:rPr>
        <w:t>p</w:t>
      </w:r>
      <w:r w:rsidR="00A97AA3" w:rsidRPr="00E33B0E">
        <w:rPr>
          <w:rFonts w:ascii="Book Antiqua" w:hAnsi="Book Antiqua"/>
          <w:b/>
          <w:i/>
          <w:color w:val="000000" w:themeColor="text1"/>
        </w:rPr>
        <w:t>ë</w:t>
      </w:r>
      <w:r w:rsidR="00B22C9E" w:rsidRPr="00E33B0E">
        <w:rPr>
          <w:rFonts w:ascii="Book Antiqua" w:hAnsi="Book Antiqua"/>
          <w:b/>
          <w:i/>
          <w:color w:val="000000" w:themeColor="text1"/>
        </w:rPr>
        <w:t>r aplikim</w:t>
      </w:r>
      <w:r w:rsidRPr="00E33B0E">
        <w:rPr>
          <w:rFonts w:ascii="Book Antiqua" w:hAnsi="Book Antiqua"/>
          <w:b/>
          <w:i/>
          <w:color w:val="000000" w:themeColor="text1"/>
        </w:rPr>
        <w:t>, mund të shkarkohen n</w:t>
      </w:r>
      <w:r w:rsidR="00B22C9E" w:rsidRPr="00E33B0E">
        <w:rPr>
          <w:rFonts w:ascii="Book Antiqua" w:hAnsi="Book Antiqua"/>
          <w:b/>
          <w:i/>
          <w:color w:val="000000" w:themeColor="text1"/>
        </w:rPr>
        <w:t>ga</w:t>
      </w:r>
      <w:r w:rsidRPr="00E33B0E">
        <w:rPr>
          <w:rFonts w:ascii="Book Antiqua" w:hAnsi="Book Antiqua"/>
          <w:b/>
          <w:i/>
          <w:color w:val="000000" w:themeColor="text1"/>
        </w:rPr>
        <w:t xml:space="preserve"> </w:t>
      </w:r>
      <w:r w:rsidR="00A15962" w:rsidRPr="00E33B0E">
        <w:rPr>
          <w:rFonts w:ascii="Book Antiqua" w:hAnsi="Book Antiqua"/>
          <w:b/>
          <w:i/>
          <w:color w:val="000000" w:themeColor="text1"/>
        </w:rPr>
        <w:t>w</w:t>
      </w:r>
      <w:r w:rsidRPr="00E33B0E">
        <w:rPr>
          <w:rFonts w:ascii="Book Antiqua" w:hAnsi="Book Antiqua"/>
          <w:b/>
          <w:i/>
          <w:color w:val="000000" w:themeColor="text1"/>
        </w:rPr>
        <w:t>eb faq</w:t>
      </w:r>
      <w:r w:rsidR="00C86A62" w:rsidRPr="00E33B0E">
        <w:rPr>
          <w:rFonts w:ascii="Book Antiqua" w:hAnsi="Book Antiqua"/>
          <w:b/>
          <w:i/>
          <w:color w:val="000000" w:themeColor="text1"/>
        </w:rPr>
        <w:t>ja zyrtare e</w:t>
      </w:r>
      <w:r w:rsidRPr="00E33B0E">
        <w:rPr>
          <w:rFonts w:ascii="Book Antiqua" w:hAnsi="Book Antiqua"/>
          <w:b/>
          <w:i/>
          <w:color w:val="000000" w:themeColor="text1"/>
        </w:rPr>
        <w:t xml:space="preserve"> Komunës</w:t>
      </w:r>
      <w:r w:rsidR="005E6E98" w:rsidRPr="00E33B0E">
        <w:rPr>
          <w:rFonts w:ascii="Book Antiqua" w:hAnsi="Book Antiqua"/>
          <w:b/>
          <w:i/>
          <w:color w:val="000000" w:themeColor="text1"/>
        </w:rPr>
        <w:t xml:space="preserve"> s</w:t>
      </w:r>
      <w:r w:rsidR="00A97AA3" w:rsidRPr="00E33B0E">
        <w:rPr>
          <w:rFonts w:ascii="Book Antiqua" w:hAnsi="Book Antiqua"/>
          <w:b/>
          <w:i/>
          <w:color w:val="000000" w:themeColor="text1"/>
        </w:rPr>
        <w:t>ë</w:t>
      </w:r>
      <w:r w:rsidRPr="00E33B0E">
        <w:rPr>
          <w:rFonts w:ascii="Book Antiqua" w:hAnsi="Book Antiqua"/>
          <w:b/>
          <w:i/>
          <w:color w:val="000000" w:themeColor="text1"/>
        </w:rPr>
        <w:t xml:space="preserve"> </w:t>
      </w:r>
      <w:r w:rsidR="00B77769" w:rsidRPr="00E33B0E">
        <w:rPr>
          <w:rFonts w:ascii="Book Antiqua" w:hAnsi="Book Antiqua"/>
          <w:b/>
          <w:i/>
          <w:color w:val="000000" w:themeColor="text1"/>
        </w:rPr>
        <w:t>Hani</w:t>
      </w:r>
      <w:r w:rsidR="005E6E98" w:rsidRPr="00E33B0E">
        <w:rPr>
          <w:rFonts w:ascii="Book Antiqua" w:hAnsi="Book Antiqua"/>
          <w:b/>
          <w:i/>
          <w:color w:val="000000" w:themeColor="text1"/>
        </w:rPr>
        <w:t>t t</w:t>
      </w:r>
      <w:r w:rsidR="00A97AA3" w:rsidRPr="00E33B0E">
        <w:rPr>
          <w:rFonts w:ascii="Book Antiqua" w:hAnsi="Book Antiqua"/>
          <w:b/>
          <w:i/>
          <w:color w:val="000000" w:themeColor="text1"/>
        </w:rPr>
        <w:t>ë</w:t>
      </w:r>
      <w:r w:rsidR="00B77769" w:rsidRPr="00E33B0E">
        <w:rPr>
          <w:rFonts w:ascii="Book Antiqua" w:hAnsi="Book Antiqua"/>
          <w:b/>
          <w:i/>
          <w:color w:val="000000" w:themeColor="text1"/>
        </w:rPr>
        <w:t xml:space="preserve"> Elezit</w:t>
      </w:r>
      <w:r w:rsidRPr="00E33B0E">
        <w:rPr>
          <w:rFonts w:ascii="Book Antiqua" w:hAnsi="Book Antiqua"/>
          <w:b/>
          <w:i/>
          <w:color w:val="000000" w:themeColor="text1"/>
        </w:rPr>
        <w:t xml:space="preserve">. </w:t>
      </w:r>
    </w:p>
    <w:p w14:paraId="4260CA4E" w14:textId="77777777" w:rsidR="00805499" w:rsidRPr="00E33B0E" w:rsidRDefault="00805499">
      <w:pPr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</w:p>
    <w:p w14:paraId="076B627E" w14:textId="6A5D941E" w:rsidR="00C45F01" w:rsidRPr="00E33B0E" w:rsidRDefault="00242D4B" w:rsidP="00242D4B">
      <w:pPr>
        <w:tabs>
          <w:tab w:val="left" w:pos="1247"/>
        </w:tabs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  <w:r w:rsidRPr="00E33B0E">
        <w:rPr>
          <w:rFonts w:ascii="Book Antiqua" w:hAnsi="Book Antiqua"/>
          <w:b/>
          <w:i/>
          <w:color w:val="000000" w:themeColor="text1"/>
        </w:rPr>
        <w:tab/>
      </w:r>
    </w:p>
    <w:p w14:paraId="3DAE2DFA" w14:textId="77777777" w:rsidR="00C45F01" w:rsidRPr="00E33B0E" w:rsidRDefault="00C45F01" w:rsidP="00242D4B">
      <w:pPr>
        <w:tabs>
          <w:tab w:val="left" w:pos="1247"/>
        </w:tabs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</w:p>
    <w:p w14:paraId="5E269E1E" w14:textId="77777777" w:rsidR="00C45F01" w:rsidRPr="00E33B0E" w:rsidRDefault="00C45F01" w:rsidP="00242D4B">
      <w:pPr>
        <w:tabs>
          <w:tab w:val="left" w:pos="1247"/>
        </w:tabs>
        <w:spacing w:after="0" w:line="274" w:lineRule="auto"/>
        <w:ind w:left="0" w:firstLine="0"/>
        <w:jc w:val="left"/>
        <w:rPr>
          <w:rFonts w:ascii="Book Antiqua" w:hAnsi="Book Antiqua"/>
          <w:b/>
          <w:i/>
          <w:color w:val="000000" w:themeColor="text1"/>
        </w:rPr>
      </w:pPr>
    </w:p>
    <w:p w14:paraId="0A8CDDFC" w14:textId="77777777" w:rsidR="00F5137C" w:rsidRPr="00E33B0E" w:rsidRDefault="00FB1024">
      <w:pPr>
        <w:pStyle w:val="Heading3"/>
        <w:tabs>
          <w:tab w:val="center" w:pos="554"/>
          <w:tab w:val="center" w:pos="2378"/>
        </w:tabs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  <w:r w:rsidR="00C86A62" w:rsidRPr="00E33B0E">
        <w:rPr>
          <w:rFonts w:ascii="Book Antiqua" w:hAnsi="Book Antiqua"/>
          <w:b/>
          <w:color w:val="000000" w:themeColor="text1"/>
        </w:rPr>
        <w:t>2.5</w:t>
      </w:r>
      <w:r w:rsidRPr="00E33B0E">
        <w:rPr>
          <w:rFonts w:ascii="Book Antiqua" w:hAnsi="Book Antiqua"/>
          <w:b/>
          <w:color w:val="000000" w:themeColor="text1"/>
        </w:rPr>
        <w:t>.</w:t>
      </w:r>
      <w:r w:rsidRPr="00E33B0E">
        <w:rPr>
          <w:rFonts w:ascii="Book Antiqua" w:hAnsi="Book Antiqua"/>
          <w:b/>
          <w:color w:val="000000" w:themeColor="text1"/>
        </w:rPr>
        <w:tab/>
        <w:t xml:space="preserve">Kostot e Kualifikueshme </w:t>
      </w:r>
    </w:p>
    <w:p w14:paraId="592CD467" w14:textId="77777777" w:rsidR="00BA66A3" w:rsidRPr="00E33B0E" w:rsidRDefault="00BA66A3" w:rsidP="00BA66A3">
      <w:pPr>
        <w:rPr>
          <w:rFonts w:ascii="Book Antiqua" w:hAnsi="Book Antiqua"/>
        </w:rPr>
      </w:pPr>
    </w:p>
    <w:p w14:paraId="27DD54AD" w14:textId="77777777" w:rsidR="00F5137C" w:rsidRPr="00E33B0E" w:rsidRDefault="00FB1024" w:rsidP="005E6E98">
      <w:pPr>
        <w:spacing w:after="235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Llojet vijuese të aktiviteteve në përputhje me synimet e</w:t>
      </w:r>
      <w:r w:rsidR="00C45F01" w:rsidRPr="00E33B0E">
        <w:rPr>
          <w:rFonts w:ascii="Book Antiqua" w:hAnsi="Book Antiqua"/>
          <w:color w:val="000000" w:themeColor="text1"/>
        </w:rPr>
        <w:t xml:space="preserve"> thirrjes </w:t>
      </w:r>
      <w:r w:rsidRPr="00E33B0E">
        <w:rPr>
          <w:rFonts w:ascii="Book Antiqua" w:hAnsi="Book Antiqua"/>
          <w:color w:val="000000" w:themeColor="text1"/>
        </w:rPr>
        <w:t xml:space="preserve">llogariten si shpenzime të kualifikueshme, dhe mund të financohen sipas kësaj Thirrjeje Publike: </w:t>
      </w:r>
    </w:p>
    <w:p w14:paraId="710641D8" w14:textId="77777777" w:rsidR="00F5137C" w:rsidRPr="00E33B0E" w:rsidRDefault="00FB1024" w:rsidP="005E6E98">
      <w:pPr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  <w:u w:val="single" w:color="000000"/>
        </w:rPr>
        <w:t>Investimet në asete të prekshme</w:t>
      </w:r>
      <w:r w:rsidRPr="00E33B0E">
        <w:rPr>
          <w:rFonts w:ascii="Book Antiqua" w:hAnsi="Book Antiqua"/>
          <w:color w:val="000000" w:themeColor="text1"/>
        </w:rPr>
        <w:t xml:space="preserve"> që kanë të bëjnë me blerjen e pajisjeve, makinerisë, linjat e prodhimit, softuerë, si dhe të ngjashme apo/dhe përmirësimin e proceseve dhe metodave prodhuese si dhe duke përfshirë asetet që mund t'i ndihmojnë kompanive të jenë më pak të varura nga faktorët e jashtëm;  </w:t>
      </w:r>
    </w:p>
    <w:p w14:paraId="1818E2DF" w14:textId="77777777" w:rsidR="00F5137C" w:rsidRPr="00E33B0E" w:rsidRDefault="00FB1024">
      <w:pPr>
        <w:spacing w:after="0" w:line="259" w:lineRule="auto"/>
        <w:ind w:left="0" w:firstLine="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 </w:t>
      </w:r>
    </w:p>
    <w:p w14:paraId="0DC451F7" w14:textId="77777777" w:rsidR="00F5137C" w:rsidRPr="00E33B0E" w:rsidRDefault="00FB1024">
      <w:pPr>
        <w:pStyle w:val="Heading3"/>
        <w:tabs>
          <w:tab w:val="center" w:pos="554"/>
          <w:tab w:val="center" w:pos="2505"/>
        </w:tabs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  <w:r w:rsidR="00C86A62" w:rsidRPr="00E33B0E">
        <w:rPr>
          <w:rFonts w:ascii="Book Antiqua" w:hAnsi="Book Antiqua"/>
          <w:b/>
          <w:color w:val="000000" w:themeColor="text1"/>
        </w:rPr>
        <w:t>2.6</w:t>
      </w:r>
      <w:r w:rsidRPr="00E33B0E">
        <w:rPr>
          <w:rFonts w:ascii="Book Antiqua" w:hAnsi="Book Antiqua"/>
          <w:b/>
          <w:color w:val="000000" w:themeColor="text1"/>
        </w:rPr>
        <w:t>.</w:t>
      </w:r>
      <w:r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Pr="00E33B0E">
        <w:rPr>
          <w:rFonts w:ascii="Book Antiqua" w:eastAsia="Arial" w:hAnsi="Book Antiqua"/>
          <w:b/>
          <w:color w:val="000000" w:themeColor="text1"/>
        </w:rPr>
        <w:tab/>
      </w:r>
      <w:r w:rsidRPr="00E33B0E">
        <w:rPr>
          <w:rFonts w:ascii="Book Antiqua" w:hAnsi="Book Antiqua"/>
          <w:b/>
          <w:color w:val="000000" w:themeColor="text1"/>
        </w:rPr>
        <w:t xml:space="preserve">Kostot e pa kualifikueshme  </w:t>
      </w:r>
    </w:p>
    <w:p w14:paraId="3F89391D" w14:textId="77777777" w:rsidR="00BA66A3" w:rsidRPr="00E33B0E" w:rsidRDefault="00BA66A3" w:rsidP="00BA66A3">
      <w:pPr>
        <w:rPr>
          <w:rFonts w:ascii="Book Antiqua" w:hAnsi="Book Antiqua"/>
        </w:rPr>
      </w:pPr>
    </w:p>
    <w:p w14:paraId="0E60D2D9" w14:textId="77777777" w:rsidR="00F5137C" w:rsidRPr="00E33B0E" w:rsidRDefault="00FB1024">
      <w:pPr>
        <w:spacing w:after="214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Kostot vijuese nuk kualifikohen: </w:t>
      </w:r>
    </w:p>
    <w:p w14:paraId="338582FC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Borxhet dhe tarifat e mbulimit të borxhit; </w:t>
      </w:r>
    </w:p>
    <w:p w14:paraId="23FEC136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Provizionet për humbje dhe detyrime potenciale të ardhshme; </w:t>
      </w:r>
    </w:p>
    <w:p w14:paraId="7F46E8EA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Interesat e borxhit; </w:t>
      </w:r>
    </w:p>
    <w:p w14:paraId="5E6250F7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Tatimet në të hyra; </w:t>
      </w:r>
    </w:p>
    <w:p w14:paraId="7CC90C96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lastRenderedPageBreak/>
        <w:t xml:space="preserve">Shpenzimet e deklaruara nga përfituesi dhe të mbuluara nga ndonjë veprim apo program tjetër pune; </w:t>
      </w:r>
    </w:p>
    <w:p w14:paraId="47F4D62B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Blerja e tokës, ndërtimi apo riparimi i stabilimenteve/strukturave (përfshirë stabilimentet e depozitimit apo stabilimente/struktura të ngjashme); </w:t>
      </w:r>
    </w:p>
    <w:p w14:paraId="16C91D3E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Humbjet në këmbim të valutës; </w:t>
      </w:r>
    </w:p>
    <w:p w14:paraId="3C73A366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Kreditë ndaj palëve të treta; </w:t>
      </w:r>
    </w:p>
    <w:p w14:paraId="3B504BA8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Gjobat, ndëshkimet financiare dhe shpenzimet gjyqësore; </w:t>
      </w:r>
    </w:p>
    <w:p w14:paraId="12735070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Kontributet në natyrë; </w:t>
      </w:r>
    </w:p>
    <w:p w14:paraId="6CE19B72" w14:textId="77777777" w:rsidR="00F5137C" w:rsidRPr="00E33B0E" w:rsidRDefault="00FB1024" w:rsidP="00306CAF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Shpenzimet e amortizimit, që normalisht duhet të jenë pjesë e mënyrës në të cilën ndahen fitimet; </w:t>
      </w:r>
    </w:p>
    <w:p w14:paraId="26155E8D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Tarifat bankare, shpenzimet e garancive dhe tarifa të ngjashme; </w:t>
      </w:r>
    </w:p>
    <w:p w14:paraId="1CD8FDB3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Kostot e artikujve apo pajisjeve të përdorura; </w:t>
      </w:r>
    </w:p>
    <w:p w14:paraId="4B897187" w14:textId="5508E16E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Pagat dhe m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ditjet; </w:t>
      </w:r>
    </w:p>
    <w:p w14:paraId="72D5160A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Shpenzimet e lëndës së parë;  </w:t>
      </w:r>
    </w:p>
    <w:p w14:paraId="73BB8134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Shpenzimet tjera operacionale (qiraja, rryma, uji etj.) </w:t>
      </w:r>
    </w:p>
    <w:p w14:paraId="7B58A697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Automjetet e transportit; </w:t>
      </w:r>
    </w:p>
    <w:p w14:paraId="12FBF50E" w14:textId="77777777" w:rsidR="00F5137C" w:rsidRPr="00E33B0E" w:rsidRDefault="00FB1024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Shpenzimet e transportit; </w:t>
      </w:r>
    </w:p>
    <w:p w14:paraId="66F4D9D9" w14:textId="77777777" w:rsidR="00F5137C" w:rsidRPr="00E33B0E" w:rsidRDefault="00EF58E8">
      <w:pPr>
        <w:numPr>
          <w:ilvl w:val="0"/>
          <w:numId w:val="7"/>
        </w:numPr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Inventari (Tavolinat, ka</w:t>
      </w:r>
      <w:r w:rsidR="00FB1024" w:rsidRPr="00E33B0E">
        <w:rPr>
          <w:rFonts w:ascii="Book Antiqua" w:hAnsi="Book Antiqua"/>
          <w:color w:val="000000" w:themeColor="text1"/>
        </w:rPr>
        <w:t xml:space="preserve">rriget dhe dollapet, në përjashtim ato që ndërlidhen në mënyrë specifike me veprimtarinë) </w:t>
      </w:r>
    </w:p>
    <w:p w14:paraId="5A5649C6" w14:textId="77777777" w:rsidR="00EF58E8" w:rsidRPr="00E33B0E" w:rsidRDefault="00EF58E8" w:rsidP="00EF58E8">
      <w:pPr>
        <w:ind w:left="811" w:firstLine="0"/>
        <w:rPr>
          <w:rFonts w:ascii="Book Antiqua" w:hAnsi="Book Antiqua"/>
          <w:color w:val="000000" w:themeColor="text1"/>
        </w:rPr>
      </w:pPr>
    </w:p>
    <w:p w14:paraId="3B591901" w14:textId="77777777" w:rsidR="00F5137C" w:rsidRPr="00E33B0E" w:rsidRDefault="00FB1024">
      <w:pPr>
        <w:spacing w:after="207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Nëse kostot e pakualifikueshme arrijnë shumën mbi 20% të vlerës së projektit aplikacioni refuzohet.  </w:t>
      </w:r>
    </w:p>
    <w:p w14:paraId="642120AA" w14:textId="77777777" w:rsidR="00F5137C" w:rsidRPr="00E33B0E" w:rsidRDefault="00FB1024" w:rsidP="00EF58E8">
      <w:pPr>
        <w:spacing w:after="197" w:line="275" w:lineRule="auto"/>
        <w:ind w:left="-5" w:right="18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Çdo tentim për mashtrim (p.sh. falsifikimi i faturave, blerja e makinave apo pajisjeve të përdorura, etj.) do të ndëshkohet me mos-pagesë të asaj pjese që është subjekt i mashtrimit dhe ndëshkime shtesë deri në përjashtim total nga pagesa, siç parashihet me sistemin ndëshkimor që është pjesë e kontratës. </w:t>
      </w:r>
    </w:p>
    <w:p w14:paraId="65EF09C6" w14:textId="77777777" w:rsidR="00F5137C" w:rsidRPr="00E33B0E" w:rsidRDefault="00FB1024">
      <w:pPr>
        <w:spacing w:after="271"/>
        <w:ind w:left="-5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Është në interesin e aplikantit të paraqes </w:t>
      </w:r>
      <w:r w:rsidRPr="00E33B0E">
        <w:rPr>
          <w:rFonts w:ascii="Book Antiqua" w:hAnsi="Book Antiqua"/>
          <w:b/>
          <w:color w:val="000000" w:themeColor="text1"/>
        </w:rPr>
        <w:t xml:space="preserve">buxhet realist dhe efektiv për kostot. </w:t>
      </w:r>
    </w:p>
    <w:p w14:paraId="1E56DFFA" w14:textId="77777777" w:rsidR="00274FE9" w:rsidRPr="00E33B0E" w:rsidRDefault="00274FE9">
      <w:pPr>
        <w:spacing w:after="271"/>
        <w:ind w:left="-5"/>
        <w:rPr>
          <w:rFonts w:ascii="Book Antiqua" w:hAnsi="Book Antiqua"/>
          <w:b/>
          <w:color w:val="000000" w:themeColor="text1"/>
        </w:rPr>
      </w:pPr>
    </w:p>
    <w:p w14:paraId="05DB34A5" w14:textId="77777777" w:rsidR="00F5137C" w:rsidRPr="00E33B0E" w:rsidRDefault="00FB1024">
      <w:pPr>
        <w:pStyle w:val="Heading3"/>
        <w:tabs>
          <w:tab w:val="center" w:pos="557"/>
          <w:tab w:val="center" w:pos="2923"/>
        </w:tabs>
        <w:ind w:left="0" w:firstLine="0"/>
        <w:rPr>
          <w:rFonts w:ascii="Book Antiqua" w:eastAsia="Cambria" w:hAnsi="Book Antiqua"/>
          <w:b/>
          <w:color w:val="000000" w:themeColor="text1"/>
          <w:sz w:val="24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  <w:r w:rsidR="00C86A62" w:rsidRPr="00E33B0E">
        <w:rPr>
          <w:rFonts w:ascii="Book Antiqua" w:eastAsia="Cambria" w:hAnsi="Book Antiqua"/>
          <w:b/>
          <w:color w:val="000000" w:themeColor="text1"/>
        </w:rPr>
        <w:t>2.7</w:t>
      </w:r>
      <w:r w:rsidRPr="00E33B0E">
        <w:rPr>
          <w:rFonts w:ascii="Book Antiqua" w:eastAsia="Cambria" w:hAnsi="Book Antiqua"/>
          <w:b/>
          <w:color w:val="000000" w:themeColor="text1"/>
        </w:rPr>
        <w:t>.</w:t>
      </w:r>
      <w:r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Pr="00E33B0E">
        <w:rPr>
          <w:rFonts w:ascii="Book Antiqua" w:eastAsia="Arial" w:hAnsi="Book Antiqua"/>
          <w:b/>
          <w:color w:val="000000" w:themeColor="text1"/>
        </w:rPr>
        <w:tab/>
      </w:r>
      <w:r w:rsidRPr="00E33B0E">
        <w:rPr>
          <w:rFonts w:ascii="Book Antiqua" w:hAnsi="Book Antiqua"/>
          <w:b/>
          <w:color w:val="000000" w:themeColor="text1"/>
        </w:rPr>
        <w:t>Veprimtaritë që nuk kualifikohen</w:t>
      </w:r>
      <w:r w:rsidRPr="00E33B0E">
        <w:rPr>
          <w:rFonts w:ascii="Book Antiqua" w:eastAsia="Cambria" w:hAnsi="Book Antiqua"/>
          <w:b/>
          <w:color w:val="000000" w:themeColor="text1"/>
          <w:sz w:val="24"/>
        </w:rPr>
        <w:t xml:space="preserve"> </w:t>
      </w:r>
    </w:p>
    <w:p w14:paraId="457F419B" w14:textId="77777777" w:rsidR="00306CAF" w:rsidRPr="00E33B0E" w:rsidRDefault="00306CAF" w:rsidP="00306CAF">
      <w:pPr>
        <w:rPr>
          <w:rFonts w:ascii="Book Antiqua" w:hAnsi="Book Antiqua"/>
          <w:color w:val="000000" w:themeColor="text1"/>
        </w:rPr>
      </w:pPr>
    </w:p>
    <w:p w14:paraId="3E04C2D5" w14:textId="77777777" w:rsidR="00F5137C" w:rsidRPr="00E33B0E" w:rsidRDefault="00FB1024" w:rsidP="001D1E64">
      <w:pPr>
        <w:spacing w:after="228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 xml:space="preserve">Tregtia </w:t>
      </w:r>
      <w:r w:rsidRPr="00E33B0E">
        <w:rPr>
          <w:rFonts w:ascii="Book Antiqua" w:hAnsi="Book Antiqua"/>
          <w:color w:val="000000" w:themeColor="text1"/>
        </w:rPr>
        <w:t>(me pakicë e shumicë),</w:t>
      </w:r>
      <w:r w:rsidRPr="00E33B0E">
        <w:rPr>
          <w:rFonts w:ascii="Book Antiqua" w:hAnsi="Book Antiqua"/>
          <w:b/>
          <w:color w:val="000000" w:themeColor="text1"/>
        </w:rPr>
        <w:t xml:space="preserve"> </w:t>
      </w:r>
      <w:r w:rsidR="009548CD" w:rsidRPr="00E33B0E">
        <w:rPr>
          <w:rFonts w:ascii="Book Antiqua" w:hAnsi="Book Antiqua"/>
          <w:b/>
          <w:color w:val="000000" w:themeColor="text1"/>
        </w:rPr>
        <w:t>ndërtimtaria, bujqësia</w:t>
      </w:r>
      <w:r w:rsidRPr="00E33B0E">
        <w:rPr>
          <w:rFonts w:ascii="Book Antiqua" w:hAnsi="Book Antiqua"/>
          <w:b/>
          <w:color w:val="000000" w:themeColor="text1"/>
        </w:rPr>
        <w:t xml:space="preserve"> </w:t>
      </w:r>
      <w:r w:rsidRPr="00E33B0E">
        <w:rPr>
          <w:rFonts w:ascii="Book Antiqua" w:hAnsi="Book Antiqua"/>
          <w:color w:val="000000" w:themeColor="text1"/>
        </w:rPr>
        <w:t>(</w:t>
      </w:r>
      <w:r w:rsidRPr="00E33B0E">
        <w:rPr>
          <w:rFonts w:ascii="Book Antiqua" w:hAnsi="Book Antiqua"/>
          <w:i/>
          <w:color w:val="000000" w:themeColor="text1"/>
        </w:rPr>
        <w:t>çdo pajisje apo aktivitet që ndërlidhet me fushëveprimtarinë e bujqësisë që financohet nga Drejtoria e Bujqësisë dhe Ministria Bujqësisë, përjashtimisht pajisjet/makineritë për prodhimin dhe përpunimin e produkteve</w:t>
      </w:r>
      <w:r w:rsidRPr="00E33B0E">
        <w:rPr>
          <w:rFonts w:ascii="Book Antiqua" w:hAnsi="Book Antiqua"/>
          <w:color w:val="000000" w:themeColor="text1"/>
        </w:rPr>
        <w:t>)</w:t>
      </w:r>
      <w:r w:rsidRPr="00E33B0E">
        <w:rPr>
          <w:rFonts w:ascii="Book Antiqua" w:hAnsi="Book Antiqua"/>
          <w:b/>
          <w:color w:val="000000" w:themeColor="text1"/>
        </w:rPr>
        <w:t xml:space="preserve"> </w:t>
      </w:r>
      <w:r w:rsidR="001D1E64" w:rsidRPr="00E33B0E">
        <w:rPr>
          <w:rFonts w:ascii="Book Antiqua" w:hAnsi="Book Antiqua"/>
          <w:b/>
          <w:color w:val="000000" w:themeColor="text1"/>
        </w:rPr>
        <w:t xml:space="preserve">arsimi </w:t>
      </w:r>
      <w:r w:rsidRPr="00E33B0E">
        <w:rPr>
          <w:rFonts w:ascii="Book Antiqua" w:hAnsi="Book Antiqua"/>
          <w:b/>
          <w:color w:val="000000" w:themeColor="text1"/>
        </w:rPr>
        <w:t>dhe shëndetësia janë sektorë që</w:t>
      </w:r>
      <w:r w:rsidRPr="00E33B0E">
        <w:rPr>
          <w:rFonts w:ascii="Book Antiqua" w:hAnsi="Book Antiqua"/>
          <w:color w:val="000000" w:themeColor="text1"/>
        </w:rPr>
        <w:t xml:space="preserve"> </w:t>
      </w:r>
      <w:r w:rsidRPr="00E33B0E">
        <w:rPr>
          <w:rFonts w:ascii="Book Antiqua" w:hAnsi="Book Antiqua"/>
          <w:b/>
          <w:color w:val="000000" w:themeColor="text1"/>
        </w:rPr>
        <w:t>NUK KUALIFIKOHEN</w:t>
      </w:r>
      <w:r w:rsidRPr="00E33B0E">
        <w:rPr>
          <w:rFonts w:ascii="Book Antiqua" w:hAnsi="Book Antiqua"/>
          <w:color w:val="000000" w:themeColor="text1"/>
        </w:rPr>
        <w:t xml:space="preserve">. </w:t>
      </w:r>
    </w:p>
    <w:p w14:paraId="57B331F4" w14:textId="77777777" w:rsidR="00242D4B" w:rsidRPr="00E33B0E" w:rsidRDefault="00242D4B" w:rsidP="001D1E64">
      <w:pPr>
        <w:spacing w:after="228" w:line="259" w:lineRule="auto"/>
        <w:ind w:left="0" w:firstLine="0"/>
        <w:rPr>
          <w:rFonts w:ascii="Book Antiqua" w:hAnsi="Book Antiqua"/>
          <w:color w:val="000000" w:themeColor="text1"/>
        </w:rPr>
      </w:pPr>
    </w:p>
    <w:p w14:paraId="10904FE9" w14:textId="77777777" w:rsidR="00F5137C" w:rsidRPr="00E33B0E" w:rsidRDefault="00FB1024">
      <w:pPr>
        <w:numPr>
          <w:ilvl w:val="0"/>
          <w:numId w:val="8"/>
        </w:numPr>
        <w:spacing w:after="7" w:line="259" w:lineRule="auto"/>
        <w:ind w:hanging="36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lastRenderedPageBreak/>
        <w:t xml:space="preserve">FAZAT E VLERËSIMIT </w:t>
      </w:r>
    </w:p>
    <w:p w14:paraId="0B565133" w14:textId="77777777" w:rsidR="00F5137C" w:rsidRPr="00E33B0E" w:rsidRDefault="00FB1024">
      <w:pPr>
        <w:numPr>
          <w:ilvl w:val="1"/>
          <w:numId w:val="8"/>
        </w:numPr>
        <w:spacing w:after="16" w:line="259" w:lineRule="auto"/>
        <w:ind w:hanging="72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mbria" w:hAnsi="Book Antiqua"/>
          <w:b/>
          <w:color w:val="000000" w:themeColor="text1"/>
        </w:rPr>
        <w:t>Kontrolli Administrativ</w:t>
      </w:r>
      <w:r w:rsidRPr="00E33B0E">
        <w:rPr>
          <w:rFonts w:ascii="Book Antiqua" w:eastAsia="Cambria" w:hAnsi="Book Antiqua"/>
          <w:b/>
          <w:color w:val="000000" w:themeColor="text1"/>
          <w:sz w:val="22"/>
        </w:rPr>
        <w:t xml:space="preserve"> </w:t>
      </w:r>
      <w:r w:rsidRPr="00E33B0E">
        <w:rPr>
          <w:rFonts w:ascii="Book Antiqua" w:eastAsia="Cambria" w:hAnsi="Book Antiqua"/>
          <w:b/>
          <w:color w:val="000000" w:themeColor="text1"/>
        </w:rPr>
        <w:t xml:space="preserve"> </w:t>
      </w:r>
    </w:p>
    <w:p w14:paraId="0975C3CF" w14:textId="77777777" w:rsidR="006D79F3" w:rsidRPr="00E33B0E" w:rsidRDefault="006D79F3" w:rsidP="00EF58E8">
      <w:pPr>
        <w:spacing w:after="3" w:line="275" w:lineRule="auto"/>
        <w:ind w:right="18"/>
        <w:rPr>
          <w:rFonts w:ascii="Book Antiqua" w:hAnsi="Book Antiqua"/>
          <w:color w:val="000000" w:themeColor="text1"/>
        </w:rPr>
      </w:pPr>
    </w:p>
    <w:p w14:paraId="05E58B1C" w14:textId="29D26E6B" w:rsidR="00F5137C" w:rsidRPr="00E33B0E" w:rsidRDefault="00FB1024" w:rsidP="00EF58E8">
      <w:pPr>
        <w:spacing w:after="3" w:line="275" w:lineRule="auto"/>
        <w:ind w:right="18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Në fazën e kontrollit administrativ të </w:t>
      </w:r>
      <w:r w:rsidR="00EF58E8" w:rsidRPr="00E33B0E">
        <w:rPr>
          <w:rFonts w:ascii="Book Antiqua" w:hAnsi="Book Antiqua"/>
          <w:color w:val="000000" w:themeColor="text1"/>
        </w:rPr>
        <w:t>aplikacioneve p</w:t>
      </w:r>
      <w:r w:rsidRPr="00E33B0E">
        <w:rPr>
          <w:rFonts w:ascii="Book Antiqua" w:hAnsi="Book Antiqua"/>
          <w:color w:val="000000" w:themeColor="text1"/>
        </w:rPr>
        <w:t>ë</w:t>
      </w:r>
      <w:r w:rsidR="00EF58E8" w:rsidRPr="00E33B0E">
        <w:rPr>
          <w:rFonts w:ascii="Book Antiqua" w:hAnsi="Book Antiqua"/>
          <w:color w:val="000000" w:themeColor="text1"/>
        </w:rPr>
        <w:t>r</w:t>
      </w:r>
      <w:r w:rsidRPr="00E33B0E">
        <w:rPr>
          <w:rFonts w:ascii="Book Antiqua" w:hAnsi="Book Antiqua"/>
          <w:color w:val="000000" w:themeColor="text1"/>
        </w:rPr>
        <w:t xml:space="preserve"> grant</w:t>
      </w:r>
      <w:r w:rsidR="00EF58E8" w:rsidRPr="00E33B0E">
        <w:rPr>
          <w:rFonts w:ascii="Book Antiqua" w:hAnsi="Book Antiqua"/>
          <w:color w:val="000000" w:themeColor="text1"/>
        </w:rPr>
        <w:t>e</w:t>
      </w:r>
      <w:r w:rsidRPr="00E33B0E">
        <w:rPr>
          <w:rFonts w:ascii="Book Antiqua" w:hAnsi="Book Antiqua"/>
          <w:color w:val="000000" w:themeColor="text1"/>
        </w:rPr>
        <w:t xml:space="preserve">, Komuna </w:t>
      </w:r>
      <w:r w:rsidR="00B77769" w:rsidRPr="00E33B0E">
        <w:rPr>
          <w:rFonts w:ascii="Book Antiqua" w:hAnsi="Book Antiqua"/>
          <w:color w:val="000000" w:themeColor="text1"/>
        </w:rPr>
        <w:t>Hani</w:t>
      </w:r>
      <w:r w:rsidR="00A15962" w:rsidRPr="00E33B0E">
        <w:rPr>
          <w:rFonts w:ascii="Book Antiqua" w:hAnsi="Book Antiqua"/>
          <w:color w:val="000000" w:themeColor="text1"/>
        </w:rPr>
        <w:t xml:space="preserve"> i</w:t>
      </w:r>
      <w:r w:rsidR="00B77769" w:rsidRPr="00E33B0E">
        <w:rPr>
          <w:rFonts w:ascii="Book Antiqua" w:hAnsi="Book Antiqua"/>
          <w:color w:val="000000" w:themeColor="text1"/>
        </w:rPr>
        <w:t xml:space="preserve"> Elezit</w:t>
      </w:r>
      <w:r w:rsidRPr="00E33B0E">
        <w:rPr>
          <w:rFonts w:ascii="Book Antiqua" w:hAnsi="Book Antiqua"/>
          <w:color w:val="000000" w:themeColor="text1"/>
        </w:rPr>
        <w:t xml:space="preserve"> do të shqyrtojë dhe verifikojë aplikacionet e </w:t>
      </w:r>
      <w:r w:rsidR="00EF58E8" w:rsidRPr="00E33B0E">
        <w:rPr>
          <w:rFonts w:ascii="Book Antiqua" w:hAnsi="Book Antiqua"/>
          <w:color w:val="000000" w:themeColor="text1"/>
        </w:rPr>
        <w:t>pranuar</w:t>
      </w:r>
      <w:r w:rsidRPr="00E33B0E">
        <w:rPr>
          <w:rFonts w:ascii="Book Antiqua" w:hAnsi="Book Antiqua"/>
          <w:color w:val="000000" w:themeColor="text1"/>
        </w:rPr>
        <w:t xml:space="preserve">a. Në këtë fazë verifikohet se a janë dorëzuar të gjitha dokumentet e nevojshme të kërkuara në udhëzues. </w:t>
      </w:r>
    </w:p>
    <w:p w14:paraId="52165968" w14:textId="77777777" w:rsidR="00F61A8A" w:rsidRPr="00E33B0E" w:rsidRDefault="00F61A8A" w:rsidP="00EF58E8">
      <w:pPr>
        <w:spacing w:after="3" w:line="275" w:lineRule="auto"/>
        <w:ind w:right="18"/>
        <w:rPr>
          <w:rFonts w:ascii="Book Antiqua" w:hAnsi="Book Antiqua"/>
          <w:color w:val="000000" w:themeColor="text1"/>
          <w:szCs w:val="24"/>
        </w:rPr>
      </w:pPr>
    </w:p>
    <w:p w14:paraId="3E70D960" w14:textId="77777777" w:rsidR="00F5137C" w:rsidRPr="00E33B0E" w:rsidRDefault="00FB1024" w:rsidP="005D1803">
      <w:pPr>
        <w:spacing w:after="3" w:line="275" w:lineRule="auto"/>
        <w:ind w:right="18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Në përgjithësi, faza e kontrollit administrativ të programit të grantit është një hap i rëndësishëm për të siguruar që fondet e grantit të shpërndahen në mënyrë të drejtë dhe efektive, dhe që projektet e zgjedhura janë në përputhje me udhëzimet në këtë dokument. </w:t>
      </w:r>
      <w:r w:rsidRPr="00E33B0E">
        <w:rPr>
          <w:rFonts w:ascii="Book Antiqua" w:hAnsi="Book Antiqua"/>
          <w:b/>
          <w:color w:val="000000" w:themeColor="text1"/>
        </w:rPr>
        <w:t>Aplikimet që nuk kalojnë kontrollen administrative,</w:t>
      </w:r>
      <w:r w:rsidRPr="00E33B0E">
        <w:rPr>
          <w:rFonts w:ascii="Book Antiqua" w:hAnsi="Book Antiqua"/>
          <w:color w:val="000000" w:themeColor="text1"/>
        </w:rPr>
        <w:t xml:space="preserve"> </w:t>
      </w:r>
      <w:r w:rsidRPr="00E33B0E">
        <w:rPr>
          <w:rFonts w:ascii="Book Antiqua" w:hAnsi="Book Antiqua"/>
          <w:b/>
          <w:color w:val="000000" w:themeColor="text1"/>
        </w:rPr>
        <w:t xml:space="preserve">nuk kalojnë në fazën e dytë të vlerësimit. </w:t>
      </w:r>
    </w:p>
    <w:p w14:paraId="0A50159D" w14:textId="77777777" w:rsidR="00254956" w:rsidRPr="00E33B0E" w:rsidRDefault="00254956" w:rsidP="00254956">
      <w:pPr>
        <w:spacing w:after="3" w:line="275" w:lineRule="auto"/>
        <w:ind w:right="18"/>
        <w:rPr>
          <w:rFonts w:ascii="Book Antiqua" w:hAnsi="Book Antiqua"/>
          <w:color w:val="000000" w:themeColor="text1"/>
        </w:rPr>
      </w:pPr>
    </w:p>
    <w:p w14:paraId="3D59E46E" w14:textId="2089F8EF" w:rsidR="00BA66A3" w:rsidRPr="00E33B0E" w:rsidRDefault="00BA66A3" w:rsidP="00254956">
      <w:pPr>
        <w:spacing w:after="3" w:line="275" w:lineRule="auto"/>
        <w:ind w:right="18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Vlerësimi i Aplikacioneve do të përfshijë një kontroll administrativ për të siguruar që aplikantët kanë përmbushur rregullat e kualifikimit (p.sh. aplikantët janë shtetas të Kosovës, si dhe biznesi është regjistruar në Kosovë dhe vepron në territorin e Komunës </w:t>
      </w:r>
      <w:r w:rsidR="00A97AA3" w:rsidRPr="00E33B0E">
        <w:rPr>
          <w:rFonts w:ascii="Book Antiqua" w:hAnsi="Book Antiqua"/>
          <w:color w:val="000000" w:themeColor="text1"/>
        </w:rPr>
        <w:t>së Hanit të Elezit</w:t>
      </w:r>
      <w:r w:rsidRPr="00E33B0E">
        <w:rPr>
          <w:rFonts w:ascii="Book Antiqua" w:hAnsi="Book Antiqua"/>
          <w:color w:val="000000" w:themeColor="text1"/>
        </w:rPr>
        <w:t xml:space="preserve">). </w:t>
      </w:r>
    </w:p>
    <w:p w14:paraId="3C9D12DF" w14:textId="77777777" w:rsidR="00440D61" w:rsidRPr="00E33B0E" w:rsidRDefault="00440D61" w:rsidP="005D1803">
      <w:pPr>
        <w:spacing w:after="3" w:line="275" w:lineRule="auto"/>
        <w:ind w:right="18"/>
        <w:rPr>
          <w:rFonts w:ascii="Book Antiqua" w:hAnsi="Book Antiqua"/>
          <w:color w:val="000000" w:themeColor="text1"/>
        </w:rPr>
      </w:pPr>
    </w:p>
    <w:p w14:paraId="70E9D6B7" w14:textId="77777777" w:rsidR="00F5137C" w:rsidRPr="00E33B0E" w:rsidRDefault="00FB1024">
      <w:pPr>
        <w:numPr>
          <w:ilvl w:val="1"/>
          <w:numId w:val="8"/>
        </w:numPr>
        <w:spacing w:after="222" w:line="259" w:lineRule="auto"/>
        <w:ind w:hanging="72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 xml:space="preserve">Vleresimi i projekt-propozimit – kriteret </w:t>
      </w:r>
    </w:p>
    <w:p w14:paraId="55DF2549" w14:textId="77777777" w:rsidR="00BA66A3" w:rsidRPr="00E33B0E" w:rsidRDefault="00FB1024" w:rsidP="00EF58E8">
      <w:pPr>
        <w:spacing w:after="197" w:line="275" w:lineRule="auto"/>
        <w:ind w:right="18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Projektet që kalojnë fazën e kontrollit administrativ, kalojnë në fazën e vlerësimit të projektit. Kjo fazë do të përfshijë vlerësimin e zbatueshmërisë dhe impaktit të mundshëm të projekteve të propozuara, si dhe rëndësinë e tyre për ekonominë dhe komunitetin lokal.  </w:t>
      </w:r>
    </w:p>
    <w:p w14:paraId="6CA656A1" w14:textId="007E7489" w:rsidR="00F5137C" w:rsidRPr="00E33B0E" w:rsidRDefault="00BA66A3" w:rsidP="00EF58E8">
      <w:pPr>
        <w:spacing w:after="197" w:line="275" w:lineRule="auto"/>
        <w:ind w:right="18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Procesi i vlerësimit teknik do të konsiderojë nëse aplikacioni demonstron që ndërmarrja ka perspektivë të mirë të të qenit e suksesshme dhe e qëndrueshme, si dhe që implementimi do të kontribuojë drejt përmbushjes së synimeve të k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saj thirrje publike për të ndihmuar zhvillimin ekonomik lokal.  </w:t>
      </w:r>
    </w:p>
    <w:p w14:paraId="44565B05" w14:textId="77777777" w:rsidR="00F5137C" w:rsidRPr="00E33B0E" w:rsidRDefault="00FB1024" w:rsidP="00EF58E8">
      <w:pPr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Vlerësimi bëhet me poentim nga Komisioni Komunal, duke u bazuar në tabelën e më poshtme, e cila rrjedh nga qëllimet e kësaj thirrjeje.  </w:t>
      </w:r>
    </w:p>
    <w:p w14:paraId="3FEEA476" w14:textId="1E9191AA" w:rsidR="00242D4B" w:rsidRDefault="00242D4B" w:rsidP="00EF58E8">
      <w:pPr>
        <w:rPr>
          <w:rFonts w:ascii="Book Antiqua" w:hAnsi="Book Antiqua"/>
          <w:color w:val="000000" w:themeColor="text1"/>
        </w:rPr>
      </w:pPr>
    </w:p>
    <w:p w14:paraId="518DE240" w14:textId="3C26DC6D" w:rsidR="00E33B0E" w:rsidRDefault="00E33B0E" w:rsidP="00EF58E8">
      <w:pPr>
        <w:rPr>
          <w:rFonts w:ascii="Book Antiqua" w:hAnsi="Book Antiqua"/>
          <w:color w:val="000000" w:themeColor="text1"/>
        </w:rPr>
      </w:pPr>
    </w:p>
    <w:p w14:paraId="39E30ACE" w14:textId="2029808C" w:rsidR="00E33B0E" w:rsidRDefault="00E33B0E" w:rsidP="00EF58E8">
      <w:pPr>
        <w:rPr>
          <w:rFonts w:ascii="Book Antiqua" w:hAnsi="Book Antiqua"/>
          <w:color w:val="000000" w:themeColor="text1"/>
        </w:rPr>
      </w:pPr>
    </w:p>
    <w:p w14:paraId="73353886" w14:textId="64FF2E4D" w:rsidR="00E33B0E" w:rsidRDefault="00E33B0E" w:rsidP="00EF58E8">
      <w:pPr>
        <w:rPr>
          <w:rFonts w:ascii="Book Antiqua" w:hAnsi="Book Antiqua"/>
          <w:color w:val="000000" w:themeColor="text1"/>
        </w:rPr>
      </w:pPr>
    </w:p>
    <w:p w14:paraId="2CA03264" w14:textId="412C6B2C" w:rsidR="00E33B0E" w:rsidRDefault="00E33B0E" w:rsidP="00EF58E8">
      <w:pPr>
        <w:rPr>
          <w:rFonts w:ascii="Book Antiqua" w:hAnsi="Book Antiqua"/>
          <w:color w:val="000000" w:themeColor="text1"/>
        </w:rPr>
      </w:pPr>
    </w:p>
    <w:p w14:paraId="60185B50" w14:textId="166F1FAD" w:rsidR="00E33B0E" w:rsidRDefault="00E33B0E" w:rsidP="00EF58E8">
      <w:pPr>
        <w:rPr>
          <w:rFonts w:ascii="Book Antiqua" w:hAnsi="Book Antiqua"/>
          <w:color w:val="000000" w:themeColor="text1"/>
        </w:rPr>
      </w:pPr>
    </w:p>
    <w:p w14:paraId="401EF54E" w14:textId="77777777" w:rsidR="00E33B0E" w:rsidRPr="00E33B0E" w:rsidRDefault="00E33B0E" w:rsidP="00EF58E8">
      <w:pPr>
        <w:rPr>
          <w:rFonts w:ascii="Book Antiqua" w:hAnsi="Book Antiqua"/>
          <w:color w:val="000000" w:themeColor="text1"/>
        </w:rPr>
      </w:pPr>
    </w:p>
    <w:tbl>
      <w:tblPr>
        <w:tblStyle w:val="TableGrid"/>
        <w:tblW w:w="9462" w:type="dxa"/>
        <w:tblInd w:w="-107" w:type="dxa"/>
        <w:tblCellMar>
          <w:top w:w="6" w:type="dxa"/>
          <w:left w:w="107" w:type="dxa"/>
          <w:right w:w="173" w:type="dxa"/>
        </w:tblCellMar>
        <w:tblLook w:val="04A0" w:firstRow="1" w:lastRow="0" w:firstColumn="1" w:lastColumn="0" w:noHBand="0" w:noVBand="1"/>
      </w:tblPr>
      <w:tblGrid>
        <w:gridCol w:w="5322"/>
        <w:gridCol w:w="4140"/>
      </w:tblGrid>
      <w:tr w:rsidR="001D1E64" w:rsidRPr="00E33B0E" w14:paraId="33603B87" w14:textId="77777777" w:rsidTr="005D1803">
        <w:trPr>
          <w:trHeight w:val="285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0DF2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8ABD6E7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b/>
                <w:color w:val="000000" w:themeColor="text1"/>
              </w:rPr>
              <w:t xml:space="preserve">Pikët </w:t>
            </w:r>
          </w:p>
        </w:tc>
      </w:tr>
      <w:tr w:rsidR="001D1E64" w:rsidRPr="00E33B0E" w14:paraId="65E7F800" w14:textId="77777777" w:rsidTr="005D1803">
        <w:trPr>
          <w:trHeight w:val="30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DD87B32" w14:textId="77777777" w:rsidR="00F5137C" w:rsidRPr="00E33B0E" w:rsidRDefault="00FB1024">
            <w:pPr>
              <w:spacing w:after="0" w:line="259" w:lineRule="auto"/>
              <w:ind w:left="62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b/>
                <w:color w:val="000000" w:themeColor="text1"/>
              </w:rPr>
              <w:t xml:space="preserve">Ideja e biznesit dhe inovacioni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4FAD5C6" w14:textId="77777777" w:rsidR="00F5137C" w:rsidRPr="00E33B0E" w:rsidRDefault="00FB1024">
            <w:pPr>
              <w:spacing w:after="0" w:line="259" w:lineRule="auto"/>
              <w:ind w:left="64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b/>
                <w:color w:val="000000" w:themeColor="text1"/>
              </w:rPr>
              <w:t xml:space="preserve">Totali(30 pikë) </w:t>
            </w:r>
          </w:p>
        </w:tc>
      </w:tr>
      <w:tr w:rsidR="001D1E64" w:rsidRPr="00E33B0E" w14:paraId="66EDB415" w14:textId="77777777" w:rsidTr="005D1803">
        <w:trPr>
          <w:trHeight w:val="289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077F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Idetë inovative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5167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color w:val="000000" w:themeColor="text1"/>
              </w:rPr>
              <w:t xml:space="preserve">10 pikë </w:t>
            </w:r>
          </w:p>
        </w:tc>
      </w:tr>
      <w:tr w:rsidR="001D1E64" w:rsidRPr="00E33B0E" w14:paraId="7FF64501" w14:textId="77777777" w:rsidTr="005D1803">
        <w:trPr>
          <w:trHeight w:val="299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7766" w14:textId="77777777" w:rsidR="00F5137C" w:rsidRPr="00E33B0E" w:rsidRDefault="00FB1024">
            <w:pPr>
              <w:spacing w:after="0" w:line="259" w:lineRule="auto"/>
              <w:ind w:left="0" w:firstLine="0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Potenciali për adresimin e një nevoje ose një problemi real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1DD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color w:val="000000" w:themeColor="text1"/>
              </w:rPr>
              <w:t xml:space="preserve">10 pikë </w:t>
            </w:r>
          </w:p>
        </w:tc>
      </w:tr>
      <w:tr w:rsidR="001D1E64" w:rsidRPr="00E33B0E" w14:paraId="2258F9FA" w14:textId="77777777" w:rsidTr="005D1803">
        <w:trPr>
          <w:trHeight w:val="287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42F5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Potenciali për eksport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73C4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color w:val="000000" w:themeColor="text1"/>
              </w:rPr>
              <w:t xml:space="preserve">10 pikë </w:t>
            </w:r>
          </w:p>
        </w:tc>
      </w:tr>
      <w:tr w:rsidR="001D1E64" w:rsidRPr="00E33B0E" w14:paraId="0BDE7365" w14:textId="77777777" w:rsidTr="005D1803">
        <w:trPr>
          <w:trHeight w:val="30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A7AA225" w14:textId="77777777" w:rsidR="00F5137C" w:rsidRPr="00E33B0E" w:rsidRDefault="00FB1024">
            <w:pPr>
              <w:spacing w:after="0" w:line="259" w:lineRule="auto"/>
              <w:ind w:left="63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b/>
                <w:color w:val="000000" w:themeColor="text1"/>
              </w:rPr>
              <w:t>Potenciali i tregut dhe përvoja e aplikuesit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DAB335E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b/>
                <w:color w:val="000000" w:themeColor="text1"/>
              </w:rPr>
              <w:t>Totali(25 pikë)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2EB32CE3" w14:textId="77777777" w:rsidTr="005D1803">
        <w:trPr>
          <w:trHeight w:val="28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9FC9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Madhësia e tregut dhe potenciali i rritjes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7C4" w14:textId="77777777" w:rsidR="00F5137C" w:rsidRPr="00E33B0E" w:rsidRDefault="00FB1024">
            <w:pPr>
              <w:spacing w:after="0" w:line="259" w:lineRule="auto"/>
              <w:ind w:left="69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10 pikë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6059E9A1" w14:textId="77777777" w:rsidTr="005D1803">
        <w:trPr>
          <w:trHeight w:val="278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BC7C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Avantazhi konkurrues dhe diferencimi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A77B" w14:textId="77777777" w:rsidR="00F5137C" w:rsidRPr="00E33B0E" w:rsidRDefault="00FB1024">
            <w:pPr>
              <w:spacing w:after="0" w:line="259" w:lineRule="auto"/>
              <w:ind w:left="69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10 pikë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4A485287" w14:textId="77777777" w:rsidTr="005D1803">
        <w:trPr>
          <w:trHeight w:val="28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BE6B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Përvoja dhe aftësitë përkatëse të aplikuesit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1584" w14:textId="77777777" w:rsidR="00F5137C" w:rsidRPr="00E33B0E" w:rsidRDefault="00FB1024">
            <w:pPr>
              <w:spacing w:after="0" w:line="259" w:lineRule="auto"/>
              <w:ind w:left="69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5 pikë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03AFEC26" w14:textId="77777777" w:rsidTr="005D1803">
        <w:trPr>
          <w:trHeight w:val="30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392DC42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b/>
                <w:color w:val="000000" w:themeColor="text1"/>
              </w:rPr>
              <w:t xml:space="preserve">Qëndrueshmëria financiare 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418BA4D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b/>
                <w:color w:val="000000" w:themeColor="text1"/>
              </w:rPr>
              <w:t>Totali(20 pikë)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11A31E82" w14:textId="77777777" w:rsidTr="005D1803">
        <w:trPr>
          <w:trHeight w:val="326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2EEC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Parashikime financiare realiste dhe të realizueshme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C14B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color w:val="000000" w:themeColor="text1"/>
              </w:rPr>
              <w:t xml:space="preserve">10 pikë </w:t>
            </w:r>
          </w:p>
        </w:tc>
      </w:tr>
      <w:tr w:rsidR="001D1E64" w:rsidRPr="00E33B0E" w14:paraId="6F5635A1" w14:textId="77777777" w:rsidTr="005D1803">
        <w:trPr>
          <w:trHeight w:val="272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26E9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 xml:space="preserve">Potenciali për përfitim dhe qëndrueshmëri afatgjate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8FA2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color w:val="000000" w:themeColor="text1"/>
              </w:rPr>
              <w:t xml:space="preserve">10 pikë </w:t>
            </w:r>
          </w:p>
        </w:tc>
      </w:tr>
      <w:tr w:rsidR="001D1E64" w:rsidRPr="00E33B0E" w14:paraId="1F2DB1C9" w14:textId="77777777" w:rsidTr="005D1803">
        <w:trPr>
          <w:trHeight w:val="30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9546463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b/>
                <w:color w:val="000000" w:themeColor="text1"/>
              </w:rPr>
              <w:t>Ndikimi social dhe mjedisor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59C1065" w14:textId="77777777" w:rsidR="00F5137C" w:rsidRPr="00E33B0E" w:rsidRDefault="00FB1024">
            <w:pPr>
              <w:spacing w:after="0" w:line="259" w:lineRule="auto"/>
              <w:ind w:left="65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b/>
                <w:color w:val="000000" w:themeColor="text1"/>
              </w:rPr>
              <w:t>Totali(25 pikë)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1488A1DF" w14:textId="77777777" w:rsidTr="005D1803">
        <w:trPr>
          <w:trHeight w:val="282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1D40" w14:textId="77777777" w:rsidR="00F5137C" w:rsidRPr="00E33B0E" w:rsidRDefault="00FB1024" w:rsidP="00EF58E8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Aplikuesi është i moshës 18 deri në 3</w:t>
            </w:r>
            <w:r w:rsidR="00EF58E8"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5</w:t>
            </w: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 xml:space="preserve"> vjeç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E0B1" w14:textId="77777777" w:rsidR="00F5137C" w:rsidRPr="00E33B0E" w:rsidRDefault="00FB1024">
            <w:pPr>
              <w:spacing w:after="0" w:line="259" w:lineRule="auto"/>
              <w:ind w:left="69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5 pikë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6C328A62" w14:textId="77777777" w:rsidTr="005D1803">
        <w:trPr>
          <w:trHeight w:val="278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AFF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Projekti ka ndikim pozitiv në ambient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E14F" w14:textId="77777777" w:rsidR="00F5137C" w:rsidRPr="00E33B0E" w:rsidRDefault="00FB1024">
            <w:pPr>
              <w:spacing w:after="0" w:line="259" w:lineRule="auto"/>
              <w:ind w:left="69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5 pikë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0F42AD3C" w14:textId="77777777" w:rsidTr="005D1803">
        <w:trPr>
          <w:trHeight w:val="278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C703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 xml:space="preserve">Aplikuesi është grua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B035" w14:textId="77777777" w:rsidR="00F5137C" w:rsidRPr="00E33B0E" w:rsidRDefault="00FB1024">
            <w:pPr>
              <w:spacing w:after="0" w:line="259" w:lineRule="auto"/>
              <w:ind w:left="69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 xml:space="preserve">5 pikë </w:t>
            </w:r>
          </w:p>
        </w:tc>
      </w:tr>
      <w:tr w:rsidR="001D1E64" w:rsidRPr="00E33B0E" w14:paraId="3747AD8F" w14:textId="77777777" w:rsidTr="005D1803">
        <w:trPr>
          <w:trHeight w:val="278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9152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Aplikuesi është pjesëtar i komunitetit pakicë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A4F1" w14:textId="77777777" w:rsidR="00F5137C" w:rsidRPr="00E33B0E" w:rsidRDefault="00FB1024">
            <w:pPr>
              <w:spacing w:after="0" w:line="259" w:lineRule="auto"/>
              <w:ind w:left="69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5 pikë</w:t>
            </w: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1D1E64" w:rsidRPr="00E33B0E" w14:paraId="311A5AE8" w14:textId="77777777" w:rsidTr="005D1803">
        <w:trPr>
          <w:trHeight w:val="28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121A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>Aplikuesi është me aftësi të kufizuara</w:t>
            </w:r>
            <w:r w:rsidRPr="00E33B0E">
              <w:rPr>
                <w:rFonts w:ascii="Book Antiqua" w:eastAsia="Arial" w:hAnsi="Book Antiqu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5066" w14:textId="77777777" w:rsidR="00F5137C" w:rsidRPr="00E33B0E" w:rsidRDefault="00FB1024">
            <w:pPr>
              <w:spacing w:after="0" w:line="259" w:lineRule="auto"/>
              <w:ind w:left="69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eastAsia="Calibri" w:hAnsi="Book Antiqua"/>
                <w:color w:val="000000" w:themeColor="text1"/>
                <w:sz w:val="22"/>
              </w:rPr>
              <w:t xml:space="preserve">5 pikë </w:t>
            </w:r>
          </w:p>
        </w:tc>
      </w:tr>
      <w:tr w:rsidR="001D1E64" w:rsidRPr="00E33B0E" w14:paraId="41A7D83E" w14:textId="77777777" w:rsidTr="005D1803">
        <w:trPr>
          <w:trHeight w:val="283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1E47E0" w14:textId="77777777" w:rsidR="00F5137C" w:rsidRPr="00E33B0E" w:rsidRDefault="00FB1024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B85529" w14:textId="77777777" w:rsidR="00F5137C" w:rsidRPr="00E33B0E" w:rsidRDefault="00FB1024">
            <w:pPr>
              <w:spacing w:after="0" w:line="259" w:lineRule="auto"/>
              <w:ind w:left="66" w:firstLine="0"/>
              <w:jc w:val="center"/>
              <w:rPr>
                <w:rFonts w:ascii="Book Antiqua" w:hAnsi="Book Antiqua"/>
                <w:color w:val="000000" w:themeColor="text1"/>
              </w:rPr>
            </w:pPr>
            <w:r w:rsidRPr="00E33B0E">
              <w:rPr>
                <w:rFonts w:ascii="Book Antiqua" w:hAnsi="Book Antiqua"/>
                <w:b/>
                <w:color w:val="000000" w:themeColor="text1"/>
              </w:rPr>
              <w:t xml:space="preserve">TOTALI : 100 Pikë </w:t>
            </w:r>
          </w:p>
        </w:tc>
      </w:tr>
    </w:tbl>
    <w:p w14:paraId="5F1F8DE6" w14:textId="77777777" w:rsidR="00F5137C" w:rsidRPr="00E33B0E" w:rsidRDefault="00FB1024" w:rsidP="00F61A8A">
      <w:pPr>
        <w:spacing w:after="221" w:line="259" w:lineRule="auto"/>
        <w:ind w:left="0" w:firstLine="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 </w:t>
      </w:r>
      <w:r w:rsidRPr="00E33B0E">
        <w:rPr>
          <w:rFonts w:ascii="Book Antiqua" w:hAnsi="Book Antiqua"/>
          <w:color w:val="000000" w:themeColor="text1"/>
          <w:vertAlign w:val="superscript"/>
        </w:rPr>
        <w:t>1</w:t>
      </w:r>
      <w:r w:rsidRPr="00E33B0E">
        <w:rPr>
          <w:rFonts w:ascii="Book Antiqua" w:hAnsi="Book Antiqua"/>
          <w:color w:val="000000" w:themeColor="text1"/>
        </w:rPr>
        <w:t xml:space="preserve">Kalueshmëria e projektit është mbi 50 pikë.  </w:t>
      </w:r>
    </w:p>
    <w:p w14:paraId="5893A66A" w14:textId="77777777" w:rsidR="00C86A62" w:rsidRPr="00E33B0E" w:rsidRDefault="00C86A62" w:rsidP="00F61A8A">
      <w:pPr>
        <w:spacing w:after="221" w:line="259" w:lineRule="auto"/>
        <w:ind w:left="0" w:firstLine="0"/>
        <w:jc w:val="left"/>
        <w:rPr>
          <w:rFonts w:ascii="Book Antiqua" w:hAnsi="Book Antiqua"/>
          <w:color w:val="000000" w:themeColor="text1"/>
        </w:rPr>
      </w:pPr>
    </w:p>
    <w:p w14:paraId="336425FF" w14:textId="77777777" w:rsidR="00F5137C" w:rsidRPr="00E33B0E" w:rsidRDefault="00FB1024">
      <w:pPr>
        <w:numPr>
          <w:ilvl w:val="1"/>
          <w:numId w:val="8"/>
        </w:numPr>
        <w:spacing w:after="25" w:line="259" w:lineRule="auto"/>
        <w:ind w:hanging="72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 xml:space="preserve">Kontrolla në terren  </w:t>
      </w:r>
    </w:p>
    <w:p w14:paraId="24127A49" w14:textId="77777777" w:rsidR="00BA66A3" w:rsidRPr="00E33B0E" w:rsidRDefault="00BA66A3" w:rsidP="00EF58E8">
      <w:pPr>
        <w:spacing w:after="3" w:line="275" w:lineRule="auto"/>
        <w:ind w:right="18"/>
        <w:rPr>
          <w:rFonts w:ascii="Book Antiqua" w:hAnsi="Book Antiqua"/>
          <w:color w:val="000000" w:themeColor="text1"/>
        </w:rPr>
      </w:pPr>
    </w:p>
    <w:p w14:paraId="73EA0368" w14:textId="7AA5537D" w:rsidR="00F5137C" w:rsidRPr="00E33B0E" w:rsidRDefault="00FB1024" w:rsidP="00EF58E8">
      <w:pPr>
        <w:spacing w:after="3" w:line="275" w:lineRule="auto"/>
        <w:ind w:right="18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Gjatë fazës së kontrollit në terren, komisioni i Komunës së </w:t>
      </w:r>
      <w:r w:rsidR="00B77769" w:rsidRPr="00E33B0E">
        <w:rPr>
          <w:rFonts w:ascii="Book Antiqua" w:hAnsi="Book Antiqua"/>
          <w:color w:val="000000" w:themeColor="text1"/>
        </w:rPr>
        <w:t>Hani</w:t>
      </w:r>
      <w:r w:rsidR="004A24CD" w:rsidRPr="00E33B0E">
        <w:rPr>
          <w:rFonts w:ascii="Book Antiqua" w:hAnsi="Book Antiqua"/>
          <w:color w:val="000000" w:themeColor="text1"/>
        </w:rPr>
        <w:t>t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17706D" w:rsidRPr="00E33B0E">
        <w:rPr>
          <w:rFonts w:ascii="Book Antiqua" w:hAnsi="Book Antiqua"/>
          <w:color w:val="000000" w:themeColor="text1"/>
        </w:rPr>
        <w:t xml:space="preserve"> Elezi</w:t>
      </w:r>
      <w:r w:rsidR="004A24CD" w:rsidRPr="00E33B0E">
        <w:rPr>
          <w:rFonts w:ascii="Book Antiqua" w:hAnsi="Book Antiqua"/>
          <w:color w:val="000000" w:themeColor="text1"/>
        </w:rPr>
        <w:t>t</w:t>
      </w:r>
      <w:r w:rsidRPr="00E33B0E">
        <w:rPr>
          <w:rFonts w:ascii="Book Antiqua" w:hAnsi="Book Antiqua"/>
          <w:color w:val="000000" w:themeColor="text1"/>
        </w:rPr>
        <w:t xml:space="preserve"> do të vizitojë vendet ku biznesi i zhvillon aktivitetet dhe do të verifikojë nëse gjendja e aplikuesit në terren është në përputhje me projekt-propozimin e dorëzuar nga aplikuesi.  </w:t>
      </w:r>
    </w:p>
    <w:p w14:paraId="73919228" w14:textId="77777777" w:rsidR="00F5137C" w:rsidRPr="00E33B0E" w:rsidRDefault="00FB1024">
      <w:pPr>
        <w:spacing w:after="19" w:line="259" w:lineRule="auto"/>
        <w:ind w:left="720" w:firstLine="0"/>
        <w:jc w:val="left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 </w:t>
      </w:r>
    </w:p>
    <w:p w14:paraId="32A0FF98" w14:textId="77777777" w:rsidR="00F5137C" w:rsidRPr="00E33B0E" w:rsidRDefault="00FB1024" w:rsidP="00EF58E8">
      <w:pPr>
        <w:spacing w:after="249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>Nëse nuk ka përputhshmëri në mes të projekt-propozimit dhe gjendjes në terren, projekt</w:t>
      </w:r>
      <w:r w:rsidR="006A2E74" w:rsidRPr="00E33B0E">
        <w:rPr>
          <w:rFonts w:ascii="Book Antiqua" w:hAnsi="Book Antiqua"/>
          <w:b/>
          <w:color w:val="000000" w:themeColor="text1"/>
        </w:rPr>
        <w:t xml:space="preserve"> </w:t>
      </w:r>
      <w:r w:rsidRPr="00E33B0E">
        <w:rPr>
          <w:rFonts w:ascii="Book Antiqua" w:hAnsi="Book Antiqua"/>
          <w:b/>
          <w:color w:val="000000" w:themeColor="text1"/>
        </w:rPr>
        <w:t>propozimi</w:t>
      </w:r>
      <w:r w:rsidRPr="00E33B0E">
        <w:rPr>
          <w:rFonts w:ascii="Book Antiqua" w:hAnsi="Book Antiqua"/>
          <w:color w:val="000000" w:themeColor="text1"/>
        </w:rPr>
        <w:t xml:space="preserve"> </w:t>
      </w:r>
      <w:r w:rsidRPr="00E33B0E">
        <w:rPr>
          <w:rFonts w:ascii="Book Antiqua" w:hAnsi="Book Antiqua"/>
          <w:b/>
          <w:color w:val="000000" w:themeColor="text1"/>
        </w:rPr>
        <w:t>do të skualifikohet</w:t>
      </w:r>
      <w:r w:rsidRPr="00E33B0E">
        <w:rPr>
          <w:rFonts w:ascii="Book Antiqua" w:hAnsi="Book Antiqua"/>
          <w:color w:val="000000" w:themeColor="text1"/>
        </w:rPr>
        <w:t xml:space="preserve">.  </w:t>
      </w:r>
    </w:p>
    <w:p w14:paraId="657A35D2" w14:textId="77777777" w:rsidR="00C86A62" w:rsidRPr="00E33B0E" w:rsidRDefault="00C86A62" w:rsidP="00EF58E8">
      <w:pPr>
        <w:spacing w:after="249"/>
        <w:rPr>
          <w:rFonts w:ascii="Book Antiqua" w:hAnsi="Book Antiqua"/>
          <w:color w:val="000000" w:themeColor="text1"/>
        </w:rPr>
      </w:pPr>
    </w:p>
    <w:p w14:paraId="1C6F9DB2" w14:textId="24BEAEDB" w:rsidR="00274FE9" w:rsidRDefault="00274FE9" w:rsidP="00EF58E8">
      <w:pPr>
        <w:spacing w:after="249"/>
        <w:rPr>
          <w:rFonts w:ascii="Book Antiqua" w:hAnsi="Book Antiqua"/>
          <w:color w:val="000000" w:themeColor="text1"/>
        </w:rPr>
      </w:pPr>
    </w:p>
    <w:p w14:paraId="4246D63C" w14:textId="77777777" w:rsidR="00E33B0E" w:rsidRPr="00E33B0E" w:rsidRDefault="00E33B0E" w:rsidP="00EF58E8">
      <w:pPr>
        <w:spacing w:after="249"/>
        <w:rPr>
          <w:rFonts w:ascii="Book Antiqua" w:hAnsi="Book Antiqua"/>
          <w:color w:val="000000" w:themeColor="text1"/>
        </w:rPr>
      </w:pPr>
    </w:p>
    <w:p w14:paraId="0101786E" w14:textId="77777777" w:rsidR="00274FE9" w:rsidRPr="00E33B0E" w:rsidRDefault="00274FE9" w:rsidP="00EF58E8">
      <w:pPr>
        <w:spacing w:after="249"/>
        <w:rPr>
          <w:rFonts w:ascii="Book Antiqua" w:hAnsi="Book Antiqua"/>
          <w:color w:val="000000" w:themeColor="text1"/>
        </w:rPr>
      </w:pPr>
    </w:p>
    <w:p w14:paraId="3075C15E" w14:textId="77777777" w:rsidR="00F5137C" w:rsidRPr="00E33B0E" w:rsidRDefault="00FB1024" w:rsidP="00274FE9">
      <w:pPr>
        <w:pStyle w:val="ListParagraph"/>
        <w:numPr>
          <w:ilvl w:val="0"/>
          <w:numId w:val="8"/>
        </w:numPr>
        <w:spacing w:after="7" w:line="259" w:lineRule="auto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lastRenderedPageBreak/>
        <w:t xml:space="preserve">PROCEDURAT QË DUHEN NDJEKUR PËR APLIKIM </w:t>
      </w:r>
    </w:p>
    <w:p w14:paraId="30880FD6" w14:textId="77777777" w:rsidR="00440D61" w:rsidRPr="00E33B0E" w:rsidRDefault="00440D61" w:rsidP="00EF58E8">
      <w:pPr>
        <w:spacing w:after="227" w:line="259" w:lineRule="auto"/>
        <w:ind w:left="0" w:firstLine="0"/>
        <w:rPr>
          <w:rFonts w:ascii="Book Antiqua" w:eastAsia="Calibri" w:hAnsi="Book Antiqua"/>
          <w:color w:val="000000" w:themeColor="text1"/>
          <w:sz w:val="16"/>
          <w:szCs w:val="16"/>
        </w:rPr>
      </w:pPr>
    </w:p>
    <w:p w14:paraId="6ED45E2B" w14:textId="2EDF9BAE" w:rsidR="00F5137C" w:rsidRPr="00E33B0E" w:rsidRDefault="006D79F3" w:rsidP="004A24CD">
      <w:pPr>
        <w:spacing w:after="0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4.1 </w:t>
      </w:r>
      <w:r w:rsidR="00FB1024" w:rsidRPr="00E33B0E">
        <w:rPr>
          <w:rFonts w:ascii="Book Antiqua" w:hAnsi="Book Antiqua"/>
          <w:color w:val="000000" w:themeColor="text1"/>
        </w:rPr>
        <w:t xml:space="preserve">Periudha e aplikimit do të jetë e hapur </w:t>
      </w:r>
      <w:r w:rsidR="00140DBE" w:rsidRPr="00E33B0E">
        <w:rPr>
          <w:rFonts w:ascii="Book Antiqua" w:hAnsi="Book Antiqua"/>
          <w:color w:val="000000" w:themeColor="text1"/>
        </w:rPr>
        <w:t xml:space="preserve">nga </w:t>
      </w:r>
      <w:r w:rsidR="0017706D" w:rsidRPr="00E33B0E">
        <w:rPr>
          <w:rFonts w:ascii="Book Antiqua" w:hAnsi="Book Antiqua"/>
          <w:b/>
          <w:color w:val="000000" w:themeColor="text1"/>
        </w:rPr>
        <w:t>08.04.2024</w:t>
      </w:r>
      <w:r w:rsidR="00140DBE" w:rsidRPr="00E33B0E">
        <w:rPr>
          <w:rFonts w:ascii="Book Antiqua" w:hAnsi="Book Antiqua"/>
          <w:b/>
          <w:color w:val="000000" w:themeColor="text1"/>
        </w:rPr>
        <w:t xml:space="preserve"> </w:t>
      </w:r>
      <w:r w:rsidR="00140DBE" w:rsidRPr="00E33B0E">
        <w:rPr>
          <w:rFonts w:ascii="Book Antiqua" w:hAnsi="Book Antiqua"/>
          <w:color w:val="000000" w:themeColor="text1"/>
        </w:rPr>
        <w:t>deri m</w:t>
      </w:r>
      <w:r w:rsidR="0017706D" w:rsidRPr="00E33B0E">
        <w:rPr>
          <w:rFonts w:ascii="Book Antiqua" w:hAnsi="Book Antiqua"/>
          <w:color w:val="000000" w:themeColor="text1"/>
        </w:rPr>
        <w:t>ë</w:t>
      </w:r>
      <w:r w:rsidR="00140DBE" w:rsidRPr="00E33B0E">
        <w:rPr>
          <w:rFonts w:ascii="Book Antiqua" w:hAnsi="Book Antiqua"/>
          <w:b/>
          <w:color w:val="000000" w:themeColor="text1"/>
        </w:rPr>
        <w:t xml:space="preserve"> </w:t>
      </w:r>
      <w:r w:rsidR="0017706D" w:rsidRPr="00E33B0E">
        <w:rPr>
          <w:rFonts w:ascii="Book Antiqua" w:hAnsi="Book Antiqua"/>
          <w:b/>
          <w:color w:val="000000" w:themeColor="text1"/>
        </w:rPr>
        <w:t>2</w:t>
      </w:r>
      <w:r w:rsidR="00F97172" w:rsidRPr="00E33B0E">
        <w:rPr>
          <w:rFonts w:ascii="Book Antiqua" w:hAnsi="Book Antiqua"/>
          <w:b/>
          <w:color w:val="000000" w:themeColor="text1"/>
        </w:rPr>
        <w:t>2</w:t>
      </w:r>
      <w:r w:rsidR="0017706D" w:rsidRPr="00E33B0E">
        <w:rPr>
          <w:rFonts w:ascii="Book Antiqua" w:hAnsi="Book Antiqua"/>
          <w:b/>
          <w:color w:val="000000" w:themeColor="text1"/>
        </w:rPr>
        <w:t>.04.2024</w:t>
      </w:r>
      <w:r w:rsidR="00FB1024" w:rsidRPr="00E33B0E">
        <w:rPr>
          <w:rFonts w:ascii="Book Antiqua" w:hAnsi="Book Antiqua"/>
          <w:b/>
          <w:color w:val="000000" w:themeColor="text1"/>
        </w:rPr>
        <w:t xml:space="preserve">. </w:t>
      </w:r>
      <w:r w:rsidR="00FB1024" w:rsidRPr="00E33B0E">
        <w:rPr>
          <w:rFonts w:ascii="Book Antiqua" w:hAnsi="Book Antiqua"/>
          <w:color w:val="000000" w:themeColor="text1"/>
        </w:rPr>
        <w:t>Aplikimi bëhet duke plotësuar shtojcat e parapara në pikën 2.2.</w:t>
      </w:r>
      <w:r w:rsidR="008000B4" w:rsidRPr="00E33B0E">
        <w:rPr>
          <w:rFonts w:ascii="Book Antiqua" w:hAnsi="Book Antiqua"/>
          <w:color w:val="000000" w:themeColor="text1"/>
        </w:rPr>
        <w:t xml:space="preserve"> p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8000B4" w:rsidRPr="00E33B0E">
        <w:rPr>
          <w:rFonts w:ascii="Book Antiqua" w:hAnsi="Book Antiqua"/>
          <w:color w:val="000000" w:themeColor="text1"/>
        </w:rPr>
        <w:t>r LOT 1-Start up dhe 2.4 p</w:t>
      </w:r>
      <w:r w:rsidR="0086636A">
        <w:rPr>
          <w:rFonts w:ascii="Book Antiqua" w:hAnsi="Book Antiqua"/>
          <w:color w:val="000000" w:themeColor="text1"/>
        </w:rPr>
        <w:t>ë</w:t>
      </w:r>
      <w:r w:rsidR="008000B4" w:rsidRPr="00E33B0E">
        <w:rPr>
          <w:rFonts w:ascii="Book Antiqua" w:hAnsi="Book Antiqua"/>
          <w:color w:val="000000" w:themeColor="text1"/>
        </w:rPr>
        <w:t xml:space="preserve">r LOT 2- Bizneset ekzistuese </w:t>
      </w:r>
      <w:r w:rsidR="00FB1024" w:rsidRPr="00E33B0E">
        <w:rPr>
          <w:rFonts w:ascii="Book Antiqua" w:hAnsi="Book Antiqua"/>
          <w:color w:val="000000" w:themeColor="text1"/>
        </w:rPr>
        <w:t xml:space="preserve">dhe duke bashkangjitur dokumentet e kërkuara në </w:t>
      </w:r>
      <w:r w:rsidR="00140DBE" w:rsidRPr="00E33B0E">
        <w:rPr>
          <w:rFonts w:ascii="Book Antiqua" w:hAnsi="Book Antiqua"/>
          <w:color w:val="000000" w:themeColor="text1"/>
        </w:rPr>
        <w:t>k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140DBE" w:rsidRPr="00E33B0E">
        <w:rPr>
          <w:rFonts w:ascii="Book Antiqua" w:hAnsi="Book Antiqua"/>
          <w:color w:val="000000" w:themeColor="text1"/>
        </w:rPr>
        <w:t>to</w:t>
      </w:r>
      <w:r w:rsidR="00FB1024" w:rsidRPr="00E33B0E">
        <w:rPr>
          <w:rFonts w:ascii="Book Antiqua" w:hAnsi="Book Antiqua"/>
          <w:color w:val="000000" w:themeColor="text1"/>
        </w:rPr>
        <w:t xml:space="preserve"> pik</w:t>
      </w:r>
      <w:r w:rsidR="00140DBE" w:rsidRPr="00E33B0E">
        <w:rPr>
          <w:rFonts w:ascii="Book Antiqua" w:hAnsi="Book Antiqua"/>
          <w:color w:val="000000" w:themeColor="text1"/>
        </w:rPr>
        <w:t>a</w:t>
      </w:r>
      <w:r w:rsidR="00FB1024" w:rsidRPr="00E33B0E">
        <w:rPr>
          <w:rFonts w:ascii="Book Antiqua" w:hAnsi="Book Antiqua"/>
          <w:color w:val="000000" w:themeColor="text1"/>
        </w:rPr>
        <w:t xml:space="preserve"> të këtij udhëzuesi. </w:t>
      </w:r>
    </w:p>
    <w:p w14:paraId="49D37E06" w14:textId="77777777" w:rsidR="004A24CD" w:rsidRPr="00E33B0E" w:rsidRDefault="004A24CD" w:rsidP="004A24CD">
      <w:pPr>
        <w:spacing w:after="0" w:line="259" w:lineRule="auto"/>
        <w:ind w:left="0" w:firstLine="0"/>
        <w:rPr>
          <w:rFonts w:ascii="Book Antiqua" w:hAnsi="Book Antiqua"/>
          <w:color w:val="000000" w:themeColor="text1"/>
        </w:rPr>
      </w:pPr>
    </w:p>
    <w:p w14:paraId="642D7C83" w14:textId="28231E25" w:rsidR="00F5137C" w:rsidRPr="00E33B0E" w:rsidRDefault="00FB1024" w:rsidP="004A24CD">
      <w:pPr>
        <w:spacing w:after="0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Aplikacionet duhet të plotë</w:t>
      </w:r>
      <w:r w:rsidR="00140DBE" w:rsidRPr="00E33B0E">
        <w:rPr>
          <w:rFonts w:ascii="Book Antiqua" w:hAnsi="Book Antiqua"/>
          <w:color w:val="000000" w:themeColor="text1"/>
        </w:rPr>
        <w:t>sohen në formë kompjuterike duke mos ndryshuar formatin e aplikacioneve t</w:t>
      </w:r>
      <w:r w:rsidR="0086636A">
        <w:rPr>
          <w:rFonts w:ascii="Book Antiqua" w:hAnsi="Book Antiqua"/>
          <w:color w:val="000000" w:themeColor="text1"/>
        </w:rPr>
        <w:t>ë</w:t>
      </w:r>
      <w:bookmarkStart w:id="0" w:name="_GoBack"/>
      <w:bookmarkEnd w:id="0"/>
      <w:r w:rsidR="00140DBE" w:rsidRPr="00E33B0E">
        <w:rPr>
          <w:rFonts w:ascii="Book Antiqua" w:hAnsi="Book Antiqua"/>
          <w:color w:val="000000" w:themeColor="text1"/>
        </w:rPr>
        <w:t xml:space="preserve"> dizajnuara nga Komuna </w:t>
      </w:r>
      <w:r w:rsidR="0017706D" w:rsidRPr="00E33B0E">
        <w:rPr>
          <w:rFonts w:ascii="Book Antiqua" w:hAnsi="Book Antiqua"/>
          <w:color w:val="000000" w:themeColor="text1"/>
        </w:rPr>
        <w:t xml:space="preserve">e </w:t>
      </w:r>
      <w:r w:rsidR="00D92539" w:rsidRPr="00E33B0E">
        <w:rPr>
          <w:rFonts w:ascii="Book Antiqua" w:hAnsi="Book Antiqua"/>
          <w:color w:val="000000" w:themeColor="text1"/>
        </w:rPr>
        <w:t>Hani</w:t>
      </w:r>
      <w:r w:rsidR="0017706D" w:rsidRPr="00E33B0E">
        <w:rPr>
          <w:rFonts w:ascii="Book Antiqua" w:hAnsi="Book Antiqua"/>
          <w:color w:val="000000" w:themeColor="text1"/>
        </w:rPr>
        <w:t>t të</w:t>
      </w:r>
      <w:r w:rsidR="00D92539" w:rsidRPr="00E33B0E">
        <w:rPr>
          <w:rFonts w:ascii="Book Antiqua" w:hAnsi="Book Antiqua"/>
          <w:color w:val="000000" w:themeColor="text1"/>
        </w:rPr>
        <w:t xml:space="preserve"> Elezit</w:t>
      </w:r>
      <w:r w:rsidR="00140DBE" w:rsidRPr="00E33B0E">
        <w:rPr>
          <w:rFonts w:ascii="Book Antiqua" w:hAnsi="Book Antiqua"/>
          <w:color w:val="000000" w:themeColor="text1"/>
        </w:rPr>
        <w:t xml:space="preserve"> p</w:t>
      </w:r>
      <w:r w:rsidR="0017706D" w:rsidRPr="00E33B0E">
        <w:rPr>
          <w:rFonts w:ascii="Book Antiqua" w:hAnsi="Book Antiqua"/>
          <w:color w:val="000000" w:themeColor="text1"/>
        </w:rPr>
        <w:t>ë</w:t>
      </w:r>
      <w:r w:rsidR="00140DBE" w:rsidRPr="00E33B0E">
        <w:rPr>
          <w:rFonts w:ascii="Book Antiqua" w:hAnsi="Book Antiqua"/>
          <w:color w:val="000000" w:themeColor="text1"/>
        </w:rPr>
        <w:t>r k</w:t>
      </w:r>
      <w:r w:rsidR="0017706D" w:rsidRPr="00E33B0E">
        <w:rPr>
          <w:rFonts w:ascii="Book Antiqua" w:hAnsi="Book Antiqua"/>
          <w:color w:val="000000" w:themeColor="text1"/>
        </w:rPr>
        <w:t>ë</w:t>
      </w:r>
      <w:r w:rsidR="00140DBE" w:rsidRPr="00E33B0E">
        <w:rPr>
          <w:rFonts w:ascii="Book Antiqua" w:hAnsi="Book Antiqua"/>
          <w:color w:val="000000" w:themeColor="text1"/>
        </w:rPr>
        <w:t>t</w:t>
      </w:r>
      <w:r w:rsidR="0017706D" w:rsidRPr="00E33B0E">
        <w:rPr>
          <w:rFonts w:ascii="Book Antiqua" w:hAnsi="Book Antiqua"/>
          <w:color w:val="000000" w:themeColor="text1"/>
        </w:rPr>
        <w:t>ë</w:t>
      </w:r>
      <w:r w:rsidR="00140DBE" w:rsidRPr="00E33B0E">
        <w:rPr>
          <w:rFonts w:ascii="Book Antiqua" w:hAnsi="Book Antiqua"/>
          <w:color w:val="000000" w:themeColor="text1"/>
        </w:rPr>
        <w:t xml:space="preserve"> thirrje</w:t>
      </w:r>
      <w:r w:rsidRPr="00E33B0E">
        <w:rPr>
          <w:rFonts w:ascii="Book Antiqua" w:hAnsi="Book Antiqua"/>
          <w:color w:val="000000" w:themeColor="text1"/>
        </w:rPr>
        <w:t xml:space="preserve">. Aplikacionet e shkruara me dorë nuk do të pranohen. </w:t>
      </w:r>
    </w:p>
    <w:p w14:paraId="713D4B6E" w14:textId="77777777" w:rsidR="004A24CD" w:rsidRPr="00E33B0E" w:rsidRDefault="004A24CD" w:rsidP="004A24CD">
      <w:pPr>
        <w:spacing w:after="0" w:line="259" w:lineRule="auto"/>
        <w:ind w:left="0" w:firstLine="0"/>
        <w:rPr>
          <w:rFonts w:ascii="Book Antiqua" w:hAnsi="Book Antiqua"/>
          <w:color w:val="000000" w:themeColor="text1"/>
        </w:rPr>
      </w:pPr>
    </w:p>
    <w:p w14:paraId="400E8A94" w14:textId="77777777" w:rsidR="00F5137C" w:rsidRPr="00E33B0E" w:rsidRDefault="00FB1024" w:rsidP="004A24CD">
      <w:pPr>
        <w:spacing w:after="0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Vetëm formularët e plotësuar me të gjitha informatat relevante në lidhje me veprimtarinë, do të kalojnë për vlerësim.  </w:t>
      </w:r>
    </w:p>
    <w:p w14:paraId="08E71334" w14:textId="49E00FF1" w:rsidR="00F5137C" w:rsidRPr="00E33B0E" w:rsidRDefault="00FB1024" w:rsidP="004A24CD">
      <w:pPr>
        <w:spacing w:after="0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Në rastet kur ka mos përputhje të vlerave buxhetore në projekt, konfuzitet në përshkrim të projektit dhe gabim në përdorimin e formateve të përcaktuara në thirrjen për propozime, projekti do të skualifikohet. </w:t>
      </w:r>
    </w:p>
    <w:p w14:paraId="33D07B40" w14:textId="77777777" w:rsidR="004A24CD" w:rsidRPr="00E33B0E" w:rsidRDefault="004A24CD" w:rsidP="004A24CD">
      <w:pPr>
        <w:spacing w:after="0"/>
        <w:ind w:left="-5"/>
        <w:rPr>
          <w:rFonts w:ascii="Book Antiqua" w:hAnsi="Book Antiqua"/>
          <w:color w:val="000000" w:themeColor="text1"/>
        </w:rPr>
      </w:pPr>
    </w:p>
    <w:p w14:paraId="23D877A7" w14:textId="23F78754" w:rsidR="00F5137C" w:rsidRPr="00E33B0E" w:rsidRDefault="00FB1024" w:rsidP="004A24CD">
      <w:pPr>
        <w:spacing w:after="0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Komuna </w:t>
      </w:r>
      <w:r w:rsidR="00D92539" w:rsidRPr="00E33B0E">
        <w:rPr>
          <w:rFonts w:ascii="Book Antiqua" w:hAnsi="Book Antiqua"/>
          <w:color w:val="000000" w:themeColor="text1"/>
        </w:rPr>
        <w:t>Hani</w:t>
      </w:r>
      <w:r w:rsidR="0017706D" w:rsidRPr="00E33B0E">
        <w:rPr>
          <w:rFonts w:ascii="Book Antiqua" w:hAnsi="Book Antiqua"/>
          <w:color w:val="000000" w:themeColor="text1"/>
        </w:rPr>
        <w:t xml:space="preserve"> i</w:t>
      </w:r>
      <w:r w:rsidR="00D92539" w:rsidRPr="00E33B0E">
        <w:rPr>
          <w:rFonts w:ascii="Book Antiqua" w:hAnsi="Book Antiqua"/>
          <w:color w:val="000000" w:themeColor="text1"/>
        </w:rPr>
        <w:t xml:space="preserve"> Elezit</w:t>
      </w:r>
      <w:r w:rsidRPr="00E33B0E">
        <w:rPr>
          <w:rFonts w:ascii="Book Antiqua" w:hAnsi="Book Antiqua"/>
          <w:color w:val="000000" w:themeColor="text1"/>
        </w:rPr>
        <w:t xml:space="preserve"> nuk është përgjegjëse për koston që ndërlidhet me përgatitjen e aplikacionit dhe se këto shpenzime nuk janë të pranueshme nëse përfshihen në projekt. </w:t>
      </w:r>
    </w:p>
    <w:p w14:paraId="4272F944" w14:textId="626220A7" w:rsidR="00254956" w:rsidRPr="00E33B0E" w:rsidRDefault="00FB1024" w:rsidP="004A24CD">
      <w:pPr>
        <w:spacing w:after="0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Aplikacionet mund të plotësohen në gjuh</w:t>
      </w:r>
      <w:r w:rsidR="0017706D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>n shqipe.</w:t>
      </w:r>
    </w:p>
    <w:p w14:paraId="4FD17700" w14:textId="77777777" w:rsidR="00F5137C" w:rsidRPr="00E33B0E" w:rsidRDefault="00FB1024">
      <w:pPr>
        <w:spacing w:after="210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 </w:t>
      </w:r>
    </w:p>
    <w:p w14:paraId="31CF17EA" w14:textId="77777777" w:rsidR="00F5137C" w:rsidRPr="00E33B0E" w:rsidRDefault="00FB1024" w:rsidP="00F61A8A">
      <w:pPr>
        <w:pStyle w:val="Heading4"/>
        <w:tabs>
          <w:tab w:val="center" w:pos="554"/>
          <w:tab w:val="center" w:pos="2387"/>
        </w:tabs>
        <w:spacing w:before="240"/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  <w:r w:rsidR="006D79F3" w:rsidRPr="00E33B0E">
        <w:rPr>
          <w:rFonts w:ascii="Book Antiqua" w:hAnsi="Book Antiqua"/>
          <w:b/>
          <w:color w:val="000000" w:themeColor="text1"/>
        </w:rPr>
        <w:t>4.2</w:t>
      </w:r>
      <w:r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Pr="00E33B0E">
        <w:rPr>
          <w:rFonts w:ascii="Book Antiqua" w:eastAsia="Arial" w:hAnsi="Book Antiqua"/>
          <w:b/>
          <w:color w:val="000000" w:themeColor="text1"/>
        </w:rPr>
        <w:tab/>
      </w:r>
      <w:r w:rsidRPr="00E33B0E">
        <w:rPr>
          <w:rFonts w:ascii="Book Antiqua" w:hAnsi="Book Antiqua"/>
          <w:b/>
          <w:color w:val="000000" w:themeColor="text1"/>
        </w:rPr>
        <w:t xml:space="preserve">Afati i fundit për aplikim </w:t>
      </w:r>
    </w:p>
    <w:p w14:paraId="70D52879" w14:textId="77777777" w:rsidR="00440D61" w:rsidRPr="00E33B0E" w:rsidRDefault="00440D61" w:rsidP="008D77FA">
      <w:pPr>
        <w:spacing w:after="210"/>
        <w:ind w:left="-5"/>
        <w:rPr>
          <w:rFonts w:ascii="Book Antiqua" w:hAnsi="Book Antiqua"/>
          <w:color w:val="000000" w:themeColor="text1"/>
          <w:sz w:val="16"/>
          <w:szCs w:val="16"/>
        </w:rPr>
      </w:pPr>
    </w:p>
    <w:p w14:paraId="3C7E9A33" w14:textId="76D41BD3" w:rsidR="00F5137C" w:rsidRPr="00E33B0E" w:rsidRDefault="00FB1024" w:rsidP="004A24CD">
      <w:pPr>
        <w:spacing w:after="210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 xml:space="preserve">Afati i fundit për aplikim </w:t>
      </w:r>
      <w:r w:rsidR="00073491" w:rsidRPr="00E33B0E">
        <w:rPr>
          <w:rFonts w:ascii="Book Antiqua" w:hAnsi="Book Antiqua"/>
          <w:b/>
          <w:color w:val="000000" w:themeColor="text1"/>
        </w:rPr>
        <w:t>është</w:t>
      </w:r>
      <w:r w:rsidR="00F97172" w:rsidRPr="00E33B0E">
        <w:rPr>
          <w:rFonts w:ascii="Book Antiqua" w:hAnsi="Book Antiqua"/>
          <w:b/>
          <w:color w:val="000000" w:themeColor="text1"/>
        </w:rPr>
        <w:t xml:space="preserve"> 22</w:t>
      </w:r>
      <w:r w:rsidR="0017706D" w:rsidRPr="00E33B0E">
        <w:rPr>
          <w:rFonts w:ascii="Book Antiqua" w:hAnsi="Book Antiqua"/>
          <w:b/>
          <w:color w:val="000000" w:themeColor="text1"/>
        </w:rPr>
        <w:t>.04.2024</w:t>
      </w:r>
      <w:r w:rsidRPr="00E33B0E">
        <w:rPr>
          <w:rFonts w:ascii="Book Antiqua" w:hAnsi="Book Antiqua"/>
          <w:b/>
          <w:color w:val="000000" w:themeColor="text1"/>
        </w:rPr>
        <w:t>, në ora 16:00.</w:t>
      </w:r>
      <w:r w:rsidRPr="00E33B0E">
        <w:rPr>
          <w:rFonts w:ascii="Book Antiqua" w:hAnsi="Book Antiqua"/>
          <w:color w:val="000000" w:themeColor="text1"/>
        </w:rPr>
        <w:t xml:space="preserve"> Aplikacionet e kompletuara </w:t>
      </w:r>
      <w:r w:rsidR="008D77FA" w:rsidRPr="00E33B0E">
        <w:rPr>
          <w:rFonts w:ascii="Book Antiqua" w:hAnsi="Book Antiqua"/>
          <w:color w:val="000000" w:themeColor="text1"/>
        </w:rPr>
        <w:t>n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8D77FA" w:rsidRPr="00E33B0E">
        <w:rPr>
          <w:rFonts w:ascii="Book Antiqua" w:hAnsi="Book Antiqua"/>
          <w:color w:val="000000" w:themeColor="text1"/>
        </w:rPr>
        <w:t xml:space="preserve"> nj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8D77FA" w:rsidRPr="00E33B0E">
        <w:rPr>
          <w:rFonts w:ascii="Book Antiqua" w:hAnsi="Book Antiqua"/>
          <w:color w:val="000000" w:themeColor="text1"/>
        </w:rPr>
        <w:t xml:space="preserve"> kopje fizike </w:t>
      </w:r>
      <w:r w:rsidRPr="00E33B0E">
        <w:rPr>
          <w:rFonts w:ascii="Book Antiqua" w:hAnsi="Book Antiqua"/>
          <w:color w:val="000000" w:themeColor="text1"/>
        </w:rPr>
        <w:t>d</w:t>
      </w:r>
      <w:r w:rsidR="00073491" w:rsidRPr="00E33B0E">
        <w:rPr>
          <w:rFonts w:ascii="Book Antiqua" w:hAnsi="Book Antiqua"/>
          <w:color w:val="000000" w:themeColor="text1"/>
        </w:rPr>
        <w:t xml:space="preserve">uhet </w:t>
      </w:r>
      <w:r w:rsidRPr="00E33B0E">
        <w:rPr>
          <w:rFonts w:ascii="Book Antiqua" w:hAnsi="Book Antiqua"/>
          <w:color w:val="000000" w:themeColor="text1"/>
        </w:rPr>
        <w:t xml:space="preserve">të </w:t>
      </w:r>
      <w:r w:rsidR="00073491" w:rsidRPr="00E33B0E">
        <w:rPr>
          <w:rFonts w:ascii="Book Antiqua" w:hAnsi="Book Antiqua"/>
          <w:color w:val="000000" w:themeColor="text1"/>
        </w:rPr>
        <w:t>dorezohen n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</w:t>
      </w:r>
      <w:r w:rsidR="008D77FA" w:rsidRPr="00E33B0E">
        <w:rPr>
          <w:rFonts w:ascii="Book Antiqua" w:hAnsi="Book Antiqua"/>
          <w:color w:val="000000" w:themeColor="text1"/>
        </w:rPr>
        <w:t>zarf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8D77FA" w:rsidRPr="00E33B0E">
        <w:rPr>
          <w:rFonts w:ascii="Book Antiqua" w:hAnsi="Book Antiqua"/>
          <w:color w:val="000000" w:themeColor="text1"/>
        </w:rPr>
        <w:t xml:space="preserve"> mbyllur </w:t>
      </w:r>
      <w:r w:rsidR="00140DBE" w:rsidRPr="00E33B0E">
        <w:rPr>
          <w:rFonts w:ascii="Book Antiqua" w:hAnsi="Book Antiqua"/>
          <w:color w:val="000000" w:themeColor="text1"/>
        </w:rPr>
        <w:t>n</w:t>
      </w:r>
      <w:r w:rsidR="0017706D" w:rsidRPr="00E33B0E">
        <w:rPr>
          <w:rFonts w:ascii="Book Antiqua" w:hAnsi="Book Antiqua"/>
          <w:color w:val="000000" w:themeColor="text1"/>
        </w:rPr>
        <w:t>ë</w:t>
      </w:r>
      <w:r w:rsidR="00140DBE" w:rsidRPr="00E33B0E">
        <w:rPr>
          <w:rFonts w:ascii="Book Antiqua" w:hAnsi="Book Antiqua"/>
          <w:color w:val="000000" w:themeColor="text1"/>
        </w:rPr>
        <w:t xml:space="preserve"> Qendrën për Shërbime me Qytetarë (QSHQ), Komuna </w:t>
      </w:r>
      <w:r w:rsidR="00D92539" w:rsidRPr="00E33B0E">
        <w:rPr>
          <w:rFonts w:ascii="Book Antiqua" w:hAnsi="Book Antiqua"/>
          <w:color w:val="000000" w:themeColor="text1"/>
        </w:rPr>
        <w:t>Hani</w:t>
      </w:r>
      <w:r w:rsidR="0017706D" w:rsidRPr="00E33B0E">
        <w:rPr>
          <w:rFonts w:ascii="Book Antiqua" w:hAnsi="Book Antiqua"/>
          <w:color w:val="000000" w:themeColor="text1"/>
        </w:rPr>
        <w:t xml:space="preserve"> i</w:t>
      </w:r>
      <w:r w:rsidR="00D92539" w:rsidRPr="00E33B0E">
        <w:rPr>
          <w:rFonts w:ascii="Book Antiqua" w:hAnsi="Book Antiqua"/>
          <w:color w:val="000000" w:themeColor="text1"/>
        </w:rPr>
        <w:t xml:space="preserve"> Elezit</w:t>
      </w:r>
      <w:r w:rsidR="00140DBE" w:rsidRPr="00E33B0E">
        <w:rPr>
          <w:rFonts w:ascii="Book Antiqua" w:hAnsi="Book Antiqua"/>
          <w:color w:val="000000" w:themeColor="text1"/>
        </w:rPr>
        <w:t xml:space="preserve"> </w:t>
      </w:r>
      <w:r w:rsidR="008D77FA" w:rsidRPr="00E33B0E">
        <w:rPr>
          <w:rFonts w:ascii="Book Antiqua" w:hAnsi="Book Antiqua"/>
          <w:color w:val="000000" w:themeColor="text1"/>
        </w:rPr>
        <w:t>me sh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8D77FA" w:rsidRPr="00E33B0E">
        <w:rPr>
          <w:rFonts w:ascii="Book Antiqua" w:hAnsi="Book Antiqua"/>
          <w:color w:val="000000" w:themeColor="text1"/>
        </w:rPr>
        <w:t>nimin “</w:t>
      </w:r>
      <w:r w:rsidR="00D92539" w:rsidRPr="00E33B0E">
        <w:rPr>
          <w:rFonts w:ascii="Book Antiqua" w:hAnsi="Book Antiqua"/>
          <w:color w:val="000000" w:themeColor="text1"/>
        </w:rPr>
        <w:t>THIRRJA PUBLIKE</w:t>
      </w:r>
      <w:r w:rsidR="008D77FA" w:rsidRPr="00E33B0E">
        <w:rPr>
          <w:rFonts w:ascii="Book Antiqua" w:hAnsi="Book Antiqua"/>
          <w:color w:val="000000" w:themeColor="text1"/>
        </w:rPr>
        <w:t xml:space="preserve"> PËR SUBVENCIONIMIN E BI</w:t>
      </w:r>
      <w:r w:rsidR="00D92539" w:rsidRPr="00E33B0E">
        <w:rPr>
          <w:rFonts w:ascii="Book Antiqua" w:hAnsi="Book Antiqua"/>
          <w:color w:val="000000" w:themeColor="text1"/>
        </w:rPr>
        <w:t>ZNESEVE START-UP DHE BIZNESET EKZISTUESE</w:t>
      </w:r>
      <w:r w:rsidR="008D77FA" w:rsidRPr="00E33B0E">
        <w:rPr>
          <w:rFonts w:ascii="Book Antiqua" w:hAnsi="Book Antiqua"/>
          <w:color w:val="000000" w:themeColor="text1"/>
        </w:rPr>
        <w:t>”</w:t>
      </w:r>
      <w:r w:rsidR="00140DBE" w:rsidRPr="00E33B0E">
        <w:rPr>
          <w:rFonts w:ascii="Book Antiqua" w:hAnsi="Book Antiqua"/>
          <w:color w:val="000000" w:themeColor="text1"/>
        </w:rPr>
        <w:t xml:space="preserve">, </w:t>
      </w:r>
      <w:r w:rsidR="008D77FA" w:rsidRPr="00E33B0E">
        <w:rPr>
          <w:rFonts w:ascii="Book Antiqua" w:hAnsi="Book Antiqua"/>
          <w:color w:val="000000" w:themeColor="text1"/>
        </w:rPr>
        <w:t>emri i plotë i aplikuesit</w:t>
      </w:r>
      <w:r w:rsidR="00140DBE" w:rsidRPr="00E33B0E">
        <w:rPr>
          <w:rFonts w:ascii="Book Antiqua" w:hAnsi="Book Antiqua"/>
          <w:color w:val="000000" w:themeColor="text1"/>
        </w:rPr>
        <w:t xml:space="preserve"> si dhe LOT-in p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140DBE" w:rsidRPr="00E33B0E">
        <w:rPr>
          <w:rFonts w:ascii="Book Antiqua" w:hAnsi="Book Antiqua"/>
          <w:color w:val="000000" w:themeColor="text1"/>
        </w:rPr>
        <w:t>r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140DBE" w:rsidRPr="00E33B0E">
        <w:rPr>
          <w:rFonts w:ascii="Book Antiqua" w:hAnsi="Book Antiqua"/>
          <w:color w:val="000000" w:themeColor="text1"/>
        </w:rPr>
        <w:t xml:space="preserve"> cilin apl</w:t>
      </w:r>
      <w:r w:rsidR="00CD4A2F" w:rsidRPr="00E33B0E">
        <w:rPr>
          <w:rFonts w:ascii="Book Antiqua" w:hAnsi="Book Antiqua"/>
          <w:color w:val="000000" w:themeColor="text1"/>
        </w:rPr>
        <w:t>i</w:t>
      </w:r>
      <w:r w:rsidR="00140DBE" w:rsidRPr="00E33B0E">
        <w:rPr>
          <w:rFonts w:ascii="Book Antiqua" w:hAnsi="Book Antiqua"/>
          <w:color w:val="000000" w:themeColor="text1"/>
        </w:rPr>
        <w:t>kohet</w:t>
      </w:r>
      <w:r w:rsidR="008D77FA" w:rsidRPr="00E33B0E">
        <w:rPr>
          <w:rFonts w:ascii="Book Antiqua" w:hAnsi="Book Antiqua"/>
          <w:color w:val="000000" w:themeColor="text1"/>
        </w:rPr>
        <w:t>.</w:t>
      </w:r>
    </w:p>
    <w:p w14:paraId="5FEE7443" w14:textId="11D3BAA6" w:rsidR="008D77FA" w:rsidRDefault="008D77FA" w:rsidP="004A24CD">
      <w:pPr>
        <w:spacing w:before="240" w:after="235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Aplikacionet e pranuara pas përfundimit të këtij afati nuk do të merren parasysh në çfarëdo rrethane.</w:t>
      </w:r>
    </w:p>
    <w:p w14:paraId="02AC3E10" w14:textId="6FC6198E" w:rsidR="00E33B0E" w:rsidRDefault="00E33B0E" w:rsidP="004A24CD">
      <w:pPr>
        <w:spacing w:before="240" w:after="235" w:line="259" w:lineRule="auto"/>
        <w:ind w:left="0" w:firstLine="0"/>
        <w:rPr>
          <w:rFonts w:ascii="Book Antiqua" w:hAnsi="Book Antiqua"/>
          <w:color w:val="000000" w:themeColor="text1"/>
        </w:rPr>
      </w:pPr>
    </w:p>
    <w:p w14:paraId="1DCF4736" w14:textId="21AC2E3F" w:rsidR="00E33B0E" w:rsidRDefault="00E33B0E" w:rsidP="004A24CD">
      <w:pPr>
        <w:spacing w:before="240" w:after="235" w:line="259" w:lineRule="auto"/>
        <w:ind w:left="0" w:firstLine="0"/>
        <w:rPr>
          <w:rFonts w:ascii="Book Antiqua" w:hAnsi="Book Antiqua"/>
          <w:color w:val="000000" w:themeColor="text1"/>
        </w:rPr>
      </w:pPr>
    </w:p>
    <w:p w14:paraId="6576DDCF" w14:textId="77777777" w:rsidR="00E33B0E" w:rsidRPr="00E33B0E" w:rsidRDefault="00E33B0E" w:rsidP="004A24CD">
      <w:pPr>
        <w:spacing w:before="240" w:after="235" w:line="259" w:lineRule="auto"/>
        <w:ind w:left="0" w:firstLine="0"/>
        <w:rPr>
          <w:rFonts w:ascii="Book Antiqua" w:hAnsi="Book Antiqua"/>
          <w:color w:val="000000" w:themeColor="text1"/>
        </w:rPr>
      </w:pPr>
    </w:p>
    <w:p w14:paraId="7111E5CB" w14:textId="77777777" w:rsidR="00E33B0E" w:rsidRDefault="00E33B0E" w:rsidP="00E33B0E">
      <w:pPr>
        <w:spacing w:after="0" w:line="259" w:lineRule="auto"/>
        <w:ind w:left="0" w:firstLine="0"/>
        <w:jc w:val="left"/>
        <w:rPr>
          <w:rFonts w:ascii="Book Antiqua" w:eastAsia="Cambria" w:hAnsi="Book Antiqua"/>
          <w:b/>
          <w:color w:val="000000" w:themeColor="text1"/>
        </w:rPr>
      </w:pPr>
    </w:p>
    <w:p w14:paraId="436FAEFE" w14:textId="0A837AFD" w:rsidR="00F5137C" w:rsidRPr="00E33B0E" w:rsidRDefault="00FB1024" w:rsidP="00E33B0E">
      <w:pPr>
        <w:spacing w:after="0" w:line="259" w:lineRule="auto"/>
        <w:ind w:left="0" w:firstLine="0"/>
        <w:jc w:val="left"/>
        <w:rPr>
          <w:rFonts w:ascii="Book Antiqua" w:eastAsia="Cambria" w:hAnsi="Book Antiqua"/>
          <w:b/>
          <w:color w:val="000000" w:themeColor="text1"/>
        </w:rPr>
      </w:pPr>
      <w:r w:rsidRPr="00E33B0E">
        <w:rPr>
          <w:rFonts w:ascii="Book Antiqua" w:eastAsia="Cambria" w:hAnsi="Book Antiqua"/>
          <w:b/>
          <w:color w:val="000000" w:themeColor="text1"/>
        </w:rPr>
        <w:lastRenderedPageBreak/>
        <w:t>4.</w:t>
      </w:r>
      <w:r w:rsidR="006D79F3" w:rsidRPr="00E33B0E">
        <w:rPr>
          <w:rFonts w:ascii="Book Antiqua" w:eastAsia="Cambria" w:hAnsi="Book Antiqua"/>
          <w:b/>
          <w:color w:val="000000" w:themeColor="text1"/>
        </w:rPr>
        <w:t>3</w:t>
      </w:r>
      <w:r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Pr="00E33B0E">
        <w:rPr>
          <w:rFonts w:ascii="Book Antiqua" w:eastAsia="Cambria" w:hAnsi="Book Antiqua"/>
          <w:b/>
          <w:color w:val="000000" w:themeColor="text1"/>
        </w:rPr>
        <w:t xml:space="preserve">Numri i aplikimeve </w:t>
      </w:r>
    </w:p>
    <w:p w14:paraId="2E9927FB" w14:textId="77777777" w:rsidR="00440D61" w:rsidRPr="00E33B0E" w:rsidRDefault="00440D61" w:rsidP="00F61A8A">
      <w:pPr>
        <w:spacing w:after="0" w:line="259" w:lineRule="auto"/>
        <w:ind w:left="0" w:firstLine="0"/>
        <w:jc w:val="left"/>
        <w:rPr>
          <w:rFonts w:ascii="Book Antiqua" w:hAnsi="Book Antiqua"/>
          <w:color w:val="000000" w:themeColor="text1"/>
        </w:rPr>
      </w:pPr>
    </w:p>
    <w:p w14:paraId="449F9CA1" w14:textId="77777777" w:rsidR="00F5137C" w:rsidRPr="00E33B0E" w:rsidRDefault="00FB1024" w:rsidP="00F61A8A">
      <w:pPr>
        <w:spacing w:after="0" w:line="259" w:lineRule="auto"/>
        <w:ind w:left="0" w:firstLine="0"/>
        <w:jc w:val="left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 xml:space="preserve">Një aplikant nuk mund të dorëzojë më shumë se një aplikacion në këtë thirrje publike. </w:t>
      </w:r>
    </w:p>
    <w:p w14:paraId="0E756976" w14:textId="55BFDDE1" w:rsidR="00440D61" w:rsidRPr="00E33B0E" w:rsidRDefault="00140DBE" w:rsidP="00440D61">
      <w:pPr>
        <w:spacing w:after="185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N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rast se konstatohet se n</w:t>
      </w:r>
      <w:r w:rsidR="00C81DA6" w:rsidRPr="00E33B0E">
        <w:rPr>
          <w:rFonts w:ascii="Book Antiqua" w:hAnsi="Book Antiqua"/>
          <w:color w:val="000000" w:themeColor="text1"/>
        </w:rPr>
        <w:t>donj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aplikant ka dor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>zuar m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tep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>r se nj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aplikacion n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k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>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Thirrje publike, </w:t>
      </w:r>
      <w:r w:rsidR="00C81DA6" w:rsidRPr="00E33B0E">
        <w:rPr>
          <w:rFonts w:ascii="Book Antiqua" w:hAnsi="Book Antiqua"/>
          <w:color w:val="000000" w:themeColor="text1"/>
        </w:rPr>
        <w:t>i njejti</w:t>
      </w:r>
      <w:r w:rsidRPr="00E33B0E">
        <w:rPr>
          <w:rFonts w:ascii="Book Antiqua" w:hAnsi="Book Antiqua"/>
          <w:color w:val="000000" w:themeColor="text1"/>
        </w:rPr>
        <w:t xml:space="preserve"> do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diskualifikohe</w:t>
      </w:r>
      <w:r w:rsidR="00C81DA6" w:rsidRPr="00E33B0E">
        <w:rPr>
          <w:rFonts w:ascii="Book Antiqua" w:hAnsi="Book Antiqua"/>
          <w:color w:val="000000" w:themeColor="text1"/>
        </w:rPr>
        <w:t>t</w:t>
      </w:r>
      <w:r w:rsidRPr="00E33B0E">
        <w:rPr>
          <w:rFonts w:ascii="Book Antiqua" w:hAnsi="Book Antiqua"/>
          <w:color w:val="000000" w:themeColor="text1"/>
        </w:rPr>
        <w:t xml:space="preserve">. </w:t>
      </w:r>
      <w:r w:rsidR="00440D61" w:rsidRPr="00E33B0E">
        <w:rPr>
          <w:rFonts w:ascii="Book Antiqua" w:hAnsi="Book Antiqua"/>
          <w:color w:val="000000" w:themeColor="text1"/>
        </w:rPr>
        <w:t>Përfituesit (pronarët e bizneseve</w:t>
      </w:r>
      <w:r w:rsidR="00943377" w:rsidRPr="00E33B0E">
        <w:rPr>
          <w:rFonts w:ascii="Book Antiqua" w:hAnsi="Book Antiqua"/>
          <w:color w:val="000000" w:themeColor="text1"/>
        </w:rPr>
        <w:t>) që kanë përfituar</w:t>
      </w:r>
      <w:r w:rsidR="00440D61" w:rsidRPr="00E33B0E">
        <w:rPr>
          <w:rFonts w:ascii="Book Antiqua" w:hAnsi="Book Antiqua"/>
          <w:color w:val="000000" w:themeColor="text1"/>
        </w:rPr>
        <w:t xml:space="preserve"> grante nga donator vendor dhe nd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>rkomb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>tar gjat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 xml:space="preserve"> vitit 202</w:t>
      </w:r>
      <w:r w:rsidR="00D92539" w:rsidRPr="00E33B0E">
        <w:rPr>
          <w:rFonts w:ascii="Book Antiqua" w:hAnsi="Book Antiqua"/>
          <w:color w:val="000000" w:themeColor="text1"/>
        </w:rPr>
        <w:t>2</w:t>
      </w:r>
      <w:r w:rsidR="00440D61" w:rsidRPr="00E33B0E">
        <w:rPr>
          <w:rFonts w:ascii="Book Antiqua" w:hAnsi="Book Antiqua"/>
          <w:color w:val="000000" w:themeColor="text1"/>
        </w:rPr>
        <w:t xml:space="preserve"> dhe 202</w:t>
      </w:r>
      <w:r w:rsidR="00D92539" w:rsidRPr="00E33B0E">
        <w:rPr>
          <w:rFonts w:ascii="Book Antiqua" w:hAnsi="Book Antiqua"/>
          <w:color w:val="000000" w:themeColor="text1"/>
        </w:rPr>
        <w:t>3</w:t>
      </w:r>
      <w:r w:rsidR="00440D61" w:rsidRPr="00E33B0E">
        <w:rPr>
          <w:rFonts w:ascii="Book Antiqua" w:hAnsi="Book Antiqua"/>
          <w:color w:val="000000" w:themeColor="text1"/>
        </w:rPr>
        <w:t xml:space="preserve"> nuk kanë të drejtë aplikimi për këtë thirrje. </w:t>
      </w:r>
    </w:p>
    <w:p w14:paraId="495B871E" w14:textId="77777777" w:rsidR="00CC1847" w:rsidRPr="00E33B0E" w:rsidRDefault="00BC22BA" w:rsidP="00E33B0E">
      <w:pPr>
        <w:spacing w:after="0" w:line="259" w:lineRule="auto"/>
        <w:jc w:val="left"/>
        <w:rPr>
          <w:rFonts w:ascii="Book Antiqua" w:eastAsia="Cambria" w:hAnsi="Book Antiqua"/>
          <w:b/>
          <w:color w:val="000000" w:themeColor="text1"/>
        </w:rPr>
      </w:pPr>
      <w:bookmarkStart w:id="1" w:name="_Toc127749878"/>
      <w:r w:rsidRPr="00E33B0E">
        <w:rPr>
          <w:rFonts w:ascii="Book Antiqua" w:eastAsia="Cambria" w:hAnsi="Book Antiqua"/>
          <w:b/>
          <w:color w:val="000000" w:themeColor="text1"/>
        </w:rPr>
        <w:t xml:space="preserve">4.4 </w:t>
      </w:r>
      <w:r w:rsidRPr="00E33B0E">
        <w:rPr>
          <w:rFonts w:ascii="Book Antiqua" w:hAnsi="Book Antiqua"/>
          <w:b/>
          <w:color w:val="000000" w:themeColor="text1"/>
          <w:sz w:val="26"/>
        </w:rPr>
        <w:t>Inform</w:t>
      </w:r>
      <w:r w:rsidR="00CC1847" w:rsidRPr="00E33B0E">
        <w:rPr>
          <w:rFonts w:ascii="Book Antiqua" w:hAnsi="Book Antiqua"/>
          <w:b/>
          <w:color w:val="000000" w:themeColor="text1"/>
          <w:sz w:val="26"/>
        </w:rPr>
        <w:t>ata të mëtutjeshme për aplikim</w:t>
      </w:r>
      <w:bookmarkEnd w:id="1"/>
    </w:p>
    <w:p w14:paraId="575B6D07" w14:textId="77777777" w:rsidR="00CC1847" w:rsidRPr="00E33B0E" w:rsidRDefault="00CC1847" w:rsidP="00CC1847">
      <w:pPr>
        <w:rPr>
          <w:rFonts w:ascii="Book Antiqua" w:eastAsia="Tahoma" w:hAnsi="Book Antiqua"/>
          <w:lang w:val="hr-HR"/>
        </w:rPr>
      </w:pPr>
    </w:p>
    <w:p w14:paraId="6A56AFB5" w14:textId="0FCDCFC1" w:rsidR="00CC1847" w:rsidRPr="00E33B0E" w:rsidRDefault="0017706D" w:rsidP="00E33B0E">
      <w:pPr>
        <w:spacing w:after="0" w:line="240" w:lineRule="auto"/>
        <w:rPr>
          <w:rFonts w:ascii="Book Antiqua" w:hAnsi="Book Antiqua"/>
          <w:szCs w:val="24"/>
          <w:lang w:val="hr-HR"/>
        </w:rPr>
      </w:pPr>
      <w:r w:rsidRPr="00E33B0E">
        <w:rPr>
          <w:rFonts w:ascii="Book Antiqua" w:hAnsi="Book Antiqua"/>
          <w:szCs w:val="24"/>
          <w:lang w:val="hr-HR"/>
        </w:rPr>
        <w:t>Drejtoria pë</w:t>
      </w:r>
      <w:r w:rsidR="00CC1847" w:rsidRPr="00E33B0E">
        <w:rPr>
          <w:rFonts w:ascii="Book Antiqua" w:hAnsi="Book Antiqua"/>
          <w:szCs w:val="24"/>
          <w:lang w:val="hr-HR"/>
        </w:rPr>
        <w:t>r Zhvillim Ekonomik</w:t>
      </w:r>
      <w:r w:rsidR="00CD4A2F" w:rsidRPr="00E33B0E">
        <w:rPr>
          <w:rFonts w:ascii="Book Antiqua" w:hAnsi="Book Antiqua"/>
          <w:szCs w:val="24"/>
          <w:lang w:val="hr-HR"/>
        </w:rPr>
        <w:t xml:space="preserve"> dhe Turiz</w:t>
      </w:r>
      <w:r w:rsidR="00A97AA3" w:rsidRPr="00E33B0E">
        <w:rPr>
          <w:rFonts w:ascii="Book Antiqua" w:hAnsi="Book Antiqua"/>
          <w:szCs w:val="24"/>
          <w:lang w:val="hr-HR"/>
        </w:rPr>
        <w:t>ë</w:t>
      </w:r>
      <w:r w:rsidR="00CD4A2F" w:rsidRPr="00E33B0E">
        <w:rPr>
          <w:rFonts w:ascii="Book Antiqua" w:hAnsi="Book Antiqua"/>
          <w:szCs w:val="24"/>
          <w:lang w:val="hr-HR"/>
        </w:rPr>
        <w:t>m</w:t>
      </w:r>
      <w:r w:rsidR="00C81DA6" w:rsidRPr="00E33B0E">
        <w:rPr>
          <w:rFonts w:ascii="Book Antiqua" w:hAnsi="Book Antiqua"/>
          <w:szCs w:val="24"/>
          <w:lang w:val="hr-HR"/>
        </w:rPr>
        <w:t xml:space="preserve"> </w:t>
      </w:r>
      <w:r w:rsidR="00CC1847" w:rsidRPr="00E33B0E">
        <w:rPr>
          <w:rFonts w:ascii="Book Antiqua" w:hAnsi="Book Antiqua"/>
          <w:szCs w:val="24"/>
          <w:lang w:val="hr-HR"/>
        </w:rPr>
        <w:t>do të caktojë zyrtarë përgjegjës për dhënien e informacioneve rreth k</w:t>
      </w:r>
      <w:r w:rsidRPr="00E33B0E">
        <w:rPr>
          <w:rFonts w:ascii="Book Antiqua" w:hAnsi="Book Antiqua"/>
          <w:szCs w:val="24"/>
          <w:lang w:val="hr-HR"/>
        </w:rPr>
        <w:t>ë</w:t>
      </w:r>
      <w:r w:rsidR="00CC1847" w:rsidRPr="00E33B0E">
        <w:rPr>
          <w:rFonts w:ascii="Book Antiqua" w:hAnsi="Book Antiqua"/>
          <w:szCs w:val="24"/>
          <w:lang w:val="hr-HR"/>
        </w:rPr>
        <w:t>saj thirrje.  Megjithatë, pyetje</w:t>
      </w:r>
      <w:r w:rsidR="00C81DA6" w:rsidRPr="00E33B0E">
        <w:rPr>
          <w:rFonts w:ascii="Book Antiqua" w:hAnsi="Book Antiqua"/>
          <w:szCs w:val="24"/>
          <w:lang w:val="hr-HR"/>
        </w:rPr>
        <w:t>t</w:t>
      </w:r>
      <w:r w:rsidR="00CC1847" w:rsidRPr="00E33B0E">
        <w:rPr>
          <w:rFonts w:ascii="Book Antiqua" w:hAnsi="Book Antiqua"/>
          <w:szCs w:val="24"/>
          <w:lang w:val="hr-HR"/>
        </w:rPr>
        <w:t xml:space="preserve"> shtesë </w:t>
      </w:r>
      <w:r w:rsidR="00C81DA6" w:rsidRPr="00E33B0E">
        <w:rPr>
          <w:rFonts w:ascii="Book Antiqua" w:hAnsi="Book Antiqua"/>
          <w:szCs w:val="24"/>
          <w:lang w:val="hr-HR"/>
        </w:rPr>
        <w:t>mund t</w:t>
      </w:r>
      <w:r w:rsidR="00A97AA3" w:rsidRPr="00E33B0E">
        <w:rPr>
          <w:rFonts w:ascii="Book Antiqua" w:hAnsi="Book Antiqua"/>
          <w:szCs w:val="24"/>
          <w:lang w:val="hr-HR"/>
        </w:rPr>
        <w:t>ë</w:t>
      </w:r>
      <w:r w:rsidR="00C81DA6" w:rsidRPr="00E33B0E">
        <w:rPr>
          <w:rFonts w:ascii="Book Antiqua" w:hAnsi="Book Antiqua"/>
          <w:szCs w:val="24"/>
          <w:lang w:val="hr-HR"/>
        </w:rPr>
        <w:t xml:space="preserve"> d</w:t>
      </w:r>
      <w:r w:rsidR="00A97AA3" w:rsidRPr="00E33B0E">
        <w:rPr>
          <w:rFonts w:ascii="Book Antiqua" w:hAnsi="Book Antiqua"/>
          <w:szCs w:val="24"/>
          <w:lang w:val="hr-HR"/>
        </w:rPr>
        <w:t>ë</w:t>
      </w:r>
      <w:r w:rsidR="00C81DA6" w:rsidRPr="00E33B0E">
        <w:rPr>
          <w:rFonts w:ascii="Book Antiqua" w:hAnsi="Book Antiqua"/>
          <w:szCs w:val="24"/>
          <w:lang w:val="hr-HR"/>
        </w:rPr>
        <w:t xml:space="preserve">rgohen </w:t>
      </w:r>
      <w:r w:rsidR="00CC1847" w:rsidRPr="00E33B0E">
        <w:rPr>
          <w:rFonts w:ascii="Book Antiqua" w:hAnsi="Book Antiqua"/>
          <w:szCs w:val="24"/>
          <w:lang w:val="hr-HR"/>
        </w:rPr>
        <w:t>në email-in:</w:t>
      </w:r>
      <w:r w:rsidR="00CD4A2F" w:rsidRPr="00E33B0E">
        <w:rPr>
          <w:rFonts w:ascii="Book Antiqua" w:eastAsia="Tahoma" w:hAnsi="Book Antiqua"/>
          <w:b/>
          <w:color w:val="000000" w:themeColor="text1"/>
          <w:szCs w:val="24"/>
          <w:lang w:val="hr-HR"/>
        </w:rPr>
        <w:t xml:space="preserve"> </w:t>
      </w:r>
      <w:hyperlink r:id="rId10" w:history="1">
        <w:r w:rsidR="00CD4A2F" w:rsidRPr="00E33B0E">
          <w:rPr>
            <w:rStyle w:val="Hyperlink"/>
            <w:rFonts w:ascii="Book Antiqua" w:eastAsia="Tahoma" w:hAnsi="Book Antiqua"/>
            <w:b/>
            <w:szCs w:val="24"/>
            <w:lang w:val="hr-HR"/>
          </w:rPr>
          <w:t>komunahaniielezit@gmail.com</w:t>
        </w:r>
      </w:hyperlink>
      <w:r w:rsidR="00CD4A2F" w:rsidRPr="00E33B0E">
        <w:rPr>
          <w:rFonts w:ascii="Book Antiqua" w:eastAsia="Tahoma" w:hAnsi="Book Antiqua"/>
          <w:b/>
          <w:color w:val="000000" w:themeColor="text1"/>
          <w:szCs w:val="24"/>
          <w:lang w:val="hr-HR"/>
        </w:rPr>
        <w:t xml:space="preserve"> </w:t>
      </w:r>
      <w:r w:rsidR="00CC1847" w:rsidRPr="00E33B0E">
        <w:rPr>
          <w:rFonts w:ascii="Book Antiqua" w:hAnsi="Book Antiqua"/>
          <w:szCs w:val="24"/>
          <w:lang w:val="hr-HR"/>
        </w:rPr>
        <w:t xml:space="preserve">më së voni deri më </w:t>
      </w:r>
      <w:r w:rsidR="00F97172" w:rsidRPr="00E33B0E">
        <w:rPr>
          <w:rFonts w:ascii="Book Antiqua" w:eastAsia="Tahoma" w:hAnsi="Book Antiqua"/>
          <w:b/>
          <w:color w:val="000000" w:themeColor="text1"/>
          <w:szCs w:val="24"/>
          <w:lang w:val="hr-HR"/>
        </w:rPr>
        <w:t>22</w:t>
      </w:r>
      <w:r w:rsidR="00400846" w:rsidRPr="00E33B0E">
        <w:rPr>
          <w:rFonts w:ascii="Book Antiqua" w:eastAsia="Tahoma" w:hAnsi="Book Antiqua"/>
          <w:b/>
          <w:color w:val="000000" w:themeColor="text1"/>
          <w:szCs w:val="24"/>
          <w:lang w:val="hr-HR"/>
        </w:rPr>
        <w:t>.04.2024</w:t>
      </w:r>
      <w:r w:rsidR="00CC1847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deri në ora </w:t>
      </w:r>
      <w:r w:rsidR="00CC1847" w:rsidRPr="00E33B0E">
        <w:rPr>
          <w:rFonts w:ascii="Book Antiqua" w:hAnsi="Book Antiqua"/>
          <w:b/>
          <w:color w:val="000000" w:themeColor="text1"/>
          <w:szCs w:val="24"/>
          <w:lang w:val="hr-HR"/>
        </w:rPr>
        <w:t>16:00.</w:t>
      </w:r>
      <w:r w:rsidR="00CC1847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</w:t>
      </w:r>
      <w:r w:rsidR="00CC1847" w:rsidRPr="00E33B0E">
        <w:rPr>
          <w:rFonts w:ascii="Book Antiqua" w:hAnsi="Book Antiqua"/>
          <w:szCs w:val="24"/>
          <w:lang w:val="hr-HR"/>
        </w:rPr>
        <w:t xml:space="preserve">Me rastin e parashtrimit të pyetjeve ato duhet të jenë të qarta e të detajuara si dhe duhet specifikuar qartë pyetjen si dhe </w:t>
      </w:r>
      <w:r w:rsidR="00161CB6" w:rsidRPr="00E33B0E">
        <w:rPr>
          <w:rFonts w:ascii="Book Antiqua" w:hAnsi="Book Antiqua"/>
          <w:szCs w:val="24"/>
          <w:lang w:val="hr-HR"/>
        </w:rPr>
        <w:t>LOT-in</w:t>
      </w:r>
      <w:r w:rsidR="00CC1847" w:rsidRPr="00E33B0E">
        <w:rPr>
          <w:rFonts w:ascii="Book Antiqua" w:hAnsi="Book Antiqua"/>
          <w:szCs w:val="24"/>
          <w:lang w:val="hr-HR"/>
        </w:rPr>
        <w:t xml:space="preserve"> të cilës i referohet. </w:t>
      </w:r>
    </w:p>
    <w:p w14:paraId="1A9FAF70" w14:textId="77777777" w:rsidR="00CC1847" w:rsidRPr="00E33B0E" w:rsidRDefault="00CC1847" w:rsidP="00E33B0E">
      <w:pPr>
        <w:spacing w:after="0" w:line="240" w:lineRule="auto"/>
        <w:rPr>
          <w:rFonts w:ascii="Book Antiqua" w:hAnsi="Book Antiqua"/>
          <w:color w:val="000000" w:themeColor="text1"/>
          <w:szCs w:val="24"/>
          <w:lang w:val="hr-HR"/>
        </w:rPr>
      </w:pPr>
    </w:p>
    <w:p w14:paraId="7B1A18C0" w14:textId="04BC57B3" w:rsidR="00CC1847" w:rsidRPr="00E33B0E" w:rsidRDefault="00CC1847" w:rsidP="00E33B0E">
      <w:pPr>
        <w:spacing w:after="0" w:line="240" w:lineRule="auto"/>
        <w:rPr>
          <w:rFonts w:ascii="Book Antiqua" w:hAnsi="Book Antiqua"/>
          <w:color w:val="000000" w:themeColor="text1"/>
          <w:szCs w:val="24"/>
          <w:lang w:val="hr-HR"/>
        </w:rPr>
      </w:pPr>
      <w:r w:rsidRPr="00E33B0E">
        <w:rPr>
          <w:rFonts w:ascii="Book Antiqua" w:hAnsi="Book Antiqua"/>
          <w:color w:val="000000" w:themeColor="text1"/>
          <w:szCs w:val="24"/>
          <w:lang w:val="hr-HR"/>
        </w:rPr>
        <w:t>DZHE</w:t>
      </w:r>
      <w:r w:rsidR="00CD4A2F" w:rsidRPr="00E33B0E">
        <w:rPr>
          <w:rFonts w:ascii="Book Antiqua" w:hAnsi="Book Antiqua"/>
          <w:color w:val="000000" w:themeColor="text1"/>
          <w:szCs w:val="24"/>
          <w:lang w:val="hr-HR"/>
        </w:rPr>
        <w:t>T</w:t>
      </w:r>
      <w:r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nuk ka për obligim të ofrojë qartësime të mëtutjeshme ndaj pyetjeve që dorëzohen pas datës </w:t>
      </w:r>
      <w:r w:rsidR="00400846" w:rsidRPr="00E33B0E">
        <w:rPr>
          <w:rFonts w:ascii="Book Antiqua" w:eastAsia="Tahoma" w:hAnsi="Book Antiqua"/>
          <w:b/>
          <w:color w:val="000000" w:themeColor="text1"/>
          <w:szCs w:val="24"/>
          <w:lang w:val="hr-HR"/>
        </w:rPr>
        <w:t>2</w:t>
      </w:r>
      <w:r w:rsidR="00F97172" w:rsidRPr="00E33B0E">
        <w:rPr>
          <w:rFonts w:ascii="Book Antiqua" w:eastAsia="Tahoma" w:hAnsi="Book Antiqua"/>
          <w:b/>
          <w:color w:val="000000" w:themeColor="text1"/>
          <w:szCs w:val="24"/>
          <w:lang w:val="hr-HR"/>
        </w:rPr>
        <w:t>2</w:t>
      </w:r>
      <w:r w:rsidR="00400846" w:rsidRPr="00E33B0E">
        <w:rPr>
          <w:rFonts w:ascii="Book Antiqua" w:eastAsia="Tahoma" w:hAnsi="Book Antiqua"/>
          <w:b/>
          <w:color w:val="000000" w:themeColor="text1"/>
          <w:szCs w:val="24"/>
          <w:lang w:val="hr-HR"/>
        </w:rPr>
        <w:t>.04.2024.</w:t>
      </w:r>
    </w:p>
    <w:p w14:paraId="33347F61" w14:textId="77777777" w:rsidR="00440D61" w:rsidRPr="00E33B0E" w:rsidRDefault="00440D61" w:rsidP="00F61A8A">
      <w:pPr>
        <w:spacing w:after="0" w:line="259" w:lineRule="auto"/>
        <w:ind w:left="0" w:firstLine="0"/>
        <w:jc w:val="left"/>
        <w:rPr>
          <w:rFonts w:ascii="Book Antiqua" w:hAnsi="Book Antiqua"/>
          <w:color w:val="000000" w:themeColor="text1"/>
        </w:rPr>
      </w:pPr>
    </w:p>
    <w:p w14:paraId="00076902" w14:textId="77777777" w:rsidR="00F5137C" w:rsidRPr="00E33B0E" w:rsidRDefault="00440D61">
      <w:pPr>
        <w:spacing w:after="218" w:line="259" w:lineRule="auto"/>
        <w:ind w:left="10"/>
        <w:jc w:val="left"/>
        <w:rPr>
          <w:rFonts w:ascii="Book Antiqua" w:hAnsi="Book Antiqua"/>
          <w:b/>
          <w:i/>
          <w:color w:val="000000" w:themeColor="text1"/>
        </w:rPr>
      </w:pPr>
      <w:r w:rsidRPr="00E33B0E">
        <w:rPr>
          <w:rFonts w:ascii="Book Antiqua" w:hAnsi="Book Antiqua"/>
          <w:b/>
          <w:i/>
          <w:color w:val="000000" w:themeColor="text1"/>
          <w:u w:val="single" w:color="000000"/>
        </w:rPr>
        <w:t>4.</w:t>
      </w:r>
      <w:r w:rsidR="00CC1847" w:rsidRPr="00E33B0E">
        <w:rPr>
          <w:rFonts w:ascii="Book Antiqua" w:hAnsi="Book Antiqua"/>
          <w:b/>
          <w:i/>
          <w:color w:val="000000" w:themeColor="text1"/>
          <w:u w:val="single" w:color="000000"/>
        </w:rPr>
        <w:t>5</w:t>
      </w:r>
      <w:r w:rsidRPr="00E33B0E">
        <w:rPr>
          <w:rFonts w:ascii="Book Antiqua" w:hAnsi="Book Antiqua"/>
          <w:b/>
          <w:i/>
          <w:color w:val="000000" w:themeColor="text1"/>
          <w:u w:val="single" w:color="000000"/>
        </w:rPr>
        <w:t xml:space="preserve"> </w:t>
      </w:r>
      <w:r w:rsidR="00FB1024" w:rsidRPr="00E33B0E">
        <w:rPr>
          <w:rFonts w:ascii="Book Antiqua" w:hAnsi="Book Antiqua"/>
          <w:b/>
          <w:i/>
          <w:color w:val="000000" w:themeColor="text1"/>
          <w:u w:val="single" w:color="000000"/>
        </w:rPr>
        <w:t>Kohëzgjatja apo plani i veprimit:</w:t>
      </w:r>
      <w:r w:rsidR="00FB1024" w:rsidRPr="00E33B0E">
        <w:rPr>
          <w:rFonts w:ascii="Book Antiqua" w:hAnsi="Book Antiqua"/>
          <w:b/>
          <w:i/>
          <w:color w:val="000000" w:themeColor="text1"/>
        </w:rPr>
        <w:t xml:space="preserve"> </w:t>
      </w:r>
    </w:p>
    <w:p w14:paraId="3754311E" w14:textId="77777777" w:rsidR="00F5137C" w:rsidRPr="00E33B0E" w:rsidRDefault="00FB1024">
      <w:pPr>
        <w:spacing w:after="185"/>
        <w:ind w:left="-5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Kohëzgjatja e planifikuar e projektit nuk mund të tejkalojë</w:t>
      </w:r>
      <w:r w:rsidR="00C81DA6" w:rsidRPr="00E33B0E">
        <w:rPr>
          <w:rFonts w:ascii="Book Antiqua" w:hAnsi="Book Antiqua"/>
          <w:color w:val="000000" w:themeColor="text1"/>
        </w:rPr>
        <w:t xml:space="preserve"> </w:t>
      </w:r>
      <w:r w:rsidR="00C81DA6" w:rsidRPr="00E33B0E">
        <w:rPr>
          <w:rFonts w:ascii="Book Antiqua" w:hAnsi="Book Antiqua"/>
          <w:b/>
          <w:color w:val="000000" w:themeColor="text1"/>
        </w:rPr>
        <w:t>dy (</w:t>
      </w:r>
      <w:r w:rsidR="00943377" w:rsidRPr="00E33B0E">
        <w:rPr>
          <w:rFonts w:ascii="Book Antiqua" w:hAnsi="Book Antiqua"/>
          <w:b/>
          <w:color w:val="000000" w:themeColor="text1"/>
        </w:rPr>
        <w:t>2</w:t>
      </w:r>
      <w:r w:rsidR="00C81DA6" w:rsidRPr="00E33B0E">
        <w:rPr>
          <w:rFonts w:ascii="Book Antiqua" w:hAnsi="Book Antiqua"/>
          <w:b/>
          <w:color w:val="000000" w:themeColor="text1"/>
        </w:rPr>
        <w:t>)</w:t>
      </w:r>
      <w:r w:rsidR="008C5D49" w:rsidRPr="00E33B0E">
        <w:rPr>
          <w:rFonts w:ascii="Book Antiqua" w:hAnsi="Book Antiqua"/>
          <w:b/>
          <w:color w:val="000000" w:themeColor="text1"/>
        </w:rPr>
        <w:t xml:space="preserve"> </w:t>
      </w:r>
      <w:r w:rsidRPr="00E33B0E">
        <w:rPr>
          <w:rFonts w:ascii="Book Antiqua" w:hAnsi="Book Antiqua"/>
          <w:b/>
          <w:color w:val="000000" w:themeColor="text1"/>
        </w:rPr>
        <w:t>muaj</w:t>
      </w:r>
      <w:r w:rsidRPr="00E33B0E">
        <w:rPr>
          <w:rFonts w:ascii="Book Antiqua" w:hAnsi="Book Antiqua"/>
          <w:color w:val="000000" w:themeColor="text1"/>
        </w:rPr>
        <w:t xml:space="preserve"> (përveç nëse ndryshe parashihet me kushtet e kontratës).  </w:t>
      </w:r>
    </w:p>
    <w:p w14:paraId="33ED1901" w14:textId="77777777" w:rsidR="008D77FA" w:rsidRPr="00E33B0E" w:rsidRDefault="00FB1024">
      <w:pPr>
        <w:pStyle w:val="Heading4"/>
        <w:tabs>
          <w:tab w:val="center" w:pos="554"/>
          <w:tab w:val="center" w:pos="2299"/>
        </w:tabs>
        <w:ind w:left="0" w:firstLine="0"/>
        <w:rPr>
          <w:rFonts w:ascii="Book Antiqua" w:eastAsia="Calibri" w:hAnsi="Book Antiqua"/>
          <w:b/>
          <w:color w:val="000000" w:themeColor="text1"/>
          <w:sz w:val="22"/>
        </w:rPr>
      </w:pPr>
      <w:r w:rsidRPr="00E33B0E">
        <w:rPr>
          <w:rFonts w:ascii="Book Antiqua" w:eastAsia="Calibri" w:hAnsi="Book Antiqua"/>
          <w:b/>
          <w:color w:val="000000" w:themeColor="text1"/>
          <w:sz w:val="22"/>
        </w:rPr>
        <w:tab/>
      </w:r>
    </w:p>
    <w:p w14:paraId="29E4F8F5" w14:textId="77777777" w:rsidR="00F5137C" w:rsidRPr="00E33B0E" w:rsidRDefault="00440D61">
      <w:pPr>
        <w:pStyle w:val="Heading4"/>
        <w:tabs>
          <w:tab w:val="center" w:pos="554"/>
          <w:tab w:val="center" w:pos="2299"/>
        </w:tabs>
        <w:ind w:left="0" w:firstLine="0"/>
        <w:rPr>
          <w:rFonts w:ascii="Book Antiqua" w:hAnsi="Book Antiqua"/>
          <w:b/>
          <w:color w:val="000000" w:themeColor="text1"/>
        </w:rPr>
      </w:pPr>
      <w:r w:rsidRPr="00E33B0E">
        <w:rPr>
          <w:rFonts w:ascii="Book Antiqua" w:hAnsi="Book Antiqua"/>
          <w:b/>
          <w:color w:val="000000" w:themeColor="text1"/>
        </w:rPr>
        <w:t>4.</w:t>
      </w:r>
      <w:r w:rsidR="00CC1847" w:rsidRPr="00E33B0E">
        <w:rPr>
          <w:rFonts w:ascii="Book Antiqua" w:hAnsi="Book Antiqua"/>
          <w:b/>
          <w:color w:val="000000" w:themeColor="text1"/>
        </w:rPr>
        <w:t>6</w:t>
      </w:r>
      <w:r w:rsidR="00FB1024" w:rsidRPr="00E33B0E">
        <w:rPr>
          <w:rFonts w:ascii="Book Antiqua" w:hAnsi="Book Antiqua"/>
          <w:b/>
          <w:color w:val="000000" w:themeColor="text1"/>
        </w:rPr>
        <w:t>.</w:t>
      </w:r>
      <w:r w:rsidR="00FB1024" w:rsidRPr="00E33B0E">
        <w:rPr>
          <w:rFonts w:ascii="Book Antiqua" w:eastAsia="Arial" w:hAnsi="Book Antiqua"/>
          <w:b/>
          <w:color w:val="000000" w:themeColor="text1"/>
        </w:rPr>
        <w:t xml:space="preserve"> </w:t>
      </w:r>
      <w:r w:rsidR="00FB1024" w:rsidRPr="00E33B0E">
        <w:rPr>
          <w:rFonts w:ascii="Book Antiqua" w:eastAsia="Arial" w:hAnsi="Book Antiqua"/>
          <w:b/>
          <w:color w:val="000000" w:themeColor="text1"/>
        </w:rPr>
        <w:tab/>
      </w:r>
      <w:r w:rsidR="00FB1024" w:rsidRPr="00E33B0E">
        <w:rPr>
          <w:rFonts w:ascii="Book Antiqua" w:hAnsi="Book Antiqua"/>
          <w:b/>
          <w:color w:val="000000" w:themeColor="text1"/>
        </w:rPr>
        <w:t xml:space="preserve">Nënshkrimi i Kontratës </w:t>
      </w:r>
      <w:r w:rsidR="008C5D49" w:rsidRPr="00E33B0E">
        <w:rPr>
          <w:rFonts w:ascii="Book Antiqua" w:hAnsi="Book Antiqua"/>
          <w:b/>
          <w:color w:val="000000" w:themeColor="text1"/>
        </w:rPr>
        <w:t>dhe Ankesat</w:t>
      </w:r>
    </w:p>
    <w:p w14:paraId="502F8E51" w14:textId="77777777" w:rsidR="006D79F3" w:rsidRPr="00E33B0E" w:rsidRDefault="006D79F3" w:rsidP="00F61A8A">
      <w:pPr>
        <w:spacing w:after="227" w:line="259" w:lineRule="auto"/>
        <w:ind w:left="0" w:firstLine="0"/>
        <w:rPr>
          <w:rFonts w:ascii="Book Antiqua" w:hAnsi="Book Antiqua"/>
          <w:color w:val="000000" w:themeColor="text1"/>
          <w:sz w:val="20"/>
          <w:szCs w:val="20"/>
        </w:rPr>
      </w:pPr>
    </w:p>
    <w:p w14:paraId="2EB1292D" w14:textId="642E770A" w:rsidR="00440D61" w:rsidRPr="00E33B0E" w:rsidRDefault="00D92539" w:rsidP="00F61A8A">
      <w:pPr>
        <w:spacing w:after="227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Komuna Hani Elezit</w:t>
      </w:r>
      <w:r w:rsidR="00FB1024" w:rsidRPr="00E33B0E">
        <w:rPr>
          <w:rFonts w:ascii="Book Antiqua" w:hAnsi="Book Antiqua"/>
          <w:color w:val="000000" w:themeColor="text1"/>
        </w:rPr>
        <w:t xml:space="preserve"> do të themelojë komision të pavarur dhe profesional për vlerësimin e aplikacioneve. Pas shqyrtimit të aplikacioneve do të bëhet publikimi </w:t>
      </w:r>
      <w:r w:rsidR="00F61A8A" w:rsidRPr="00E33B0E">
        <w:rPr>
          <w:rFonts w:ascii="Book Antiqua" w:hAnsi="Book Antiqua"/>
          <w:color w:val="000000" w:themeColor="text1"/>
        </w:rPr>
        <w:t xml:space="preserve">i listës preliminare. 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Pas publikimit të rezultateve </w:t>
      </w:r>
      <w:r w:rsidR="00440D61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preliminare 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aplikantët </w:t>
      </w:r>
      <w:r w:rsidR="00440D61" w:rsidRPr="00E33B0E">
        <w:rPr>
          <w:rFonts w:ascii="Book Antiqua" w:hAnsi="Book Antiqua"/>
          <w:color w:val="000000" w:themeColor="text1"/>
          <w:szCs w:val="24"/>
          <w:lang w:val="hr-HR"/>
        </w:rPr>
        <w:t>e pak</w:t>
      </w:r>
      <w:r w:rsidR="00A97AA3" w:rsidRPr="00E33B0E">
        <w:rPr>
          <w:rFonts w:ascii="Book Antiqua" w:hAnsi="Book Antiqua"/>
          <w:color w:val="000000" w:themeColor="text1"/>
          <w:szCs w:val="24"/>
          <w:lang w:val="hr-HR"/>
        </w:rPr>
        <w:t>ë</w:t>
      </w:r>
      <w:r w:rsidR="00440D61" w:rsidRPr="00E33B0E">
        <w:rPr>
          <w:rFonts w:ascii="Book Antiqua" w:hAnsi="Book Antiqua"/>
          <w:color w:val="000000" w:themeColor="text1"/>
          <w:szCs w:val="24"/>
          <w:lang w:val="hr-HR"/>
        </w:rPr>
        <w:t>naqur mund të adresojnë ankesa p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>ë</w:t>
      </w:r>
      <w:r w:rsidR="00440D61" w:rsidRPr="00E33B0E">
        <w:rPr>
          <w:rFonts w:ascii="Book Antiqua" w:hAnsi="Book Antiqua"/>
          <w:color w:val="000000" w:themeColor="text1"/>
          <w:szCs w:val="24"/>
          <w:lang w:val="hr-HR"/>
        </w:rPr>
        <w:t>rmes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Qendr</w:t>
      </w:r>
      <w:r w:rsidR="00A97AA3" w:rsidRPr="00E33B0E">
        <w:rPr>
          <w:rFonts w:ascii="Book Antiqua" w:hAnsi="Book Antiqua"/>
          <w:color w:val="000000" w:themeColor="text1"/>
          <w:szCs w:val="24"/>
          <w:lang w:val="hr-HR"/>
        </w:rPr>
        <w:t>ë</w:t>
      </w:r>
      <w:r w:rsidR="00440D61" w:rsidRPr="00E33B0E">
        <w:rPr>
          <w:rFonts w:ascii="Book Antiqua" w:hAnsi="Book Antiqua"/>
          <w:color w:val="000000" w:themeColor="text1"/>
          <w:szCs w:val="24"/>
          <w:lang w:val="hr-HR"/>
        </w:rPr>
        <w:t>s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</w:t>
      </w:r>
      <w:r w:rsidR="00A97AA3" w:rsidRPr="00E33B0E">
        <w:rPr>
          <w:rFonts w:ascii="Book Antiqua" w:hAnsi="Book Antiqua"/>
          <w:color w:val="000000" w:themeColor="text1"/>
          <w:szCs w:val="24"/>
          <w:lang w:val="hr-HR"/>
        </w:rPr>
        <w:t>pë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>r Sh</w:t>
      </w:r>
      <w:r w:rsidR="00A97AA3" w:rsidRPr="00E33B0E">
        <w:rPr>
          <w:rFonts w:ascii="Book Antiqua" w:hAnsi="Book Antiqua"/>
          <w:color w:val="000000" w:themeColor="text1"/>
          <w:szCs w:val="24"/>
          <w:lang w:val="hr-HR"/>
        </w:rPr>
        <w:t>ë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>rbim me Qytetar</w:t>
      </w:r>
      <w:r w:rsidR="00A97AA3" w:rsidRPr="00E33B0E">
        <w:rPr>
          <w:rFonts w:ascii="Book Antiqua" w:hAnsi="Book Antiqua"/>
          <w:color w:val="000000" w:themeColor="text1"/>
          <w:szCs w:val="24"/>
          <w:lang w:val="hr-HR"/>
        </w:rPr>
        <w:t>ë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n</w:t>
      </w:r>
      <w:r w:rsidR="00A97AA3" w:rsidRPr="00E33B0E">
        <w:rPr>
          <w:rFonts w:ascii="Book Antiqua" w:hAnsi="Book Antiqua"/>
          <w:color w:val="000000" w:themeColor="text1"/>
          <w:szCs w:val="24"/>
          <w:lang w:val="hr-HR"/>
        </w:rPr>
        <w:t>ë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Komun</w:t>
      </w:r>
      <w:r w:rsidR="00A97AA3" w:rsidRPr="00E33B0E">
        <w:rPr>
          <w:rFonts w:ascii="Book Antiqua" w:hAnsi="Book Antiqua"/>
          <w:color w:val="000000" w:themeColor="text1"/>
          <w:szCs w:val="24"/>
          <w:lang w:val="hr-HR"/>
        </w:rPr>
        <w:t>ë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n </w:t>
      </w:r>
      <w:r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Hani </w:t>
      </w:r>
      <w:r w:rsidR="00400846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i </w:t>
      </w:r>
      <w:r w:rsidRPr="00E33B0E">
        <w:rPr>
          <w:rFonts w:ascii="Book Antiqua" w:hAnsi="Book Antiqua"/>
          <w:color w:val="000000" w:themeColor="text1"/>
          <w:szCs w:val="24"/>
          <w:lang w:val="hr-HR"/>
        </w:rPr>
        <w:t>Elezit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brenda </w:t>
      </w:r>
      <w:r w:rsidR="00400846" w:rsidRPr="00E33B0E">
        <w:rPr>
          <w:rFonts w:ascii="Book Antiqua" w:hAnsi="Book Antiqua"/>
          <w:color w:val="000000" w:themeColor="text1"/>
          <w:szCs w:val="24"/>
          <w:lang w:val="hr-HR"/>
        </w:rPr>
        <w:t>5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dit</w:t>
      </w:r>
      <w:r w:rsidR="00A97AA3" w:rsidRPr="00E33B0E">
        <w:rPr>
          <w:rFonts w:ascii="Book Antiqua" w:hAnsi="Book Antiqua"/>
          <w:color w:val="000000" w:themeColor="text1"/>
          <w:szCs w:val="24"/>
          <w:lang w:val="hr-HR"/>
        </w:rPr>
        <w:t>ë</w:t>
      </w:r>
      <w:r w:rsidR="00F61A8A" w:rsidRPr="00E33B0E">
        <w:rPr>
          <w:rFonts w:ascii="Book Antiqua" w:hAnsi="Book Antiqua"/>
          <w:color w:val="000000" w:themeColor="text1"/>
          <w:szCs w:val="24"/>
          <w:lang w:val="hr-HR"/>
        </w:rPr>
        <w:t xml:space="preserve"> nga data e publikimit të rezultateve</w:t>
      </w:r>
      <w:r w:rsidR="00F61A8A" w:rsidRPr="00E33B0E">
        <w:rPr>
          <w:rFonts w:ascii="Book Antiqua" w:hAnsi="Book Antiqua"/>
          <w:color w:val="000000" w:themeColor="text1"/>
        </w:rPr>
        <w:t>.</w:t>
      </w:r>
      <w:r w:rsidR="00E33B0E">
        <w:rPr>
          <w:rFonts w:ascii="Book Antiqua" w:hAnsi="Book Antiqua"/>
          <w:color w:val="000000" w:themeColor="text1"/>
        </w:rPr>
        <w:t xml:space="preserve"> </w:t>
      </w:r>
      <w:r w:rsidR="00FB1024" w:rsidRPr="00E33B0E">
        <w:rPr>
          <w:rFonts w:ascii="Book Antiqua" w:hAnsi="Book Antiqua"/>
          <w:color w:val="000000" w:themeColor="text1"/>
        </w:rPr>
        <w:t xml:space="preserve">Pas shqyrtimi të ankesave do të bëhet </w:t>
      </w:r>
      <w:r w:rsidR="00440D61" w:rsidRPr="00E33B0E">
        <w:rPr>
          <w:rFonts w:ascii="Book Antiqua" w:hAnsi="Book Antiqua"/>
          <w:color w:val="000000" w:themeColor="text1"/>
        </w:rPr>
        <w:t>publikimi i list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>s finale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 xml:space="preserve"> p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>rfituesve dhe do 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 xml:space="preserve"> b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>het nënshkrimi i kontratave me p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440D61" w:rsidRPr="00E33B0E">
        <w:rPr>
          <w:rFonts w:ascii="Book Antiqua" w:hAnsi="Book Antiqua"/>
          <w:color w:val="000000" w:themeColor="text1"/>
        </w:rPr>
        <w:t>rfitues</w:t>
      </w:r>
      <w:r w:rsidR="00FB1024" w:rsidRPr="00E33B0E">
        <w:rPr>
          <w:rFonts w:ascii="Book Antiqua" w:hAnsi="Book Antiqua"/>
          <w:color w:val="000000" w:themeColor="text1"/>
        </w:rPr>
        <w:t xml:space="preserve">. </w:t>
      </w:r>
    </w:p>
    <w:p w14:paraId="5D85600A" w14:textId="77777777" w:rsidR="00F5137C" w:rsidRPr="00E33B0E" w:rsidRDefault="00FB1024" w:rsidP="00F61A8A">
      <w:pPr>
        <w:spacing w:after="227" w:line="259" w:lineRule="auto"/>
        <w:ind w:left="0" w:firstLine="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Pas përzgjedhjes dhe para nënshkrimit të kontratës, janë të nevojshme këto dokumente: </w:t>
      </w:r>
    </w:p>
    <w:p w14:paraId="60C23E6A" w14:textId="77777777" w:rsidR="00E720B4" w:rsidRPr="00E33B0E" w:rsidRDefault="00E720B4" w:rsidP="00E720B4">
      <w:pPr>
        <w:numPr>
          <w:ilvl w:val="0"/>
          <w:numId w:val="9"/>
        </w:numPr>
        <w:spacing w:after="0"/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Konfirmimi nga banka për xhirollogarinë bankare. </w:t>
      </w:r>
    </w:p>
    <w:p w14:paraId="16E16019" w14:textId="2C44E263" w:rsidR="00F5137C" w:rsidRPr="00E33B0E" w:rsidRDefault="00FB1024" w:rsidP="001D1E64">
      <w:pPr>
        <w:numPr>
          <w:ilvl w:val="0"/>
          <w:numId w:val="9"/>
        </w:numPr>
        <w:spacing w:after="0"/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 xml:space="preserve">Dëshmia bankare për </w:t>
      </w:r>
      <w:r w:rsidR="00E720B4" w:rsidRPr="00E33B0E">
        <w:rPr>
          <w:rFonts w:ascii="Book Antiqua" w:hAnsi="Book Antiqua"/>
          <w:color w:val="000000" w:themeColor="text1"/>
        </w:rPr>
        <w:t xml:space="preserve">deponimin e </w:t>
      </w:r>
      <w:r w:rsidRPr="00E33B0E">
        <w:rPr>
          <w:rFonts w:ascii="Book Antiqua" w:hAnsi="Book Antiqua"/>
          <w:color w:val="000000" w:themeColor="text1"/>
        </w:rPr>
        <w:t>mjete</w:t>
      </w:r>
      <w:r w:rsidR="00E720B4" w:rsidRPr="00E33B0E">
        <w:rPr>
          <w:rFonts w:ascii="Book Antiqua" w:hAnsi="Book Antiqua"/>
          <w:color w:val="000000" w:themeColor="text1"/>
        </w:rPr>
        <w:t xml:space="preserve">ve </w:t>
      </w:r>
      <w:r w:rsidRPr="00E33B0E">
        <w:rPr>
          <w:rFonts w:ascii="Book Antiqua" w:hAnsi="Book Antiqua"/>
          <w:color w:val="000000" w:themeColor="text1"/>
        </w:rPr>
        <w:t>t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Pr="00E33B0E">
        <w:rPr>
          <w:rFonts w:ascii="Book Antiqua" w:hAnsi="Book Antiqua"/>
          <w:color w:val="000000" w:themeColor="text1"/>
        </w:rPr>
        <w:t xml:space="preserve"> bashkëfinancimit.  </w:t>
      </w:r>
    </w:p>
    <w:p w14:paraId="5F304EA9" w14:textId="70E1C723" w:rsidR="006D79F3" w:rsidRPr="00E33B0E" w:rsidRDefault="009548CD" w:rsidP="001D1E64">
      <w:pPr>
        <w:numPr>
          <w:ilvl w:val="0"/>
          <w:numId w:val="9"/>
        </w:numPr>
        <w:spacing w:after="0"/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Ç</w:t>
      </w:r>
      <w:r w:rsidR="00FB1024" w:rsidRPr="00E33B0E">
        <w:rPr>
          <w:rFonts w:ascii="Book Antiqua" w:hAnsi="Book Antiqua"/>
          <w:color w:val="000000" w:themeColor="text1"/>
        </w:rPr>
        <w:t xml:space="preserve">ertifikata e regjistrimit </w:t>
      </w:r>
      <w:r w:rsidR="00E720B4" w:rsidRPr="00E33B0E">
        <w:rPr>
          <w:rFonts w:ascii="Book Antiqua" w:hAnsi="Book Antiqua"/>
          <w:color w:val="000000" w:themeColor="text1"/>
        </w:rPr>
        <w:t xml:space="preserve">me </w:t>
      </w:r>
      <w:r w:rsidR="00FB1024" w:rsidRPr="00E33B0E">
        <w:rPr>
          <w:rFonts w:ascii="Book Antiqua" w:hAnsi="Book Antiqua"/>
          <w:color w:val="000000" w:themeColor="text1"/>
        </w:rPr>
        <w:t xml:space="preserve">informatat përcjellëse (për </w:t>
      </w:r>
      <w:r w:rsidR="00E720B4" w:rsidRPr="00E33B0E">
        <w:rPr>
          <w:rFonts w:ascii="Book Antiqua" w:hAnsi="Book Antiqua"/>
          <w:color w:val="000000" w:themeColor="text1"/>
        </w:rPr>
        <w:t>LOT 1-</w:t>
      </w:r>
      <w:r w:rsidR="00A97AA3" w:rsidRPr="00E33B0E">
        <w:rPr>
          <w:rFonts w:ascii="Book Antiqua" w:hAnsi="Book Antiqua"/>
          <w:color w:val="000000" w:themeColor="text1"/>
        </w:rPr>
        <w:t xml:space="preserve"> </w:t>
      </w:r>
      <w:r w:rsidR="00FB1024" w:rsidRPr="00E33B0E">
        <w:rPr>
          <w:rFonts w:ascii="Book Antiqua" w:hAnsi="Book Antiqua"/>
          <w:color w:val="000000" w:themeColor="text1"/>
        </w:rPr>
        <w:t>bizneset start up).</w:t>
      </w:r>
    </w:p>
    <w:p w14:paraId="3D1C6FD6" w14:textId="429FB40F" w:rsidR="006D79F3" w:rsidRPr="00E33B0E" w:rsidRDefault="00E720B4" w:rsidP="00E33B0E">
      <w:pPr>
        <w:numPr>
          <w:ilvl w:val="0"/>
          <w:numId w:val="9"/>
        </w:numPr>
        <w:spacing w:after="0"/>
        <w:ind w:hanging="360"/>
        <w:rPr>
          <w:rFonts w:ascii="Book Antiqua" w:hAnsi="Book Antiqua"/>
          <w:color w:val="000000" w:themeColor="text1"/>
        </w:rPr>
      </w:pPr>
      <w:r w:rsidRPr="00E33B0E">
        <w:rPr>
          <w:rFonts w:ascii="Book Antiqua" w:hAnsi="Book Antiqua"/>
          <w:color w:val="000000" w:themeColor="text1"/>
        </w:rPr>
        <w:t>Raporti</w:t>
      </w:r>
      <w:r w:rsidR="006D79F3" w:rsidRPr="00E33B0E">
        <w:rPr>
          <w:rFonts w:ascii="Book Antiqua" w:hAnsi="Book Antiqua"/>
          <w:color w:val="000000" w:themeColor="text1"/>
        </w:rPr>
        <w:t xml:space="preserve"> Kreditor </w:t>
      </w:r>
      <w:r w:rsidRPr="00E33B0E">
        <w:rPr>
          <w:rFonts w:ascii="Book Antiqua" w:hAnsi="Book Antiqua"/>
          <w:color w:val="000000" w:themeColor="text1"/>
        </w:rPr>
        <w:t>i</w:t>
      </w:r>
      <w:r w:rsidR="006D79F3" w:rsidRPr="00E33B0E">
        <w:rPr>
          <w:rFonts w:ascii="Book Antiqua" w:hAnsi="Book Antiqua"/>
          <w:color w:val="000000" w:themeColor="text1"/>
        </w:rPr>
        <w:t xml:space="preserve"> lëshuar nga Banka Qendrore e Kosovës (p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6D79F3" w:rsidRPr="00E33B0E">
        <w:rPr>
          <w:rFonts w:ascii="Book Antiqua" w:hAnsi="Book Antiqua"/>
          <w:color w:val="000000" w:themeColor="text1"/>
        </w:rPr>
        <w:t xml:space="preserve">r pronarin </w:t>
      </w:r>
      <w:r w:rsidRPr="00E33B0E">
        <w:rPr>
          <w:rFonts w:ascii="Book Antiqua" w:hAnsi="Book Antiqua"/>
          <w:color w:val="000000" w:themeColor="text1"/>
        </w:rPr>
        <w:t xml:space="preserve">/pronaret </w:t>
      </w:r>
      <w:r w:rsidR="006D79F3" w:rsidRPr="00E33B0E">
        <w:rPr>
          <w:rFonts w:ascii="Book Antiqua" w:hAnsi="Book Antiqua"/>
          <w:color w:val="000000" w:themeColor="text1"/>
        </w:rPr>
        <w:t>dhe p</w:t>
      </w:r>
      <w:r w:rsidR="00A97AA3" w:rsidRPr="00E33B0E">
        <w:rPr>
          <w:rFonts w:ascii="Book Antiqua" w:hAnsi="Book Antiqua"/>
          <w:color w:val="000000" w:themeColor="text1"/>
        </w:rPr>
        <w:t>ë</w:t>
      </w:r>
      <w:r w:rsidR="006D79F3" w:rsidRPr="00E33B0E">
        <w:rPr>
          <w:rFonts w:ascii="Book Antiqua" w:hAnsi="Book Antiqua"/>
          <w:color w:val="000000" w:themeColor="text1"/>
        </w:rPr>
        <w:t xml:space="preserve">r biznesin). </w:t>
      </w:r>
    </w:p>
    <w:sectPr w:rsidR="006D79F3" w:rsidRPr="00E33B0E" w:rsidSect="008D77FA">
      <w:footnotePr>
        <w:numRestart w:val="eachPage"/>
      </w:footnotePr>
      <w:pgSz w:w="12240" w:h="15840"/>
      <w:pgMar w:top="1350" w:right="1432" w:bottom="14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00BF" w14:textId="77777777" w:rsidR="00564FBA" w:rsidRDefault="00564FBA">
      <w:pPr>
        <w:spacing w:after="0" w:line="240" w:lineRule="auto"/>
      </w:pPr>
      <w:r>
        <w:separator/>
      </w:r>
    </w:p>
  </w:endnote>
  <w:endnote w:type="continuationSeparator" w:id="0">
    <w:p w14:paraId="6E7EF527" w14:textId="77777777" w:rsidR="00564FBA" w:rsidRDefault="0056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883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6F805" w14:textId="12CA3329" w:rsidR="00E14EAF" w:rsidRDefault="00E14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3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8B5C36B" w14:textId="77777777" w:rsidR="00E14EAF" w:rsidRDefault="00E14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26D7" w14:textId="77777777" w:rsidR="00564FBA" w:rsidRDefault="00564FBA">
      <w:pPr>
        <w:tabs>
          <w:tab w:val="center" w:pos="9362"/>
        </w:tabs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04E80C3B" w14:textId="77777777" w:rsidR="00564FBA" w:rsidRDefault="00564FBA">
      <w:pPr>
        <w:tabs>
          <w:tab w:val="center" w:pos="9362"/>
        </w:tabs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1FA333F0" w14:textId="77777777" w:rsidR="00254956" w:rsidRDefault="00254956" w:rsidP="00254956">
      <w:pPr>
        <w:pStyle w:val="footnotedescription"/>
        <w:tabs>
          <w:tab w:val="center" w:pos="9362"/>
        </w:tabs>
        <w:jc w:val="left"/>
      </w:pPr>
      <w:r>
        <w:rPr>
          <w:rStyle w:val="footnotemark"/>
        </w:rPr>
        <w:footnoteRef/>
      </w:r>
      <w:r>
        <w:t xml:space="preserve"> Për aplikacionet fituese, pas nënshkrimit të kontratës, oferta/profatura nuk mund të ndërrohet pa miratimin e komisionit. </w:t>
      </w:r>
      <w:r>
        <w:tab/>
      </w:r>
      <w:r>
        <w:rPr>
          <w:sz w:val="20"/>
        </w:rPr>
        <w:t xml:space="preserve"> </w:t>
      </w:r>
    </w:p>
  </w:footnote>
  <w:footnote w:id="2">
    <w:p w14:paraId="530C534E" w14:textId="77777777" w:rsidR="00073491" w:rsidRDefault="00073491" w:rsidP="00073491">
      <w:pPr>
        <w:pStyle w:val="footnotedescription"/>
        <w:tabs>
          <w:tab w:val="center" w:pos="9362"/>
        </w:tabs>
        <w:jc w:val="left"/>
      </w:pPr>
      <w:r>
        <w:rPr>
          <w:rStyle w:val="footnotemark"/>
        </w:rPr>
        <w:footnoteRef/>
      </w:r>
      <w:r>
        <w:t xml:space="preserve"> Për aplikacionet fituese, pas nënshkrimit të kontratës, oferta/profatura nuk mund të ndërrohet pa miratimin e komisionit. </w:t>
      </w:r>
      <w:r>
        <w:tab/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CA0"/>
    <w:multiLevelType w:val="hybridMultilevel"/>
    <w:tmpl w:val="1D78F59C"/>
    <w:lvl w:ilvl="0" w:tplc="EE6403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ADA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6CA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672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A9A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238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871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0F8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C75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36C78"/>
    <w:multiLevelType w:val="multilevel"/>
    <w:tmpl w:val="7D4E9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  <w:color w:val="2E74B5" w:themeColor="accent1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E20798"/>
    <w:multiLevelType w:val="hybridMultilevel"/>
    <w:tmpl w:val="2826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0902"/>
    <w:multiLevelType w:val="hybridMultilevel"/>
    <w:tmpl w:val="2F74C638"/>
    <w:lvl w:ilvl="0" w:tplc="B16E57F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C373C75"/>
    <w:multiLevelType w:val="hybridMultilevel"/>
    <w:tmpl w:val="35E2AD16"/>
    <w:lvl w:ilvl="0" w:tplc="6428A6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15302C"/>
    <w:multiLevelType w:val="hybridMultilevel"/>
    <w:tmpl w:val="6C624C3E"/>
    <w:lvl w:ilvl="0" w:tplc="5FBC4034">
      <w:start w:val="1"/>
      <w:numFmt w:val="bullet"/>
      <w:lvlText w:val="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829AC">
      <w:start w:val="1"/>
      <w:numFmt w:val="bullet"/>
      <w:lvlText w:val="o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4161C">
      <w:start w:val="1"/>
      <w:numFmt w:val="bullet"/>
      <w:lvlText w:val="▪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A42F6">
      <w:start w:val="1"/>
      <w:numFmt w:val="bullet"/>
      <w:lvlText w:val="•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83160">
      <w:start w:val="1"/>
      <w:numFmt w:val="bullet"/>
      <w:lvlText w:val="o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44180">
      <w:start w:val="1"/>
      <w:numFmt w:val="bullet"/>
      <w:lvlText w:val="▪"/>
      <w:lvlJc w:val="left"/>
      <w:pPr>
        <w:ind w:left="4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E4F7C">
      <w:start w:val="1"/>
      <w:numFmt w:val="bullet"/>
      <w:lvlText w:val="•"/>
      <w:lvlJc w:val="left"/>
      <w:pPr>
        <w:ind w:left="5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EB062">
      <w:start w:val="1"/>
      <w:numFmt w:val="bullet"/>
      <w:lvlText w:val="o"/>
      <w:lvlJc w:val="left"/>
      <w:pPr>
        <w:ind w:left="5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1126">
      <w:start w:val="1"/>
      <w:numFmt w:val="bullet"/>
      <w:lvlText w:val="▪"/>
      <w:lvlJc w:val="left"/>
      <w:pPr>
        <w:ind w:left="6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6E38A4"/>
    <w:multiLevelType w:val="hybridMultilevel"/>
    <w:tmpl w:val="4A8C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A9EBB56">
      <w:start w:val="1"/>
      <w:numFmt w:val="lowerLetter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CDC"/>
    <w:multiLevelType w:val="hybridMultilevel"/>
    <w:tmpl w:val="D012EDA0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6E8A"/>
    <w:multiLevelType w:val="multilevel"/>
    <w:tmpl w:val="DCC86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22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45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31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54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4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63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50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728" w:hanging="1800"/>
      </w:pPr>
      <w:rPr>
        <w:rFonts w:hint="default"/>
        <w:sz w:val="22"/>
      </w:rPr>
    </w:lvl>
  </w:abstractNum>
  <w:abstractNum w:abstractNumId="9" w15:restartNumberingAfterBreak="0">
    <w:nsid w:val="26C75C2E"/>
    <w:multiLevelType w:val="hybridMultilevel"/>
    <w:tmpl w:val="3BC07F4C"/>
    <w:lvl w:ilvl="0" w:tplc="11CAB3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8F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A4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4CA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C9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2A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01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ED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8E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86734"/>
    <w:multiLevelType w:val="multilevel"/>
    <w:tmpl w:val="DA7ED104"/>
    <w:lvl w:ilvl="0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Cambria" w:eastAsia="Cambria" w:hAnsi="Cambria" w:cs="Cambria"/>
        <w:b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F72396"/>
    <w:multiLevelType w:val="hybridMultilevel"/>
    <w:tmpl w:val="7272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4D08"/>
    <w:multiLevelType w:val="hybridMultilevel"/>
    <w:tmpl w:val="F3E4F10C"/>
    <w:lvl w:ilvl="0" w:tplc="F34652E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92D8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BA90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3834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7839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BC5D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9AEF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18AE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5EED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DA400E"/>
    <w:multiLevelType w:val="hybridMultilevel"/>
    <w:tmpl w:val="1E8E7B18"/>
    <w:lvl w:ilvl="0" w:tplc="A3DA85A2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EC786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C4606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A844C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8A380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CF970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A6C04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44A4E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2A130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551906"/>
    <w:multiLevelType w:val="multilevel"/>
    <w:tmpl w:val="7F4E6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621A8"/>
    <w:multiLevelType w:val="hybridMultilevel"/>
    <w:tmpl w:val="CC4E5C8E"/>
    <w:lvl w:ilvl="0" w:tplc="4D1A62C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F70104"/>
    <w:multiLevelType w:val="multilevel"/>
    <w:tmpl w:val="022A74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556C61B8"/>
    <w:multiLevelType w:val="multilevel"/>
    <w:tmpl w:val="5A4C8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525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  <w:sz w:val="22"/>
      </w:rPr>
    </w:lvl>
  </w:abstractNum>
  <w:abstractNum w:abstractNumId="19" w15:restartNumberingAfterBreak="0">
    <w:nsid w:val="5738461C"/>
    <w:multiLevelType w:val="hybridMultilevel"/>
    <w:tmpl w:val="6F2C4A54"/>
    <w:lvl w:ilvl="0" w:tplc="89E6B0D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5BAF230A"/>
    <w:multiLevelType w:val="hybridMultilevel"/>
    <w:tmpl w:val="3B76AE3C"/>
    <w:lvl w:ilvl="0" w:tplc="A61C2EFE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5344DAC"/>
    <w:multiLevelType w:val="hybridMultilevel"/>
    <w:tmpl w:val="08AE49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5BE7537"/>
    <w:multiLevelType w:val="hybridMultilevel"/>
    <w:tmpl w:val="B298E79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2FB5"/>
    <w:multiLevelType w:val="hybridMultilevel"/>
    <w:tmpl w:val="FCD4143C"/>
    <w:lvl w:ilvl="0" w:tplc="839A46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257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4F4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A9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022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8E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E15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22F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E5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25700D"/>
    <w:multiLevelType w:val="hybridMultilevel"/>
    <w:tmpl w:val="D49AB9FE"/>
    <w:lvl w:ilvl="0" w:tplc="F35EF9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2B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2CD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F7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EC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8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29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ACF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24"/>
  </w:num>
  <w:num w:numId="7">
    <w:abstractNumId w:val="5"/>
  </w:num>
  <w:num w:numId="8">
    <w:abstractNumId w:val="10"/>
  </w:num>
  <w:num w:numId="9">
    <w:abstractNumId w:val="23"/>
  </w:num>
  <w:num w:numId="10">
    <w:abstractNumId w:val="7"/>
  </w:num>
  <w:num w:numId="11">
    <w:abstractNumId w:val="15"/>
  </w:num>
  <w:num w:numId="12">
    <w:abstractNumId w:val="22"/>
  </w:num>
  <w:num w:numId="13">
    <w:abstractNumId w:val="11"/>
  </w:num>
  <w:num w:numId="14">
    <w:abstractNumId w:val="2"/>
  </w:num>
  <w:num w:numId="15">
    <w:abstractNumId w:val="6"/>
  </w:num>
  <w:num w:numId="16">
    <w:abstractNumId w:val="21"/>
  </w:num>
  <w:num w:numId="17">
    <w:abstractNumId w:val="1"/>
  </w:num>
  <w:num w:numId="18">
    <w:abstractNumId w:val="14"/>
  </w:num>
  <w:num w:numId="19">
    <w:abstractNumId w:val="19"/>
  </w:num>
  <w:num w:numId="20">
    <w:abstractNumId w:val="3"/>
  </w:num>
  <w:num w:numId="21">
    <w:abstractNumId w:val="8"/>
  </w:num>
  <w:num w:numId="22">
    <w:abstractNumId w:val="18"/>
  </w:num>
  <w:num w:numId="23">
    <w:abstractNumId w:val="17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7C"/>
    <w:rsid w:val="0000459A"/>
    <w:rsid w:val="0003179A"/>
    <w:rsid w:val="00073491"/>
    <w:rsid w:val="0008024A"/>
    <w:rsid w:val="000B30DB"/>
    <w:rsid w:val="000C2E61"/>
    <w:rsid w:val="000F6379"/>
    <w:rsid w:val="00113D8A"/>
    <w:rsid w:val="00140DBE"/>
    <w:rsid w:val="001538E6"/>
    <w:rsid w:val="00161CB6"/>
    <w:rsid w:val="0017706D"/>
    <w:rsid w:val="001D1E64"/>
    <w:rsid w:val="001F131B"/>
    <w:rsid w:val="00242D4B"/>
    <w:rsid w:val="00247CCE"/>
    <w:rsid w:val="00254956"/>
    <w:rsid w:val="002602D1"/>
    <w:rsid w:val="00274FE9"/>
    <w:rsid w:val="00306CAF"/>
    <w:rsid w:val="003115C0"/>
    <w:rsid w:val="00320117"/>
    <w:rsid w:val="00344F9C"/>
    <w:rsid w:val="00390B37"/>
    <w:rsid w:val="003B5DAC"/>
    <w:rsid w:val="003E6D71"/>
    <w:rsid w:val="003F0471"/>
    <w:rsid w:val="00400846"/>
    <w:rsid w:val="004041B0"/>
    <w:rsid w:val="00417D22"/>
    <w:rsid w:val="00435E54"/>
    <w:rsid w:val="00440D61"/>
    <w:rsid w:val="004504E3"/>
    <w:rsid w:val="004543F9"/>
    <w:rsid w:val="004A24CD"/>
    <w:rsid w:val="004E7894"/>
    <w:rsid w:val="005348C6"/>
    <w:rsid w:val="00564FBA"/>
    <w:rsid w:val="00576C04"/>
    <w:rsid w:val="005D1803"/>
    <w:rsid w:val="005E6E98"/>
    <w:rsid w:val="005F6554"/>
    <w:rsid w:val="00610475"/>
    <w:rsid w:val="0062212C"/>
    <w:rsid w:val="006A2E74"/>
    <w:rsid w:val="006D79F3"/>
    <w:rsid w:val="008000B4"/>
    <w:rsid w:val="00805499"/>
    <w:rsid w:val="00813BC2"/>
    <w:rsid w:val="00865536"/>
    <w:rsid w:val="0086636A"/>
    <w:rsid w:val="00874EAC"/>
    <w:rsid w:val="008B6C92"/>
    <w:rsid w:val="008C5D49"/>
    <w:rsid w:val="008D77FA"/>
    <w:rsid w:val="00943377"/>
    <w:rsid w:val="00950293"/>
    <w:rsid w:val="009548CD"/>
    <w:rsid w:val="00A103B5"/>
    <w:rsid w:val="00A15962"/>
    <w:rsid w:val="00A94C09"/>
    <w:rsid w:val="00A97AA3"/>
    <w:rsid w:val="00AF78AE"/>
    <w:rsid w:val="00B22C9E"/>
    <w:rsid w:val="00B43884"/>
    <w:rsid w:val="00B77769"/>
    <w:rsid w:val="00B84E7C"/>
    <w:rsid w:val="00BA3294"/>
    <w:rsid w:val="00BA66A3"/>
    <w:rsid w:val="00BC22BA"/>
    <w:rsid w:val="00BF479A"/>
    <w:rsid w:val="00C45F01"/>
    <w:rsid w:val="00C81DA6"/>
    <w:rsid w:val="00C86A62"/>
    <w:rsid w:val="00CC1847"/>
    <w:rsid w:val="00CD4A2F"/>
    <w:rsid w:val="00D62069"/>
    <w:rsid w:val="00D672A5"/>
    <w:rsid w:val="00D92539"/>
    <w:rsid w:val="00DB48DC"/>
    <w:rsid w:val="00DD42D7"/>
    <w:rsid w:val="00DD7830"/>
    <w:rsid w:val="00E14EAF"/>
    <w:rsid w:val="00E2307D"/>
    <w:rsid w:val="00E33B0E"/>
    <w:rsid w:val="00E61773"/>
    <w:rsid w:val="00E720B4"/>
    <w:rsid w:val="00EB1C2B"/>
    <w:rsid w:val="00EF58E8"/>
    <w:rsid w:val="00F5137C"/>
    <w:rsid w:val="00F61A8A"/>
    <w:rsid w:val="00F66A77"/>
    <w:rsid w:val="00F97172"/>
    <w:rsid w:val="00FA62C2"/>
    <w:rsid w:val="00FB1024"/>
    <w:rsid w:val="00FC621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DAEF7"/>
  <w15:docId w15:val="{3874CF65-EFE7-447B-B4D1-BA2C0434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8" w:lineRule="auto"/>
      <w:ind w:lef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7" w:line="273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67" w:lineRule="auto"/>
      <w:ind w:left="10" w:hanging="10"/>
      <w:outlineLvl w:val="1"/>
    </w:pPr>
    <w:rPr>
      <w:rFonts w:ascii="Times New Roman" w:eastAsia="Times New Roman" w:hAnsi="Times New Roman" w:cs="Times New Roman"/>
      <w:color w:val="365F91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Times New Roman" w:eastAsia="Times New Roman" w:hAnsi="Times New Roman" w:cs="Times New Roman"/>
      <w:color w:val="365F91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370" w:hanging="10"/>
      <w:outlineLvl w:val="3"/>
    </w:pPr>
    <w:rPr>
      <w:rFonts w:ascii="Times New Roman" w:eastAsia="Times New Roman" w:hAnsi="Times New Roman" w:cs="Times New Roman"/>
      <w:color w:val="365F9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365F91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365F91"/>
      <w:sz w:val="26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365F91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C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1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C0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115C0"/>
    <w:pPr>
      <w:ind w:left="720"/>
      <w:contextualSpacing/>
    </w:pPr>
  </w:style>
  <w:style w:type="paragraph" w:styleId="NoSpacing">
    <w:name w:val="No Spacing"/>
    <w:uiPriority w:val="1"/>
    <w:qFormat/>
    <w:rsid w:val="00306CAF"/>
    <w:pPr>
      <w:spacing w:after="0" w:line="240" w:lineRule="auto"/>
    </w:pPr>
    <w:rPr>
      <w:rFonts w:eastAsiaTheme="minorHAns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61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43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B48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A103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A103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C18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53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53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unahaniielezit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7909-3680-46AA-84AB-CAE12F42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cp:lastModifiedBy>NB</cp:lastModifiedBy>
  <cp:revision>12</cp:revision>
  <cp:lastPrinted>2023-07-25T08:50:00Z</cp:lastPrinted>
  <dcterms:created xsi:type="dcterms:W3CDTF">2023-12-19T08:56:00Z</dcterms:created>
  <dcterms:modified xsi:type="dcterms:W3CDTF">2024-04-07T22:47:00Z</dcterms:modified>
</cp:coreProperties>
</file>