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532" w:rsidRDefault="003C2532" w:rsidP="003C2532">
      <w:bookmarkStart w:id="0" w:name="_GoBack"/>
      <w:bookmarkEnd w:id="0"/>
      <w:r>
        <w:rPr>
          <w:rFonts w:asciiTheme="majorHAnsi" w:hAnsiTheme="majorHAnsi"/>
          <w:b/>
          <w:noProof/>
          <w:sz w:val="28"/>
          <w:szCs w:val="28"/>
          <w:lang w:eastAsia="sq-AL"/>
        </w:rPr>
        <w:drawing>
          <wp:anchor distT="36576" distB="36576" distL="36576" distR="36576" simplePos="0" relativeHeight="251661312" behindDoc="0" locked="0" layoutInCell="1" allowOverlap="1" wp14:anchorId="16E77F91" wp14:editId="4A158A68">
            <wp:simplePos x="0" y="0"/>
            <wp:positionH relativeFrom="margin">
              <wp:posOffset>5367020</wp:posOffset>
            </wp:positionH>
            <wp:positionV relativeFrom="paragraph">
              <wp:posOffset>147320</wp:posOffset>
            </wp:positionV>
            <wp:extent cx="990600" cy="929640"/>
            <wp:effectExtent l="0" t="0" r="0" b="0"/>
            <wp:wrapNone/>
            <wp:docPr id="1" name="Picture 1" descr="STE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990600" cy="929640"/>
                    </a:xfrm>
                    <a:prstGeom prst="rect">
                      <a:avLst/>
                    </a:prstGeom>
                    <a:noFill/>
                    <a:ln w="9525" algn="in">
                      <a:noFill/>
                      <a:miter lim="800000"/>
                      <a:headEnd/>
                      <a:tailEnd/>
                    </a:ln>
                  </pic:spPr>
                </pic:pic>
              </a:graphicData>
            </a:graphic>
            <wp14:sizeRelV relativeFrom="margin">
              <wp14:pctHeight>0</wp14:pctHeight>
            </wp14:sizeRelV>
          </wp:anchor>
        </w:drawing>
      </w:r>
      <w:r w:rsidRPr="0005068B">
        <w:rPr>
          <w:noProof/>
          <w:lang w:eastAsia="sq-AL"/>
        </w:rPr>
        <w:drawing>
          <wp:anchor distT="0" distB="0" distL="0" distR="0" simplePos="0" relativeHeight="251659264" behindDoc="0" locked="0" layoutInCell="1" allowOverlap="1" wp14:anchorId="376BA27B" wp14:editId="37451556">
            <wp:simplePos x="0" y="0"/>
            <wp:positionH relativeFrom="page">
              <wp:posOffset>655154</wp:posOffset>
            </wp:positionH>
            <wp:positionV relativeFrom="paragraph">
              <wp:posOffset>149087</wp:posOffset>
            </wp:positionV>
            <wp:extent cx="766142" cy="854765"/>
            <wp:effectExtent l="19050" t="0" r="0" b="0"/>
            <wp:wrapNone/>
            <wp:docPr id="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3.png"/>
                    <pic:cNvPicPr/>
                  </pic:nvPicPr>
                  <pic:blipFill>
                    <a:blip r:embed="rId9" cstate="print"/>
                    <a:stretch>
                      <a:fillRect/>
                    </a:stretch>
                  </pic:blipFill>
                  <pic:spPr>
                    <a:xfrm>
                      <a:off x="0" y="0"/>
                      <a:ext cx="766142" cy="854765"/>
                    </a:xfrm>
                    <a:prstGeom prst="rect">
                      <a:avLst/>
                    </a:prstGeom>
                  </pic:spPr>
                </pic:pic>
              </a:graphicData>
            </a:graphic>
          </wp:anchor>
        </w:drawing>
      </w:r>
    </w:p>
    <w:p w:rsidR="003C2532" w:rsidRDefault="003C2532" w:rsidP="003C2532">
      <w:pPr>
        <w:pStyle w:val="Heading1"/>
        <w:spacing w:before="87" w:line="360" w:lineRule="auto"/>
        <w:ind w:left="1360" w:right="2389" w:hanging="1018"/>
        <w:jc w:val="center"/>
      </w:pPr>
      <w:r>
        <w:t xml:space="preserve">                             </w:t>
      </w:r>
      <w:r w:rsidRPr="0005068B">
        <w:t>Republika</w:t>
      </w:r>
      <w:r w:rsidRPr="0005068B">
        <w:rPr>
          <w:spacing w:val="-5"/>
        </w:rPr>
        <w:t xml:space="preserve"> </w:t>
      </w:r>
      <w:r w:rsidRPr="0005068B">
        <w:t>e</w:t>
      </w:r>
      <w:r w:rsidRPr="0005068B">
        <w:rPr>
          <w:spacing w:val="-3"/>
        </w:rPr>
        <w:t xml:space="preserve"> </w:t>
      </w:r>
      <w:r w:rsidRPr="0005068B">
        <w:t>Kosovës</w:t>
      </w:r>
      <w:r w:rsidRPr="0005068B">
        <w:rPr>
          <w:spacing w:val="66"/>
        </w:rPr>
        <w:t xml:space="preserve"> </w:t>
      </w:r>
      <w:r w:rsidRPr="0005068B">
        <w:t>-</w:t>
      </w:r>
      <w:r w:rsidRPr="0005068B">
        <w:rPr>
          <w:spacing w:val="60"/>
        </w:rPr>
        <w:t xml:space="preserve"> </w:t>
      </w:r>
      <w:r w:rsidRPr="0005068B">
        <w:t>Republic</w:t>
      </w:r>
      <w:r w:rsidRPr="0005068B">
        <w:rPr>
          <w:spacing w:val="-2"/>
        </w:rPr>
        <w:t xml:space="preserve"> </w:t>
      </w:r>
      <w:r w:rsidRPr="0005068B">
        <w:t>of</w:t>
      </w:r>
      <w:r w:rsidRPr="0005068B">
        <w:rPr>
          <w:spacing w:val="65"/>
        </w:rPr>
        <w:t xml:space="preserve"> </w:t>
      </w:r>
      <w:r>
        <w:t>Kosovo</w:t>
      </w:r>
    </w:p>
    <w:p w:rsidR="003C2532" w:rsidRPr="0005068B" w:rsidRDefault="003C2532" w:rsidP="003C2532">
      <w:pPr>
        <w:pStyle w:val="Heading1"/>
        <w:tabs>
          <w:tab w:val="left" w:pos="2082"/>
          <w:tab w:val="center" w:pos="3656"/>
        </w:tabs>
        <w:spacing w:before="87" w:line="360" w:lineRule="auto"/>
        <w:ind w:left="1360" w:right="2389" w:hanging="1018"/>
        <w:jc w:val="center"/>
      </w:pPr>
      <w:r>
        <w:t xml:space="preserve">                            </w:t>
      </w:r>
      <w:r w:rsidRPr="0005068B">
        <w:t>Komuna</w:t>
      </w:r>
      <w:r w:rsidRPr="0005068B">
        <w:rPr>
          <w:spacing w:val="-1"/>
        </w:rPr>
        <w:t xml:space="preserve"> </w:t>
      </w:r>
      <w:r w:rsidRPr="0005068B">
        <w:t>–</w:t>
      </w:r>
      <w:r w:rsidRPr="0005068B">
        <w:rPr>
          <w:spacing w:val="1"/>
        </w:rPr>
        <w:t xml:space="preserve"> </w:t>
      </w:r>
      <w:r w:rsidRPr="0005068B">
        <w:t>Municipality</w:t>
      </w:r>
    </w:p>
    <w:p w:rsidR="003C2532" w:rsidRDefault="003C2532" w:rsidP="003C2532">
      <w:pPr>
        <w:spacing w:before="4" w:line="360" w:lineRule="auto"/>
        <w:rPr>
          <w:rFonts w:ascii="Times New Roman" w:hAnsi="Times New Roman" w:cs="Times New Roman"/>
          <w:b/>
          <w:sz w:val="28"/>
        </w:rPr>
      </w:pPr>
      <w:r>
        <w:rPr>
          <w:rFonts w:ascii="Times New Roman" w:hAnsi="Times New Roman" w:cs="Times New Roman"/>
          <w:b/>
          <w:sz w:val="28"/>
        </w:rPr>
        <w:t xml:space="preserve">                                                            Hani i Elezit</w:t>
      </w:r>
    </w:p>
    <w:p w:rsidR="003C2532" w:rsidRDefault="003C2532" w:rsidP="003C2532">
      <w:pPr>
        <w:rPr>
          <w:rFonts w:ascii="Times New Roman" w:hAnsi="Times New Roman" w:cs="Times New Roman"/>
          <w:sz w:val="28"/>
        </w:rPr>
      </w:pPr>
    </w:p>
    <w:p w:rsidR="003C2532" w:rsidRDefault="003C2532" w:rsidP="003C2532">
      <w:pPr>
        <w:rPr>
          <w:rFonts w:ascii="Times New Roman" w:hAnsi="Times New Roman" w:cs="Times New Roman"/>
          <w:sz w:val="28"/>
        </w:rPr>
      </w:pPr>
      <w:r>
        <w:rPr>
          <w:rFonts w:ascii="Times New Roman" w:hAnsi="Times New Roman" w:cs="Times New Roman"/>
          <w:noProof/>
          <w:sz w:val="28"/>
          <w:lang w:eastAsia="sq-AL"/>
        </w:rPr>
        <mc:AlternateContent>
          <mc:Choice Requires="wps">
            <w:drawing>
              <wp:anchor distT="0" distB="0" distL="114300" distR="114300" simplePos="0" relativeHeight="251660288" behindDoc="0" locked="0" layoutInCell="1" allowOverlap="1">
                <wp:simplePos x="0" y="0"/>
                <wp:positionH relativeFrom="column">
                  <wp:posOffset>298450</wp:posOffset>
                </wp:positionH>
                <wp:positionV relativeFrom="paragraph">
                  <wp:posOffset>8890</wp:posOffset>
                </wp:positionV>
                <wp:extent cx="5364480" cy="0"/>
                <wp:effectExtent l="6350" t="11430" r="1079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4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AB7AA0" id="_x0000_t32" coordsize="21600,21600" o:spt="32" o:oned="t" path="m,l21600,21600e" filled="f">
                <v:path arrowok="t" fillok="f" o:connecttype="none"/>
                <o:lock v:ext="edit" shapetype="t"/>
              </v:shapetype>
              <v:shape id="Straight Arrow Connector 2" o:spid="_x0000_s1026" type="#_x0000_t32" style="position:absolute;margin-left:23.5pt;margin-top:.7pt;width:422.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OkZ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RIlm&#10;HY5o4y1Tu8aTZ2uhJyVojW0ES0ahW71xOQaVem1DvfyoN+YF+HdHNJQN0zsZWb+dDEKlISJ5FxI2&#10;zmDObf8FBJ5hew+xdcfadgESm0KOcUKn24Tk0ROOH8ePkyyb4i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"/>
            </w:pict>
          </mc:Fallback>
        </mc:AlternateContent>
      </w:r>
    </w:p>
    <w:p w:rsidR="003C2532" w:rsidRPr="00FB5B6E" w:rsidRDefault="003C2532" w:rsidP="003C2532">
      <w:pPr>
        <w:jc w:val="right"/>
        <w:rPr>
          <w:rFonts w:ascii="Times New Roman" w:hAnsi="Times New Roman" w:cs="Times New Roman"/>
          <w:b/>
          <w:sz w:val="28"/>
        </w:rPr>
      </w:pPr>
      <w:r>
        <w:rPr>
          <w:rFonts w:ascii="Times New Roman" w:hAnsi="Times New Roman" w:cs="Times New Roman"/>
          <w:b/>
          <w:sz w:val="28"/>
        </w:rPr>
        <w:t>04/265/</w:t>
      </w:r>
      <w:r w:rsidRPr="00FB5B6E">
        <w:rPr>
          <w:rFonts w:ascii="Times New Roman" w:hAnsi="Times New Roman" w:cs="Times New Roman"/>
          <w:b/>
          <w:sz w:val="28"/>
        </w:rPr>
        <w:t>2023</w:t>
      </w:r>
    </w:p>
    <w:p w:rsidR="003C2532" w:rsidRPr="00FB5B6E" w:rsidRDefault="003C2532" w:rsidP="003C2532">
      <w:pPr>
        <w:tabs>
          <w:tab w:val="center" w:pos="5100"/>
          <w:tab w:val="right" w:pos="10200"/>
        </w:tabs>
        <w:rPr>
          <w:rFonts w:ascii="Times New Roman" w:hAnsi="Times New Roman" w:cs="Times New Roman"/>
          <w:b/>
          <w:sz w:val="28"/>
        </w:rPr>
      </w:pPr>
      <w:r>
        <w:rPr>
          <w:rFonts w:ascii="Times New Roman" w:hAnsi="Times New Roman" w:cs="Times New Roman"/>
          <w:b/>
          <w:sz w:val="28"/>
        </w:rPr>
        <w:tab/>
      </w:r>
      <w:r>
        <w:rPr>
          <w:rFonts w:ascii="Times New Roman" w:hAnsi="Times New Roman" w:cs="Times New Roman"/>
          <w:b/>
          <w:sz w:val="28"/>
        </w:rPr>
        <w:tab/>
      </w:r>
      <w:r w:rsidRPr="00FB5B6E">
        <w:rPr>
          <w:rFonts w:ascii="Times New Roman" w:hAnsi="Times New Roman" w:cs="Times New Roman"/>
          <w:b/>
          <w:sz w:val="28"/>
        </w:rPr>
        <w:t>Data: 10/01/2023</w:t>
      </w:r>
    </w:p>
    <w:p w:rsidR="003C2532" w:rsidRDefault="003C2532" w:rsidP="003C2532">
      <w:pPr>
        <w:rPr>
          <w:rFonts w:ascii="Times New Roman" w:hAnsi="Times New Roman" w:cs="Times New Roman"/>
          <w:sz w:val="28"/>
        </w:rPr>
      </w:pPr>
    </w:p>
    <w:p w:rsidR="003C2532" w:rsidRDefault="003C2532" w:rsidP="003C2532">
      <w:pPr>
        <w:rPr>
          <w:rFonts w:ascii="Times New Roman" w:hAnsi="Times New Roman" w:cs="Times New Roman"/>
          <w:sz w:val="28"/>
        </w:rPr>
      </w:pPr>
    </w:p>
    <w:p w:rsidR="003C2532" w:rsidRPr="00FB5B6E" w:rsidRDefault="003C2532" w:rsidP="003C2532">
      <w:pPr>
        <w:spacing w:before="225"/>
        <w:ind w:left="1330" w:right="1313"/>
        <w:jc w:val="center"/>
        <w:rPr>
          <w:rFonts w:ascii="Times New Roman" w:hAnsi="Times New Roman" w:cs="Times New Roman"/>
          <w:sz w:val="40"/>
        </w:rPr>
      </w:pPr>
      <w:r w:rsidRPr="00FB5B6E">
        <w:rPr>
          <w:rFonts w:ascii="Times New Roman" w:hAnsi="Times New Roman" w:cs="Times New Roman"/>
          <w:sz w:val="40"/>
        </w:rPr>
        <w:t>DREJTORIA</w:t>
      </w:r>
      <w:r w:rsidRPr="00FB5B6E">
        <w:rPr>
          <w:rFonts w:ascii="Times New Roman" w:hAnsi="Times New Roman" w:cs="Times New Roman"/>
          <w:spacing w:val="-8"/>
          <w:sz w:val="40"/>
        </w:rPr>
        <w:t xml:space="preserve"> </w:t>
      </w:r>
      <w:r w:rsidRPr="00FB5B6E">
        <w:rPr>
          <w:rFonts w:ascii="Times New Roman" w:hAnsi="Times New Roman" w:cs="Times New Roman"/>
          <w:sz w:val="40"/>
        </w:rPr>
        <w:t>PËR</w:t>
      </w:r>
      <w:r w:rsidRPr="00FB5B6E">
        <w:rPr>
          <w:rFonts w:ascii="Times New Roman" w:hAnsi="Times New Roman" w:cs="Times New Roman"/>
          <w:spacing w:val="-5"/>
          <w:sz w:val="40"/>
        </w:rPr>
        <w:t xml:space="preserve"> </w:t>
      </w:r>
      <w:r w:rsidRPr="00FB5B6E">
        <w:rPr>
          <w:rFonts w:ascii="Times New Roman" w:hAnsi="Times New Roman" w:cs="Times New Roman"/>
          <w:sz w:val="40"/>
        </w:rPr>
        <w:t>BUXHET</w:t>
      </w:r>
      <w:r w:rsidRPr="00FB5B6E">
        <w:rPr>
          <w:rFonts w:ascii="Times New Roman" w:hAnsi="Times New Roman" w:cs="Times New Roman"/>
          <w:spacing w:val="-2"/>
          <w:sz w:val="40"/>
        </w:rPr>
        <w:t xml:space="preserve"> </w:t>
      </w:r>
      <w:r w:rsidRPr="00FB5B6E">
        <w:rPr>
          <w:rFonts w:ascii="Times New Roman" w:hAnsi="Times New Roman" w:cs="Times New Roman"/>
          <w:sz w:val="40"/>
        </w:rPr>
        <w:t>DHE</w:t>
      </w:r>
      <w:r w:rsidRPr="00FB5B6E">
        <w:rPr>
          <w:rFonts w:ascii="Times New Roman" w:hAnsi="Times New Roman" w:cs="Times New Roman"/>
          <w:spacing w:val="-3"/>
          <w:sz w:val="40"/>
        </w:rPr>
        <w:t xml:space="preserve"> </w:t>
      </w:r>
      <w:r w:rsidRPr="00FB5B6E">
        <w:rPr>
          <w:rFonts w:ascii="Times New Roman" w:hAnsi="Times New Roman" w:cs="Times New Roman"/>
          <w:sz w:val="40"/>
        </w:rPr>
        <w:t>FINANCA</w:t>
      </w:r>
    </w:p>
    <w:p w:rsidR="003C2532" w:rsidRDefault="003C2532" w:rsidP="003C2532">
      <w:pPr>
        <w:rPr>
          <w:rFonts w:ascii="Times New Roman" w:hAnsi="Times New Roman" w:cs="Times New Roman"/>
          <w:sz w:val="28"/>
        </w:rPr>
      </w:pPr>
    </w:p>
    <w:p w:rsidR="003C2532" w:rsidRDefault="003C2532" w:rsidP="003C2532">
      <w:pPr>
        <w:rPr>
          <w:rFonts w:ascii="Times New Roman" w:hAnsi="Times New Roman" w:cs="Times New Roman"/>
          <w:sz w:val="28"/>
        </w:rPr>
      </w:pPr>
    </w:p>
    <w:p w:rsidR="003C2532" w:rsidRPr="00FB5B6E" w:rsidRDefault="003C2532" w:rsidP="003C2532">
      <w:pPr>
        <w:jc w:val="center"/>
        <w:rPr>
          <w:rFonts w:ascii="Times New Roman" w:hAnsi="Times New Roman" w:cs="Times New Roman"/>
          <w:b/>
          <w:sz w:val="60"/>
          <w:szCs w:val="60"/>
        </w:rPr>
      </w:pPr>
      <w:r w:rsidRPr="00FB5B6E">
        <w:rPr>
          <w:rFonts w:ascii="Times New Roman" w:hAnsi="Times New Roman" w:cs="Times New Roman"/>
          <w:b/>
          <w:sz w:val="60"/>
          <w:szCs w:val="60"/>
        </w:rPr>
        <w:t>RAPORTI FINANCIAR PËR PERIUDHËN JANAR-DHJETOR 2022</w:t>
      </w:r>
    </w:p>
    <w:p w:rsidR="003C2532" w:rsidRPr="00FB5B6E" w:rsidRDefault="003C2532" w:rsidP="003C2532">
      <w:pPr>
        <w:rPr>
          <w:rFonts w:ascii="Times New Roman" w:hAnsi="Times New Roman" w:cs="Times New Roman"/>
          <w:sz w:val="28"/>
        </w:rPr>
      </w:pPr>
    </w:p>
    <w:p w:rsidR="003C2532" w:rsidRPr="0005068B" w:rsidRDefault="003C2532" w:rsidP="003C2532">
      <w:pPr>
        <w:rPr>
          <w:rFonts w:ascii="Times New Roman" w:hAnsi="Times New Roman" w:cs="Times New Roman"/>
          <w:sz w:val="28"/>
        </w:rPr>
      </w:pPr>
    </w:p>
    <w:p w:rsidR="003C2532" w:rsidRDefault="003C2532" w:rsidP="003C2532">
      <w:pPr>
        <w:rPr>
          <w:rFonts w:ascii="Times New Roman" w:hAnsi="Times New Roman" w:cs="Times New Roman"/>
          <w:sz w:val="28"/>
        </w:rPr>
      </w:pPr>
    </w:p>
    <w:p w:rsidR="003C2532" w:rsidRDefault="003C2532" w:rsidP="003C2532">
      <w:pPr>
        <w:tabs>
          <w:tab w:val="left" w:pos="2489"/>
        </w:tabs>
        <w:jc w:val="center"/>
        <w:rPr>
          <w:rFonts w:ascii="Times New Roman" w:hAnsi="Times New Roman" w:cs="Times New Roman"/>
          <w:b/>
          <w:sz w:val="28"/>
        </w:rPr>
      </w:pPr>
    </w:p>
    <w:p w:rsidR="003C2532" w:rsidRDefault="003C2532" w:rsidP="003C2532">
      <w:pPr>
        <w:tabs>
          <w:tab w:val="left" w:pos="2489"/>
        </w:tabs>
        <w:jc w:val="center"/>
        <w:rPr>
          <w:rFonts w:ascii="Times New Roman" w:hAnsi="Times New Roman" w:cs="Times New Roman"/>
          <w:b/>
          <w:sz w:val="28"/>
        </w:rPr>
      </w:pPr>
    </w:p>
    <w:p w:rsidR="003C2532" w:rsidRDefault="003C2532" w:rsidP="003C2532">
      <w:pPr>
        <w:tabs>
          <w:tab w:val="left" w:pos="2489"/>
        </w:tabs>
        <w:jc w:val="center"/>
        <w:rPr>
          <w:rFonts w:ascii="Times New Roman" w:hAnsi="Times New Roman" w:cs="Times New Roman"/>
          <w:b/>
          <w:sz w:val="28"/>
        </w:rPr>
      </w:pPr>
      <w:r w:rsidRPr="00FB5B6E">
        <w:rPr>
          <w:rFonts w:ascii="Times New Roman" w:hAnsi="Times New Roman" w:cs="Times New Roman"/>
          <w:b/>
          <w:sz w:val="28"/>
        </w:rPr>
        <w:t>Hani i Elezit, Janar 2023</w:t>
      </w:r>
    </w:p>
    <w:p w:rsidR="003C2532" w:rsidRDefault="003C2532" w:rsidP="003C2532">
      <w:pPr>
        <w:spacing w:before="70"/>
        <w:ind w:left="342"/>
        <w:rPr>
          <w:b/>
          <w:color w:val="933533"/>
          <w:sz w:val="24"/>
          <w:u w:val="thick" w:color="933533"/>
        </w:rPr>
      </w:pPr>
    </w:p>
    <w:p w:rsidR="003C2532" w:rsidRPr="00C63EAB" w:rsidRDefault="003C2532" w:rsidP="003C2532">
      <w:pPr>
        <w:spacing w:before="70"/>
        <w:ind w:left="342"/>
        <w:jc w:val="center"/>
        <w:rPr>
          <w:rFonts w:ascii="Times New Roman" w:hAnsi="Times New Roman" w:cs="Times New Roman"/>
          <w:b/>
          <w:sz w:val="24"/>
          <w:szCs w:val="24"/>
        </w:rPr>
      </w:pPr>
      <w:r w:rsidRPr="00C63EAB">
        <w:rPr>
          <w:rFonts w:ascii="Times New Roman" w:hAnsi="Times New Roman" w:cs="Times New Roman"/>
          <w:b/>
          <w:sz w:val="24"/>
          <w:szCs w:val="24"/>
        </w:rPr>
        <w:t>PËRMBAJTJA</w:t>
      </w:r>
    </w:p>
    <w:p w:rsidR="003C2532" w:rsidRDefault="003C2532" w:rsidP="003C2532">
      <w:pPr>
        <w:pStyle w:val="BodyText"/>
        <w:rPr>
          <w:b/>
          <w:sz w:val="20"/>
        </w:rPr>
      </w:pPr>
    </w:p>
    <w:p w:rsidR="003C2532" w:rsidRDefault="003C2532" w:rsidP="003C2532">
      <w:pPr>
        <w:pStyle w:val="BodyText"/>
        <w:rPr>
          <w:b/>
          <w:sz w:val="20"/>
        </w:rPr>
      </w:pPr>
    </w:p>
    <w:p w:rsidR="003C2532" w:rsidRPr="000C7472" w:rsidRDefault="003C2532" w:rsidP="003C2532">
      <w:pPr>
        <w:pStyle w:val="BodyText"/>
        <w:tabs>
          <w:tab w:val="left" w:pos="855"/>
          <w:tab w:val="left" w:pos="9591"/>
        </w:tabs>
        <w:spacing w:before="90" w:line="275" w:lineRule="exact"/>
        <w:ind w:left="342"/>
      </w:pPr>
      <w:r>
        <w:t xml:space="preserve">1. </w:t>
      </w:r>
      <w:r w:rsidRPr="000C7472">
        <w:t>Përkufizimet.............................................................................................................................</w:t>
      </w:r>
      <w:r>
        <w:t>.</w:t>
      </w:r>
      <w:r w:rsidRPr="000C7472">
        <w:t>3</w:t>
      </w:r>
      <w:r w:rsidRPr="000C7472">
        <w:tab/>
      </w:r>
    </w:p>
    <w:p w:rsidR="003C2532" w:rsidRPr="000C7472" w:rsidRDefault="003C2532" w:rsidP="003C2532">
      <w:pPr>
        <w:pStyle w:val="BodyText"/>
        <w:tabs>
          <w:tab w:val="left" w:pos="855"/>
          <w:tab w:val="left" w:pos="9591"/>
        </w:tabs>
        <w:spacing w:line="275" w:lineRule="exact"/>
        <w:ind w:left="342"/>
      </w:pPr>
      <w:r w:rsidRPr="000C7472">
        <w:t>2. Hyrje...................................................................................................................................</w:t>
      </w:r>
      <w:r>
        <w:t>.......5</w:t>
      </w:r>
    </w:p>
    <w:p w:rsidR="003C2532" w:rsidRPr="000C7472" w:rsidRDefault="003C2532" w:rsidP="003C2532">
      <w:pPr>
        <w:pStyle w:val="BodyText"/>
        <w:tabs>
          <w:tab w:val="left" w:pos="855"/>
          <w:tab w:val="left" w:pos="9591"/>
        </w:tabs>
        <w:spacing w:line="275" w:lineRule="exact"/>
        <w:ind w:left="342"/>
      </w:pPr>
      <w:r w:rsidRPr="000C7472">
        <w:t>2.1 Performanca e të hyrave.....................................................................</w:t>
      </w:r>
      <w:r>
        <w:t>...............................</w:t>
      </w:r>
      <w:r w:rsidRPr="000C7472">
        <w:t>.....</w:t>
      </w:r>
      <w:r>
        <w:t>.</w:t>
      </w:r>
      <w:r w:rsidRPr="000C7472">
        <w:t>5</w:t>
      </w:r>
    </w:p>
    <w:p w:rsidR="003C2532" w:rsidRPr="000C7472" w:rsidRDefault="003C2532" w:rsidP="003C2532">
      <w:pPr>
        <w:pStyle w:val="BodyText"/>
        <w:tabs>
          <w:tab w:val="left" w:pos="855"/>
          <w:tab w:val="left" w:pos="9591"/>
        </w:tabs>
        <w:spacing w:line="275" w:lineRule="exact"/>
        <w:ind w:left="342"/>
      </w:pPr>
      <w:r w:rsidRPr="000C7472">
        <w:t>2.2 Performanca e shpenzimeve...................................................................................................</w:t>
      </w:r>
      <w:r>
        <w:t>.</w:t>
      </w:r>
      <w:r w:rsidRPr="000C7472">
        <w:t>5</w:t>
      </w:r>
    </w:p>
    <w:p w:rsidR="003C2532" w:rsidRPr="000C7472" w:rsidRDefault="003C2532" w:rsidP="003C2532">
      <w:pPr>
        <w:pStyle w:val="BodyText"/>
        <w:tabs>
          <w:tab w:val="left" w:pos="855"/>
          <w:tab w:val="left" w:pos="9591"/>
        </w:tabs>
        <w:spacing w:line="275" w:lineRule="exact"/>
        <w:ind w:left="342"/>
      </w:pPr>
      <w:r w:rsidRPr="000C7472">
        <w:t>3. Buxheti i Komunes Hani i Elezit 2022...............................................................................</w:t>
      </w:r>
      <w:r>
        <w:t>.......7</w:t>
      </w:r>
    </w:p>
    <w:p w:rsidR="003C2532" w:rsidRPr="000C7472" w:rsidRDefault="003C2532" w:rsidP="003C2532">
      <w:pPr>
        <w:pStyle w:val="BodyText"/>
        <w:tabs>
          <w:tab w:val="left" w:pos="855"/>
          <w:tab w:val="left" w:pos="9591"/>
        </w:tabs>
        <w:spacing w:line="275" w:lineRule="exact"/>
        <w:ind w:left="342"/>
      </w:pPr>
      <w:r w:rsidRPr="000C7472">
        <w:t>4. Ndarjet fillestare dhe finale të buxhetit të Komunës Hani i Elezit......................................</w:t>
      </w:r>
      <w:r>
        <w:t>.</w:t>
      </w:r>
      <w:r w:rsidRPr="000C7472">
        <w:t>....</w:t>
      </w:r>
      <w:r>
        <w:t>.8</w:t>
      </w:r>
    </w:p>
    <w:p w:rsidR="003C2532" w:rsidRDefault="003C2532" w:rsidP="003C253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0C7472">
        <w:rPr>
          <w:rFonts w:ascii="Times New Roman" w:hAnsi="Times New Roman" w:cs="Times New Roman"/>
          <w:sz w:val="24"/>
          <w:szCs w:val="24"/>
        </w:rPr>
        <w:t>5. Planifikimi dhe realizimi i buxhetit për vitin 2022 si dhe krahasimi 2022/2021</w:t>
      </w:r>
      <w:r>
        <w:rPr>
          <w:rFonts w:ascii="Times New Roman" w:hAnsi="Times New Roman" w:cs="Times New Roman"/>
          <w:sz w:val="24"/>
          <w:szCs w:val="24"/>
        </w:rPr>
        <w:t>......................9</w:t>
      </w:r>
    </w:p>
    <w:p w:rsidR="003C2532" w:rsidRDefault="003C2532" w:rsidP="003C253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6. Raporti i ekzekutimit të buxhetit për vitin 2022 sipas drejtorive.............................................11</w:t>
      </w:r>
    </w:p>
    <w:p w:rsidR="003C2532" w:rsidRPr="000C7472" w:rsidRDefault="003C2532" w:rsidP="003C253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7. Ekzekutimi i buxhetit të vitit 2022 sipas burimit të financimit................................................17</w:t>
      </w:r>
    </w:p>
    <w:p w:rsidR="003C2532" w:rsidRPr="000C7472" w:rsidRDefault="003C2532" w:rsidP="003C2532">
      <w:pPr>
        <w:pStyle w:val="BodyText"/>
        <w:tabs>
          <w:tab w:val="left" w:pos="855"/>
          <w:tab w:val="left" w:pos="9591"/>
        </w:tabs>
        <w:spacing w:line="275" w:lineRule="exact"/>
        <w:ind w:left="342"/>
      </w:pPr>
      <w:r>
        <w:t>8</w:t>
      </w:r>
      <w:r w:rsidRPr="000C7472">
        <w:t>. Shpenzimet sipas kodeve ekonomike...........................................................................</w:t>
      </w:r>
      <w:r>
        <w:t>............19</w:t>
      </w:r>
    </w:p>
    <w:p w:rsidR="003C2532" w:rsidRPr="000C7472" w:rsidRDefault="003C2532" w:rsidP="003C2532">
      <w:pPr>
        <w:pStyle w:val="BodyText"/>
        <w:tabs>
          <w:tab w:val="left" w:pos="855"/>
          <w:tab w:val="left" w:pos="9591"/>
        </w:tabs>
        <w:spacing w:line="275" w:lineRule="exact"/>
        <w:ind w:left="342"/>
      </w:pPr>
      <w:r>
        <w:t>8.1. Shpjegime për kategorinë</w:t>
      </w:r>
      <w:r w:rsidRPr="000C7472">
        <w:t xml:space="preserve"> ekonomike </w:t>
      </w:r>
      <w:r>
        <w:t xml:space="preserve">mallra dhe shërbime </w:t>
      </w:r>
      <w:r w:rsidRPr="000C7472">
        <w:t>..................</w:t>
      </w:r>
      <w:r>
        <w:t>...............................21</w:t>
      </w:r>
    </w:p>
    <w:p w:rsidR="003C2532" w:rsidRDefault="003C2532" w:rsidP="003C2532">
      <w:pPr>
        <w:pStyle w:val="BodyText"/>
        <w:tabs>
          <w:tab w:val="left" w:pos="855"/>
          <w:tab w:val="left" w:pos="9591"/>
        </w:tabs>
        <w:spacing w:line="275" w:lineRule="exact"/>
        <w:ind w:left="342"/>
      </w:pPr>
      <w:r>
        <w:t>8.2  Shpjegime për kategorinë ekonomike subvencione dhe transfere.........................................29</w:t>
      </w:r>
      <w:r w:rsidRPr="000C7472">
        <w:t xml:space="preserve"> </w:t>
      </w:r>
    </w:p>
    <w:p w:rsidR="003C2532" w:rsidRPr="000C7472" w:rsidRDefault="003C2532" w:rsidP="003C2532">
      <w:pPr>
        <w:pStyle w:val="BodyText"/>
        <w:tabs>
          <w:tab w:val="left" w:pos="855"/>
          <w:tab w:val="left" w:pos="9591"/>
        </w:tabs>
        <w:spacing w:line="275" w:lineRule="exact"/>
        <w:ind w:left="342"/>
      </w:pPr>
      <w:r>
        <w:t>9. Financimi i Investime Kapitale Komunale për vitin 2022........................................................30</w:t>
      </w:r>
    </w:p>
    <w:p w:rsidR="003C2532" w:rsidRDefault="003C2532" w:rsidP="003C2532">
      <w:pPr>
        <w:pStyle w:val="BodyText"/>
        <w:tabs>
          <w:tab w:val="left" w:pos="855"/>
          <w:tab w:val="left" w:pos="9591"/>
        </w:tabs>
        <w:spacing w:line="275" w:lineRule="exact"/>
      </w:pPr>
      <w:r>
        <w:t xml:space="preserve">     10. Raporti i të hyrave vetanake janar-dhjetor 2022 .....</w:t>
      </w:r>
      <w:r w:rsidRPr="000C7472">
        <w:t>................................</w:t>
      </w:r>
      <w:r>
        <w:t>................................33</w:t>
      </w:r>
    </w:p>
    <w:p w:rsidR="00EE30C1" w:rsidRDefault="00EE30C1" w:rsidP="003C2532">
      <w:pPr>
        <w:pStyle w:val="BodyText"/>
        <w:tabs>
          <w:tab w:val="left" w:pos="855"/>
          <w:tab w:val="left" w:pos="9591"/>
        </w:tabs>
        <w:spacing w:line="275" w:lineRule="exact"/>
      </w:pPr>
    </w:p>
    <w:p w:rsidR="00EE30C1" w:rsidRDefault="00EE30C1" w:rsidP="003C2532">
      <w:pPr>
        <w:pStyle w:val="BodyText"/>
        <w:tabs>
          <w:tab w:val="left" w:pos="855"/>
          <w:tab w:val="left" w:pos="9591"/>
        </w:tabs>
        <w:spacing w:line="275" w:lineRule="exact"/>
      </w:pPr>
    </w:p>
    <w:p w:rsidR="00EE30C1" w:rsidRDefault="00EE30C1" w:rsidP="003C2532">
      <w:pPr>
        <w:pStyle w:val="BodyText"/>
        <w:tabs>
          <w:tab w:val="left" w:pos="855"/>
          <w:tab w:val="left" w:pos="9591"/>
        </w:tabs>
        <w:spacing w:line="275" w:lineRule="exact"/>
      </w:pPr>
    </w:p>
    <w:p w:rsidR="00EE30C1" w:rsidRDefault="00EE30C1" w:rsidP="003C2532">
      <w:pPr>
        <w:pStyle w:val="BodyText"/>
        <w:tabs>
          <w:tab w:val="left" w:pos="855"/>
          <w:tab w:val="left" w:pos="9591"/>
        </w:tabs>
        <w:spacing w:line="275" w:lineRule="exact"/>
      </w:pPr>
    </w:p>
    <w:p w:rsidR="00EE30C1" w:rsidRDefault="00EE30C1" w:rsidP="003C2532">
      <w:pPr>
        <w:pStyle w:val="BodyText"/>
        <w:tabs>
          <w:tab w:val="left" w:pos="855"/>
          <w:tab w:val="left" w:pos="9591"/>
        </w:tabs>
        <w:spacing w:line="275" w:lineRule="exact"/>
      </w:pPr>
    </w:p>
    <w:p w:rsidR="00EE30C1" w:rsidRDefault="00EE30C1" w:rsidP="003C2532">
      <w:pPr>
        <w:pStyle w:val="BodyText"/>
        <w:tabs>
          <w:tab w:val="left" w:pos="855"/>
          <w:tab w:val="left" w:pos="9591"/>
        </w:tabs>
        <w:spacing w:line="275" w:lineRule="exact"/>
      </w:pPr>
    </w:p>
    <w:p w:rsidR="00EE30C1" w:rsidRDefault="00EE30C1" w:rsidP="003C2532">
      <w:pPr>
        <w:pStyle w:val="BodyText"/>
        <w:tabs>
          <w:tab w:val="left" w:pos="855"/>
          <w:tab w:val="left" w:pos="9591"/>
        </w:tabs>
        <w:spacing w:line="275" w:lineRule="exact"/>
      </w:pPr>
    </w:p>
    <w:p w:rsidR="00EE30C1" w:rsidRDefault="00EE30C1" w:rsidP="003C2532">
      <w:pPr>
        <w:pStyle w:val="BodyText"/>
        <w:tabs>
          <w:tab w:val="left" w:pos="855"/>
          <w:tab w:val="left" w:pos="9591"/>
        </w:tabs>
        <w:spacing w:line="275" w:lineRule="exact"/>
      </w:pPr>
    </w:p>
    <w:p w:rsidR="00EE30C1" w:rsidRDefault="00EE30C1" w:rsidP="003C2532">
      <w:pPr>
        <w:pStyle w:val="BodyText"/>
        <w:tabs>
          <w:tab w:val="left" w:pos="855"/>
          <w:tab w:val="left" w:pos="9591"/>
        </w:tabs>
        <w:spacing w:line="275" w:lineRule="exact"/>
      </w:pPr>
    </w:p>
    <w:p w:rsidR="00EE30C1" w:rsidRDefault="00EE30C1" w:rsidP="003C2532">
      <w:pPr>
        <w:pStyle w:val="BodyText"/>
        <w:tabs>
          <w:tab w:val="left" w:pos="855"/>
          <w:tab w:val="left" w:pos="9591"/>
        </w:tabs>
        <w:spacing w:line="275" w:lineRule="exact"/>
      </w:pPr>
    </w:p>
    <w:p w:rsidR="00EE30C1" w:rsidRDefault="00EE30C1" w:rsidP="003C2532">
      <w:pPr>
        <w:pStyle w:val="BodyText"/>
        <w:tabs>
          <w:tab w:val="left" w:pos="855"/>
          <w:tab w:val="left" w:pos="9591"/>
        </w:tabs>
        <w:spacing w:line="275" w:lineRule="exact"/>
      </w:pPr>
    </w:p>
    <w:p w:rsidR="00EE30C1" w:rsidRDefault="00EE30C1" w:rsidP="003C2532">
      <w:pPr>
        <w:pStyle w:val="BodyText"/>
        <w:tabs>
          <w:tab w:val="left" w:pos="855"/>
          <w:tab w:val="left" w:pos="9591"/>
        </w:tabs>
        <w:spacing w:line="275" w:lineRule="exact"/>
      </w:pPr>
    </w:p>
    <w:p w:rsidR="00EE30C1" w:rsidRDefault="00EE30C1" w:rsidP="003C2532">
      <w:pPr>
        <w:pStyle w:val="BodyText"/>
        <w:tabs>
          <w:tab w:val="left" w:pos="855"/>
          <w:tab w:val="left" w:pos="9591"/>
        </w:tabs>
        <w:spacing w:line="275" w:lineRule="exact"/>
      </w:pPr>
    </w:p>
    <w:p w:rsidR="00EE30C1" w:rsidRDefault="00EE30C1" w:rsidP="003C2532">
      <w:pPr>
        <w:pStyle w:val="BodyText"/>
        <w:tabs>
          <w:tab w:val="left" w:pos="855"/>
          <w:tab w:val="left" w:pos="9591"/>
        </w:tabs>
        <w:spacing w:line="275" w:lineRule="exact"/>
      </w:pPr>
    </w:p>
    <w:p w:rsidR="00EE30C1" w:rsidRDefault="00EE30C1" w:rsidP="003C2532">
      <w:pPr>
        <w:pStyle w:val="BodyText"/>
        <w:tabs>
          <w:tab w:val="left" w:pos="855"/>
          <w:tab w:val="left" w:pos="9591"/>
        </w:tabs>
        <w:spacing w:line="275" w:lineRule="exact"/>
      </w:pPr>
    </w:p>
    <w:p w:rsidR="00EE30C1" w:rsidRDefault="00EE30C1" w:rsidP="003C2532">
      <w:pPr>
        <w:pStyle w:val="BodyText"/>
        <w:tabs>
          <w:tab w:val="left" w:pos="855"/>
          <w:tab w:val="left" w:pos="9591"/>
        </w:tabs>
        <w:spacing w:line="275" w:lineRule="exact"/>
      </w:pPr>
    </w:p>
    <w:p w:rsidR="00EE30C1" w:rsidRDefault="00EE30C1" w:rsidP="003C2532">
      <w:pPr>
        <w:pStyle w:val="BodyText"/>
        <w:tabs>
          <w:tab w:val="left" w:pos="855"/>
          <w:tab w:val="left" w:pos="9591"/>
        </w:tabs>
        <w:spacing w:line="275" w:lineRule="exact"/>
      </w:pPr>
    </w:p>
    <w:p w:rsidR="00EE30C1" w:rsidRDefault="00EE30C1" w:rsidP="003C2532">
      <w:pPr>
        <w:pStyle w:val="BodyText"/>
        <w:tabs>
          <w:tab w:val="left" w:pos="855"/>
          <w:tab w:val="left" w:pos="9591"/>
        </w:tabs>
        <w:spacing w:line="275" w:lineRule="exact"/>
      </w:pPr>
    </w:p>
    <w:p w:rsidR="00EE30C1" w:rsidRDefault="00EE30C1" w:rsidP="003C2532">
      <w:pPr>
        <w:pStyle w:val="BodyText"/>
        <w:tabs>
          <w:tab w:val="left" w:pos="855"/>
          <w:tab w:val="left" w:pos="9591"/>
        </w:tabs>
        <w:spacing w:line="275" w:lineRule="exact"/>
      </w:pPr>
    </w:p>
    <w:p w:rsidR="00EE30C1" w:rsidRDefault="00EE30C1" w:rsidP="003C2532">
      <w:pPr>
        <w:pStyle w:val="BodyText"/>
        <w:tabs>
          <w:tab w:val="left" w:pos="855"/>
          <w:tab w:val="left" w:pos="9591"/>
        </w:tabs>
        <w:spacing w:line="275" w:lineRule="exact"/>
      </w:pPr>
    </w:p>
    <w:p w:rsidR="00EE30C1" w:rsidRDefault="00EE30C1" w:rsidP="003C2532">
      <w:pPr>
        <w:pStyle w:val="BodyText"/>
        <w:tabs>
          <w:tab w:val="left" w:pos="855"/>
          <w:tab w:val="left" w:pos="9591"/>
        </w:tabs>
        <w:spacing w:line="275" w:lineRule="exact"/>
      </w:pPr>
    </w:p>
    <w:p w:rsidR="00EE30C1" w:rsidRDefault="00EE30C1" w:rsidP="003C2532">
      <w:pPr>
        <w:pStyle w:val="BodyText"/>
        <w:tabs>
          <w:tab w:val="left" w:pos="855"/>
          <w:tab w:val="left" w:pos="9591"/>
        </w:tabs>
        <w:spacing w:line="275" w:lineRule="exact"/>
      </w:pPr>
    </w:p>
    <w:p w:rsidR="00EE30C1" w:rsidRDefault="00EE30C1" w:rsidP="003C2532">
      <w:pPr>
        <w:pStyle w:val="BodyText"/>
        <w:tabs>
          <w:tab w:val="left" w:pos="855"/>
          <w:tab w:val="left" w:pos="9591"/>
        </w:tabs>
        <w:spacing w:line="275" w:lineRule="exact"/>
      </w:pPr>
    </w:p>
    <w:p w:rsidR="00EE30C1" w:rsidRDefault="00EE30C1" w:rsidP="003C2532">
      <w:pPr>
        <w:pStyle w:val="BodyText"/>
        <w:tabs>
          <w:tab w:val="left" w:pos="855"/>
          <w:tab w:val="left" w:pos="9591"/>
        </w:tabs>
        <w:spacing w:line="275" w:lineRule="exact"/>
      </w:pPr>
    </w:p>
    <w:p w:rsidR="00EE30C1" w:rsidRDefault="00EE30C1" w:rsidP="003C2532">
      <w:pPr>
        <w:pStyle w:val="BodyText"/>
        <w:tabs>
          <w:tab w:val="left" w:pos="855"/>
          <w:tab w:val="left" w:pos="9591"/>
        </w:tabs>
        <w:spacing w:line="275" w:lineRule="exact"/>
      </w:pPr>
    </w:p>
    <w:p w:rsidR="00EE30C1" w:rsidRDefault="00EE30C1" w:rsidP="003C2532">
      <w:pPr>
        <w:pStyle w:val="BodyText"/>
        <w:tabs>
          <w:tab w:val="left" w:pos="855"/>
          <w:tab w:val="left" w:pos="9591"/>
        </w:tabs>
        <w:spacing w:line="275" w:lineRule="exact"/>
      </w:pPr>
    </w:p>
    <w:p w:rsidR="00EE30C1" w:rsidRDefault="00EE30C1" w:rsidP="003C2532">
      <w:pPr>
        <w:pStyle w:val="BodyText"/>
        <w:tabs>
          <w:tab w:val="left" w:pos="855"/>
          <w:tab w:val="left" w:pos="9591"/>
        </w:tabs>
        <w:spacing w:line="275" w:lineRule="exact"/>
      </w:pPr>
    </w:p>
    <w:p w:rsidR="00EE30C1" w:rsidRDefault="00EE30C1" w:rsidP="003C2532">
      <w:pPr>
        <w:pStyle w:val="BodyText"/>
        <w:tabs>
          <w:tab w:val="left" w:pos="855"/>
          <w:tab w:val="left" w:pos="9591"/>
        </w:tabs>
        <w:spacing w:line="275" w:lineRule="exact"/>
      </w:pPr>
    </w:p>
    <w:p w:rsidR="00EE30C1" w:rsidRDefault="00EE30C1" w:rsidP="003C2532">
      <w:pPr>
        <w:pStyle w:val="BodyText"/>
        <w:tabs>
          <w:tab w:val="left" w:pos="855"/>
          <w:tab w:val="left" w:pos="9591"/>
        </w:tabs>
        <w:spacing w:line="275" w:lineRule="exact"/>
      </w:pPr>
    </w:p>
    <w:p w:rsidR="00EE30C1" w:rsidRDefault="00EE30C1" w:rsidP="003C2532">
      <w:pPr>
        <w:pStyle w:val="BodyText"/>
        <w:tabs>
          <w:tab w:val="left" w:pos="855"/>
          <w:tab w:val="left" w:pos="9591"/>
        </w:tabs>
        <w:spacing w:line="275" w:lineRule="exact"/>
        <w:sectPr w:rsidR="00EE30C1" w:rsidSect="009D2788">
          <w:footerReference w:type="first" r:id="rId10"/>
          <w:type w:val="continuous"/>
          <w:pgSz w:w="12240" w:h="15840"/>
          <w:pgMar w:top="920" w:right="1120" w:bottom="1300" w:left="920" w:header="0" w:footer="1107" w:gutter="0"/>
          <w:pgNumType w:start="0"/>
          <w:cols w:space="720"/>
          <w:docGrid w:linePitch="299"/>
        </w:sectPr>
      </w:pPr>
    </w:p>
    <w:p w:rsidR="003C2532" w:rsidRPr="00C63EAB" w:rsidRDefault="003C2532" w:rsidP="003C2532">
      <w:pPr>
        <w:pStyle w:val="Heading2"/>
        <w:keepNext w:val="0"/>
        <w:keepLines w:val="0"/>
        <w:widowControl w:val="0"/>
        <w:numPr>
          <w:ilvl w:val="0"/>
          <w:numId w:val="2"/>
        </w:numPr>
        <w:tabs>
          <w:tab w:val="left" w:pos="525"/>
        </w:tabs>
        <w:autoSpaceDE w:val="0"/>
        <w:autoSpaceDN w:val="0"/>
        <w:spacing w:before="70" w:line="240" w:lineRule="auto"/>
        <w:jc w:val="center"/>
        <w:rPr>
          <w:rFonts w:ascii="Times New Roman" w:hAnsi="Times New Roman" w:cs="Times New Roman"/>
          <w:color w:val="auto"/>
          <w:sz w:val="22"/>
        </w:rPr>
      </w:pPr>
      <w:r w:rsidRPr="00C63EAB">
        <w:rPr>
          <w:rFonts w:ascii="Times New Roman" w:hAnsi="Times New Roman" w:cs="Times New Roman"/>
          <w:color w:val="auto"/>
        </w:rPr>
        <w:lastRenderedPageBreak/>
        <w:t>Përkufizimet</w:t>
      </w:r>
    </w:p>
    <w:p w:rsidR="003C2532" w:rsidRDefault="003C2532" w:rsidP="003C2532">
      <w:pPr>
        <w:pStyle w:val="BodyText"/>
        <w:spacing w:before="2" w:line="360" w:lineRule="auto"/>
        <w:rPr>
          <w:b/>
          <w:sz w:val="23"/>
        </w:rPr>
      </w:pPr>
    </w:p>
    <w:p w:rsidR="003C2532" w:rsidRDefault="003C2532" w:rsidP="003C2532">
      <w:pPr>
        <w:pStyle w:val="BodyText"/>
        <w:spacing w:line="360" w:lineRule="auto"/>
        <w:ind w:left="342" w:right="313"/>
        <w:jc w:val="both"/>
      </w:pPr>
      <w:r>
        <w:rPr>
          <w:b/>
        </w:rPr>
        <w:t>Bilancet</w:t>
      </w:r>
      <w:r>
        <w:rPr>
          <w:b/>
          <w:spacing w:val="1"/>
        </w:rPr>
        <w:t xml:space="preserve"> </w:t>
      </w:r>
      <w:r>
        <w:t>-</w:t>
      </w:r>
      <w:r>
        <w:rPr>
          <w:spacing w:val="1"/>
        </w:rPr>
        <w:t xml:space="preserve"> </w:t>
      </w:r>
      <w:r>
        <w:t>shumat</w:t>
      </w:r>
      <w:r>
        <w:rPr>
          <w:spacing w:val="1"/>
        </w:rPr>
        <w:t xml:space="preserve"> </w:t>
      </w:r>
      <w:r>
        <w:t>e zotimeve të papritura,</w:t>
      </w:r>
      <w:r>
        <w:rPr>
          <w:spacing w:val="1"/>
        </w:rPr>
        <w:t xml:space="preserve"> </w:t>
      </w:r>
      <w:r>
        <w:t>ndarjeve</w:t>
      </w:r>
      <w:r>
        <w:rPr>
          <w:spacing w:val="1"/>
        </w:rPr>
        <w:t xml:space="preserve"> </w:t>
      </w:r>
      <w:r>
        <w:t>buxhetore të pa alokuara, alokimet</w:t>
      </w:r>
      <w:r>
        <w:rPr>
          <w:spacing w:val="60"/>
        </w:rPr>
        <w:t xml:space="preserve"> </w:t>
      </w:r>
      <w:r>
        <w:t>e pa</w:t>
      </w:r>
      <w:r>
        <w:rPr>
          <w:spacing w:val="1"/>
        </w:rPr>
        <w:t xml:space="preserve"> </w:t>
      </w:r>
      <w:r>
        <w:t>zotuara dhe çfarëdo</w:t>
      </w:r>
      <w:r>
        <w:rPr>
          <w:spacing w:val="1"/>
        </w:rPr>
        <w:t xml:space="preserve"> </w:t>
      </w:r>
      <w:r>
        <w:t>të ardhurash të një</w:t>
      </w:r>
      <w:r>
        <w:rPr>
          <w:spacing w:val="1"/>
        </w:rPr>
        <w:t xml:space="preserve"> </w:t>
      </w:r>
      <w:r>
        <w:t>shume</w:t>
      </w:r>
      <w:r>
        <w:rPr>
          <w:spacing w:val="1"/>
        </w:rPr>
        <w:t xml:space="preserve"> </w:t>
      </w:r>
      <w:r>
        <w:t>më të</w:t>
      </w:r>
      <w:r>
        <w:rPr>
          <w:spacing w:val="1"/>
        </w:rPr>
        <w:t xml:space="preserve"> </w:t>
      </w:r>
      <w:r>
        <w:t>madhe</w:t>
      </w:r>
      <w:r>
        <w:rPr>
          <w:spacing w:val="1"/>
        </w:rPr>
        <w:t xml:space="preserve"> </w:t>
      </w:r>
      <w:r>
        <w:t>se</w:t>
      </w:r>
      <w:r>
        <w:rPr>
          <w:spacing w:val="60"/>
        </w:rPr>
        <w:t xml:space="preserve"> </w:t>
      </w:r>
      <w:r>
        <w:t>sa shuma e shpenzimeve dhe</w:t>
      </w:r>
      <w:r>
        <w:rPr>
          <w:spacing w:val="1"/>
        </w:rPr>
        <w:t xml:space="preserve"> </w:t>
      </w:r>
      <w:r>
        <w:t>zotimet</w:t>
      </w:r>
      <w:r>
        <w:rPr>
          <w:spacing w:val="6"/>
        </w:rPr>
        <w:t xml:space="preserve"> </w:t>
      </w:r>
      <w:r>
        <w:t>e</w:t>
      </w:r>
      <w:r>
        <w:rPr>
          <w:spacing w:val="1"/>
        </w:rPr>
        <w:t xml:space="preserve"> </w:t>
      </w:r>
      <w:r>
        <w:t>papritura</w:t>
      </w:r>
      <w:r>
        <w:rPr>
          <w:spacing w:val="-3"/>
        </w:rPr>
        <w:t xml:space="preserve"> </w:t>
      </w:r>
      <w:r>
        <w:t>të</w:t>
      </w:r>
      <w:r>
        <w:rPr>
          <w:spacing w:val="1"/>
        </w:rPr>
        <w:t xml:space="preserve"> </w:t>
      </w:r>
      <w:r>
        <w:t>bartura nga</w:t>
      </w:r>
      <w:r>
        <w:rPr>
          <w:spacing w:val="1"/>
        </w:rPr>
        <w:t xml:space="preserve"> </w:t>
      </w:r>
      <w:r>
        <w:t>viti</w:t>
      </w:r>
      <w:r>
        <w:rPr>
          <w:spacing w:val="-2"/>
        </w:rPr>
        <w:t xml:space="preserve"> </w:t>
      </w:r>
      <w:r>
        <w:t>fiskal</w:t>
      </w:r>
      <w:r>
        <w:rPr>
          <w:spacing w:val="-7"/>
        </w:rPr>
        <w:t xml:space="preserve"> </w:t>
      </w:r>
      <w:r>
        <w:t>paraprak;</w:t>
      </w:r>
    </w:p>
    <w:p w:rsidR="003C2532" w:rsidRDefault="003C2532" w:rsidP="003C2532">
      <w:pPr>
        <w:pStyle w:val="BodyText"/>
        <w:spacing w:before="2" w:line="360" w:lineRule="auto"/>
      </w:pPr>
    </w:p>
    <w:p w:rsidR="003C2532" w:rsidRDefault="003C2532" w:rsidP="003C2532">
      <w:pPr>
        <w:pStyle w:val="BodyText"/>
        <w:tabs>
          <w:tab w:val="left" w:pos="8247"/>
        </w:tabs>
        <w:spacing w:line="360" w:lineRule="auto"/>
        <w:ind w:left="342" w:right="376"/>
      </w:pPr>
      <w:r>
        <w:rPr>
          <w:b/>
        </w:rPr>
        <w:t>Organizatat Buxhetore</w:t>
      </w:r>
      <w:r>
        <w:rPr>
          <w:b/>
          <w:spacing w:val="1"/>
        </w:rPr>
        <w:t xml:space="preserve"> </w:t>
      </w:r>
      <w:r>
        <w:t>–</w:t>
      </w:r>
      <w:r>
        <w:rPr>
          <w:spacing w:val="1"/>
        </w:rPr>
        <w:t xml:space="preserve"> </w:t>
      </w:r>
      <w:r>
        <w:t>të gjitha ministritë, komunat, agjencitë</w:t>
      </w:r>
      <w:r>
        <w:rPr>
          <w:spacing w:val="1"/>
        </w:rPr>
        <w:t xml:space="preserve"> </w:t>
      </w:r>
      <w:r>
        <w:t xml:space="preserve">dhe </w:t>
      </w:r>
      <w:r>
        <w:rPr>
          <w:b/>
        </w:rPr>
        <w:t xml:space="preserve"> </w:t>
      </w:r>
      <w:r>
        <w:rPr>
          <w:spacing w:val="-57"/>
        </w:rPr>
        <w:t xml:space="preserve">   </w:t>
      </w:r>
      <w:r>
        <w:t>institucionet,</w:t>
      </w:r>
      <w:r>
        <w:rPr>
          <w:spacing w:val="-2"/>
        </w:rPr>
        <w:t xml:space="preserve"> </w:t>
      </w:r>
      <w:r>
        <w:t>të</w:t>
      </w:r>
      <w:r>
        <w:rPr>
          <w:spacing w:val="-1"/>
        </w:rPr>
        <w:t xml:space="preserve"> </w:t>
      </w:r>
      <w:r>
        <w:t>cilat</w:t>
      </w:r>
      <w:r>
        <w:rPr>
          <w:spacing w:val="5"/>
        </w:rPr>
        <w:t xml:space="preserve"> </w:t>
      </w:r>
      <w:r>
        <w:t>pranojnë</w:t>
      </w:r>
      <w:r>
        <w:rPr>
          <w:spacing w:val="5"/>
        </w:rPr>
        <w:t xml:space="preserve"> </w:t>
      </w:r>
      <w:r>
        <w:t>ndarje</w:t>
      </w:r>
      <w:r>
        <w:rPr>
          <w:spacing w:val="1"/>
        </w:rPr>
        <w:t xml:space="preserve"> </w:t>
      </w:r>
      <w:r>
        <w:t>buxhetore</w:t>
      </w:r>
      <w:r>
        <w:rPr>
          <w:spacing w:val="-6"/>
        </w:rPr>
        <w:t xml:space="preserve"> </w:t>
      </w:r>
      <w:r>
        <w:t>nga Fondi</w:t>
      </w:r>
      <w:r>
        <w:rPr>
          <w:spacing w:val="-4"/>
        </w:rPr>
        <w:t xml:space="preserve"> </w:t>
      </w:r>
      <w:r>
        <w:t>i</w:t>
      </w:r>
      <w:r>
        <w:rPr>
          <w:spacing w:val="-3"/>
        </w:rPr>
        <w:t xml:space="preserve"> </w:t>
      </w:r>
      <w:r>
        <w:t>Kosovës</w:t>
      </w:r>
      <w:r>
        <w:rPr>
          <w:spacing w:val="-2"/>
        </w:rPr>
        <w:t xml:space="preserve"> </w:t>
      </w:r>
      <w:r>
        <w:t>sipas</w:t>
      </w:r>
      <w:r>
        <w:rPr>
          <w:spacing w:val="-2"/>
        </w:rPr>
        <w:t xml:space="preserve"> </w:t>
      </w:r>
      <w:r>
        <w:t>këtij</w:t>
      </w:r>
      <w:r>
        <w:rPr>
          <w:spacing w:val="2"/>
        </w:rPr>
        <w:t xml:space="preserve"> </w:t>
      </w:r>
      <w:r>
        <w:t>ligji;</w:t>
      </w:r>
    </w:p>
    <w:p w:rsidR="003C2532" w:rsidRDefault="003C2532" w:rsidP="003C2532">
      <w:pPr>
        <w:pStyle w:val="BodyText"/>
        <w:spacing w:before="1" w:line="360" w:lineRule="auto"/>
      </w:pPr>
    </w:p>
    <w:p w:rsidR="003C2532" w:rsidRDefault="003C2532" w:rsidP="003C2532">
      <w:pPr>
        <w:pStyle w:val="BodyText"/>
        <w:spacing w:line="360" w:lineRule="auto"/>
        <w:ind w:left="342" w:right="319"/>
        <w:jc w:val="both"/>
      </w:pPr>
      <w:r>
        <w:rPr>
          <w:b/>
        </w:rPr>
        <w:t xml:space="preserve">Zotimet </w:t>
      </w:r>
      <w:r>
        <w:t>- shpenzimet e parashikuara, për të cilat urdhëresa për pagesë të zotimit është plotësuar në</w:t>
      </w:r>
      <w:r>
        <w:rPr>
          <w:spacing w:val="-57"/>
        </w:rPr>
        <w:t xml:space="preserve"> </w:t>
      </w:r>
      <w:r>
        <w:t>pajtim</w:t>
      </w:r>
      <w:r>
        <w:rPr>
          <w:spacing w:val="1"/>
        </w:rPr>
        <w:t xml:space="preserve"> </w:t>
      </w:r>
      <w:r>
        <w:t>me</w:t>
      </w:r>
      <w:r>
        <w:rPr>
          <w:spacing w:val="1"/>
        </w:rPr>
        <w:t xml:space="preserve"> </w:t>
      </w:r>
      <w:r>
        <w:t>Rregullat</w:t>
      </w:r>
      <w:r>
        <w:rPr>
          <w:spacing w:val="1"/>
        </w:rPr>
        <w:t xml:space="preserve"> </w:t>
      </w:r>
      <w:r>
        <w:t>Financiare të Thesarit</w:t>
      </w:r>
      <w:r>
        <w:rPr>
          <w:spacing w:val="1"/>
        </w:rPr>
        <w:t xml:space="preserve"> </w:t>
      </w:r>
      <w:r>
        <w:t>dhe</w:t>
      </w:r>
      <w:r>
        <w:rPr>
          <w:spacing w:val="1"/>
        </w:rPr>
        <w:t xml:space="preserve"> </w:t>
      </w:r>
      <w:r>
        <w:t>të cilat</w:t>
      </w:r>
      <w:r>
        <w:rPr>
          <w:spacing w:val="1"/>
        </w:rPr>
        <w:t xml:space="preserve"> </w:t>
      </w:r>
      <w:r>
        <w:t>janë regjistruar</w:t>
      </w:r>
      <w:r>
        <w:rPr>
          <w:spacing w:val="1"/>
        </w:rPr>
        <w:t xml:space="preserve"> </w:t>
      </w:r>
      <w:r>
        <w:t>në SIMFK,</w:t>
      </w:r>
      <w:r>
        <w:rPr>
          <w:spacing w:val="1"/>
        </w:rPr>
        <w:t xml:space="preserve"> </w:t>
      </w:r>
      <w:r>
        <w:t>pa</w:t>
      </w:r>
      <w:r>
        <w:rPr>
          <w:spacing w:val="1"/>
        </w:rPr>
        <w:t xml:space="preserve"> </w:t>
      </w:r>
      <w:r>
        <w:t>marrë</w:t>
      </w:r>
      <w:r>
        <w:rPr>
          <w:spacing w:val="1"/>
        </w:rPr>
        <w:t xml:space="preserve"> </w:t>
      </w:r>
      <w:r>
        <w:t>parasysh</w:t>
      </w:r>
      <w:r>
        <w:rPr>
          <w:spacing w:val="-4"/>
        </w:rPr>
        <w:t xml:space="preserve"> </w:t>
      </w:r>
      <w:r>
        <w:t>nëse</w:t>
      </w:r>
      <w:r>
        <w:rPr>
          <w:spacing w:val="5"/>
        </w:rPr>
        <w:t xml:space="preserve"> </w:t>
      </w:r>
      <w:r>
        <w:t>i</w:t>
      </w:r>
      <w:r>
        <w:rPr>
          <w:spacing w:val="-2"/>
        </w:rPr>
        <w:t xml:space="preserve"> </w:t>
      </w:r>
      <w:r>
        <w:t>nënshtrohen</w:t>
      </w:r>
      <w:r>
        <w:rPr>
          <w:spacing w:val="-3"/>
        </w:rPr>
        <w:t xml:space="preserve"> </w:t>
      </w:r>
      <w:r>
        <w:t>apo</w:t>
      </w:r>
      <w:r>
        <w:rPr>
          <w:spacing w:val="10"/>
        </w:rPr>
        <w:t xml:space="preserve"> </w:t>
      </w:r>
      <w:r>
        <w:t>jo</w:t>
      </w:r>
      <w:r>
        <w:rPr>
          <w:spacing w:val="6"/>
        </w:rPr>
        <w:t xml:space="preserve"> </w:t>
      </w:r>
      <w:r>
        <w:t>ndonjë</w:t>
      </w:r>
      <w:r>
        <w:rPr>
          <w:spacing w:val="1"/>
        </w:rPr>
        <w:t xml:space="preserve"> </w:t>
      </w:r>
      <w:r>
        <w:t>detyrimi</w:t>
      </w:r>
      <w:r>
        <w:rPr>
          <w:spacing w:val="-1"/>
        </w:rPr>
        <w:t xml:space="preserve"> </w:t>
      </w:r>
      <w:r>
        <w:t>ligjor;</w:t>
      </w:r>
    </w:p>
    <w:p w:rsidR="003C2532" w:rsidRDefault="003C2532" w:rsidP="003C2532">
      <w:pPr>
        <w:pStyle w:val="BodyText"/>
        <w:spacing w:line="360" w:lineRule="auto"/>
      </w:pPr>
    </w:p>
    <w:p w:rsidR="003C2532" w:rsidRDefault="003C2532" w:rsidP="003C2532">
      <w:pPr>
        <w:pStyle w:val="BodyText"/>
        <w:spacing w:line="360" w:lineRule="auto"/>
        <w:ind w:left="342" w:right="324"/>
        <w:jc w:val="both"/>
      </w:pPr>
      <w:r>
        <w:rPr>
          <w:b/>
        </w:rPr>
        <w:t xml:space="preserve">Kategoritë e shpenzimeve </w:t>
      </w:r>
      <w:r>
        <w:t>- kategoritë “Pagat dhe Shtesat”, “Mallrat dhe Shërbimet”, “Shërbimet</w:t>
      </w:r>
      <w:r>
        <w:rPr>
          <w:spacing w:val="1"/>
        </w:rPr>
        <w:t xml:space="preserve"> </w:t>
      </w:r>
      <w:r>
        <w:t>Komunale”,</w:t>
      </w:r>
      <w:r>
        <w:rPr>
          <w:spacing w:val="6"/>
        </w:rPr>
        <w:t xml:space="preserve"> </w:t>
      </w:r>
      <w:r>
        <w:t>“Subvencionet</w:t>
      </w:r>
      <w:r>
        <w:rPr>
          <w:spacing w:val="4"/>
        </w:rPr>
        <w:t xml:space="preserve"> </w:t>
      </w:r>
      <w:r>
        <w:t>dhe</w:t>
      </w:r>
      <w:r>
        <w:rPr>
          <w:spacing w:val="-1"/>
        </w:rPr>
        <w:t xml:space="preserve"> </w:t>
      </w:r>
      <w:r>
        <w:t>Transferet”</w:t>
      </w:r>
      <w:r>
        <w:rPr>
          <w:spacing w:val="-5"/>
        </w:rPr>
        <w:t xml:space="preserve"> </w:t>
      </w:r>
      <w:r>
        <w:t>,</w:t>
      </w:r>
      <w:r>
        <w:rPr>
          <w:spacing w:val="3"/>
        </w:rPr>
        <w:t xml:space="preserve"> </w:t>
      </w:r>
      <w:r>
        <w:t>“Shpenzimet</w:t>
      </w:r>
      <w:r>
        <w:rPr>
          <w:spacing w:val="6"/>
        </w:rPr>
        <w:t xml:space="preserve"> </w:t>
      </w:r>
      <w:r>
        <w:t>Kapitale”</w:t>
      </w:r>
      <w:r>
        <w:rPr>
          <w:spacing w:val="-2"/>
        </w:rPr>
        <w:t xml:space="preserve"> </w:t>
      </w:r>
      <w:r>
        <w:t>dhe</w:t>
      </w:r>
      <w:r>
        <w:rPr>
          <w:spacing w:val="4"/>
        </w:rPr>
        <w:t xml:space="preserve"> </w:t>
      </w:r>
      <w:r>
        <w:t>“Rezervat”.</w:t>
      </w:r>
    </w:p>
    <w:p w:rsidR="003C2532" w:rsidRDefault="003C2532" w:rsidP="003C2532">
      <w:pPr>
        <w:pStyle w:val="BodyText"/>
        <w:spacing w:before="9" w:line="360" w:lineRule="auto"/>
        <w:rPr>
          <w:sz w:val="23"/>
        </w:rPr>
      </w:pPr>
    </w:p>
    <w:p w:rsidR="003C2532" w:rsidRDefault="003C2532" w:rsidP="003C2532">
      <w:pPr>
        <w:pStyle w:val="BodyText"/>
        <w:spacing w:line="360" w:lineRule="auto"/>
        <w:ind w:left="342"/>
      </w:pPr>
      <w:r>
        <w:rPr>
          <w:b/>
        </w:rPr>
        <w:t>Viti fiskal</w:t>
      </w:r>
      <w:r>
        <w:rPr>
          <w:b/>
          <w:spacing w:val="-4"/>
        </w:rPr>
        <w:t xml:space="preserve"> </w:t>
      </w:r>
      <w:r>
        <w:t>-</w:t>
      </w:r>
      <w:r>
        <w:rPr>
          <w:spacing w:val="3"/>
        </w:rPr>
        <w:t xml:space="preserve"> </w:t>
      </w:r>
      <w:r>
        <w:t>periudhën nga</w:t>
      </w:r>
      <w:r>
        <w:rPr>
          <w:spacing w:val="-1"/>
        </w:rPr>
        <w:t xml:space="preserve"> </w:t>
      </w:r>
      <w:r>
        <w:t>1</w:t>
      </w:r>
      <w:r>
        <w:rPr>
          <w:spacing w:val="1"/>
        </w:rPr>
        <w:t xml:space="preserve"> </w:t>
      </w:r>
      <w:r>
        <w:t>Janari</w:t>
      </w:r>
      <w:r>
        <w:rPr>
          <w:spacing w:val="-4"/>
        </w:rPr>
        <w:t xml:space="preserve"> </w:t>
      </w:r>
      <w:r>
        <w:t>i</w:t>
      </w:r>
      <w:r>
        <w:rPr>
          <w:spacing w:val="-3"/>
        </w:rPr>
        <w:t xml:space="preserve"> </w:t>
      </w:r>
      <w:r>
        <w:t>një</w:t>
      </w:r>
      <w:r>
        <w:rPr>
          <w:spacing w:val="4"/>
        </w:rPr>
        <w:t xml:space="preserve"> </w:t>
      </w:r>
      <w:r>
        <w:t>viti</w:t>
      </w:r>
      <w:r>
        <w:rPr>
          <w:spacing w:val="-8"/>
        </w:rPr>
        <w:t xml:space="preserve"> </w:t>
      </w:r>
      <w:r>
        <w:t>deri</w:t>
      </w:r>
      <w:r>
        <w:rPr>
          <w:spacing w:val="-9"/>
        </w:rPr>
        <w:t xml:space="preserve"> </w:t>
      </w:r>
      <w:r>
        <w:t>31</w:t>
      </w:r>
      <w:r>
        <w:rPr>
          <w:spacing w:val="1"/>
        </w:rPr>
        <w:t xml:space="preserve"> </w:t>
      </w:r>
      <w:r>
        <w:t>dhjetor</w:t>
      </w:r>
      <w:r>
        <w:rPr>
          <w:spacing w:val="-3"/>
        </w:rPr>
        <w:t xml:space="preserve"> </w:t>
      </w:r>
      <w:r>
        <w:t>të</w:t>
      </w:r>
      <w:r>
        <w:rPr>
          <w:spacing w:val="-5"/>
        </w:rPr>
        <w:t xml:space="preserve"> </w:t>
      </w:r>
      <w:r>
        <w:t>vitit</w:t>
      </w:r>
      <w:r>
        <w:rPr>
          <w:spacing w:val="1"/>
        </w:rPr>
        <w:t xml:space="preserve"> </w:t>
      </w:r>
      <w:r>
        <w:t>të</w:t>
      </w:r>
      <w:r>
        <w:rPr>
          <w:spacing w:val="-1"/>
        </w:rPr>
        <w:t xml:space="preserve"> </w:t>
      </w:r>
      <w:r>
        <w:t>njëjtë;</w:t>
      </w:r>
    </w:p>
    <w:p w:rsidR="003C2532" w:rsidRDefault="003C2532" w:rsidP="003C2532">
      <w:pPr>
        <w:pStyle w:val="BodyText"/>
        <w:spacing w:line="360" w:lineRule="auto"/>
      </w:pPr>
    </w:p>
    <w:p w:rsidR="003C2532" w:rsidRDefault="003C2532" w:rsidP="003C2532">
      <w:pPr>
        <w:pStyle w:val="BodyText"/>
        <w:spacing w:line="360" w:lineRule="auto"/>
        <w:ind w:left="342" w:right="319"/>
        <w:jc w:val="both"/>
      </w:pPr>
      <w:r>
        <w:rPr>
          <w:b/>
        </w:rPr>
        <w:t xml:space="preserve">Alokimi i fondeve </w:t>
      </w:r>
      <w:r>
        <w:t>– shuma maksimale për zotime dhe shpenzime që mund të bëhet kundrejt</w:t>
      </w:r>
      <w:r>
        <w:rPr>
          <w:spacing w:val="1"/>
        </w:rPr>
        <w:t xml:space="preserve"> </w:t>
      </w:r>
      <w:r>
        <w:t>ndarjeve</w:t>
      </w:r>
      <w:r>
        <w:rPr>
          <w:spacing w:val="1"/>
        </w:rPr>
        <w:t xml:space="preserve"> </w:t>
      </w:r>
      <w:r>
        <w:t>specifike</w:t>
      </w:r>
      <w:r>
        <w:rPr>
          <w:spacing w:val="1"/>
        </w:rPr>
        <w:t xml:space="preserve"> </w:t>
      </w:r>
      <w:r>
        <w:t>buxhetore,</w:t>
      </w:r>
      <w:r>
        <w:rPr>
          <w:spacing w:val="1"/>
        </w:rPr>
        <w:t xml:space="preserve"> </w:t>
      </w:r>
      <w:r>
        <w:t>siç</w:t>
      </w:r>
      <w:r>
        <w:rPr>
          <w:spacing w:val="1"/>
        </w:rPr>
        <w:t xml:space="preserve"> </w:t>
      </w:r>
      <w:r>
        <w:t>është</w:t>
      </w:r>
      <w:r>
        <w:rPr>
          <w:spacing w:val="1"/>
        </w:rPr>
        <w:t xml:space="preserve"> </w:t>
      </w:r>
      <w:r>
        <w:t>përcaktuar</w:t>
      </w:r>
      <w:r>
        <w:rPr>
          <w:spacing w:val="1"/>
        </w:rPr>
        <w:t xml:space="preserve"> </w:t>
      </w:r>
      <w:r>
        <w:t>me</w:t>
      </w:r>
      <w:r>
        <w:rPr>
          <w:spacing w:val="1"/>
        </w:rPr>
        <w:t xml:space="preserve"> </w:t>
      </w:r>
      <w:r>
        <w:t>procedurat</w:t>
      </w:r>
      <w:r>
        <w:rPr>
          <w:spacing w:val="1"/>
        </w:rPr>
        <w:t xml:space="preserve"> </w:t>
      </w:r>
      <w:r>
        <w:t>e parapara</w:t>
      </w:r>
      <w:r>
        <w:rPr>
          <w:spacing w:val="1"/>
        </w:rPr>
        <w:t xml:space="preserve"> </w:t>
      </w:r>
      <w:r>
        <w:t>në</w:t>
      </w:r>
      <w:r>
        <w:rPr>
          <w:spacing w:val="1"/>
        </w:rPr>
        <w:t xml:space="preserve"> </w:t>
      </w:r>
      <w:r>
        <w:t>nenin</w:t>
      </w:r>
      <w:r>
        <w:rPr>
          <w:spacing w:val="1"/>
        </w:rPr>
        <w:t xml:space="preserve"> </w:t>
      </w:r>
      <w:r>
        <w:t>34</w:t>
      </w:r>
      <w:r>
        <w:rPr>
          <w:spacing w:val="1"/>
        </w:rPr>
        <w:t xml:space="preserve"> </w:t>
      </w:r>
      <w:r>
        <w:t>të</w:t>
      </w:r>
      <w:r>
        <w:rPr>
          <w:spacing w:val="1"/>
        </w:rPr>
        <w:t xml:space="preserve"> </w:t>
      </w:r>
      <w:r>
        <w:t>LMFPP-së dhe</w:t>
      </w:r>
      <w:r>
        <w:rPr>
          <w:spacing w:val="1"/>
        </w:rPr>
        <w:t xml:space="preserve"> </w:t>
      </w:r>
      <w:r>
        <w:t>të</w:t>
      </w:r>
      <w:r>
        <w:rPr>
          <w:spacing w:val="1"/>
        </w:rPr>
        <w:t xml:space="preserve"> </w:t>
      </w:r>
      <w:r>
        <w:t>regjistruara</w:t>
      </w:r>
      <w:r>
        <w:rPr>
          <w:spacing w:val="1"/>
        </w:rPr>
        <w:t xml:space="preserve"> </w:t>
      </w:r>
      <w:r>
        <w:t>në SIMFK;</w:t>
      </w:r>
    </w:p>
    <w:p w:rsidR="003C2532" w:rsidRDefault="003C2532" w:rsidP="003C2532">
      <w:pPr>
        <w:pStyle w:val="BodyText"/>
        <w:spacing w:before="2" w:line="360" w:lineRule="auto"/>
      </w:pPr>
    </w:p>
    <w:p w:rsidR="003C2532" w:rsidRDefault="003C2532" w:rsidP="003C2532">
      <w:pPr>
        <w:pStyle w:val="BodyText"/>
        <w:spacing w:line="360" w:lineRule="auto"/>
        <w:ind w:left="342" w:right="325"/>
        <w:jc w:val="both"/>
      </w:pPr>
      <w:r>
        <w:rPr>
          <w:b/>
        </w:rPr>
        <w:t xml:space="preserve">Subvencionet – </w:t>
      </w:r>
      <w:r>
        <w:t>fondet e siguruara nga shteti për të ndihmuar kompanitë, personat juridik ose</w:t>
      </w:r>
      <w:r>
        <w:rPr>
          <w:spacing w:val="1"/>
        </w:rPr>
        <w:t xml:space="preserve"> </w:t>
      </w:r>
      <w:r>
        <w:t>sektorët</w:t>
      </w:r>
      <w:r>
        <w:rPr>
          <w:spacing w:val="6"/>
        </w:rPr>
        <w:t xml:space="preserve"> </w:t>
      </w:r>
      <w:r>
        <w:t>e</w:t>
      </w:r>
      <w:r>
        <w:rPr>
          <w:spacing w:val="-4"/>
        </w:rPr>
        <w:t xml:space="preserve"> </w:t>
      </w:r>
      <w:r>
        <w:t>veçantë</w:t>
      </w:r>
      <w:r>
        <w:rPr>
          <w:spacing w:val="-3"/>
        </w:rPr>
        <w:t xml:space="preserve"> </w:t>
      </w:r>
      <w:r>
        <w:t>të ekonomisë</w:t>
      </w:r>
      <w:r>
        <w:rPr>
          <w:spacing w:val="1"/>
        </w:rPr>
        <w:t xml:space="preserve"> </w:t>
      </w:r>
      <w:r>
        <w:t>si</w:t>
      </w:r>
      <w:r>
        <w:rPr>
          <w:spacing w:val="-7"/>
        </w:rPr>
        <w:t xml:space="preserve"> </w:t>
      </w:r>
      <w:r>
        <w:t>për shembull</w:t>
      </w:r>
      <w:r>
        <w:rPr>
          <w:spacing w:val="4"/>
        </w:rPr>
        <w:t xml:space="preserve"> </w:t>
      </w:r>
      <w:r>
        <w:t>bujqësia;</w:t>
      </w:r>
    </w:p>
    <w:p w:rsidR="003C2532" w:rsidRDefault="003C2532" w:rsidP="003C2532">
      <w:pPr>
        <w:pStyle w:val="BodyText"/>
        <w:spacing w:before="1" w:line="360" w:lineRule="auto"/>
      </w:pPr>
    </w:p>
    <w:p w:rsidR="003C2532" w:rsidRDefault="003C2532" w:rsidP="003C2532">
      <w:pPr>
        <w:pStyle w:val="BodyText"/>
        <w:spacing w:line="360" w:lineRule="auto"/>
        <w:ind w:left="342" w:right="316"/>
        <w:jc w:val="both"/>
      </w:pPr>
      <w:r>
        <w:rPr>
          <w:b/>
        </w:rPr>
        <w:t>Korniza Afatmesme e Shpenzimeve KASH</w:t>
      </w:r>
      <w:r>
        <w:t>– Është një dokument i prioriteteve të politikave të</w:t>
      </w:r>
      <w:r>
        <w:rPr>
          <w:spacing w:val="1"/>
        </w:rPr>
        <w:t xml:space="preserve"> </w:t>
      </w:r>
      <w:r>
        <w:t>Qeverisë që ka për qëllim orientimin e ndarjes së mjeteve buxhetore gjatë procesit të ardhshëm</w:t>
      </w:r>
      <w:r>
        <w:rPr>
          <w:spacing w:val="1"/>
        </w:rPr>
        <w:t xml:space="preserve"> </w:t>
      </w:r>
      <w:r>
        <w:t>buxhetor. Përkrah parashikueshmërinë në procesin e buxhetit duke siguruar se buxheti bazohet në</w:t>
      </w:r>
      <w:r>
        <w:rPr>
          <w:spacing w:val="1"/>
        </w:rPr>
        <w:t xml:space="preserve"> </w:t>
      </w:r>
      <w:r>
        <w:t>parashikimin</w:t>
      </w:r>
      <w:r>
        <w:rPr>
          <w:spacing w:val="-1"/>
        </w:rPr>
        <w:t xml:space="preserve"> </w:t>
      </w:r>
      <w:r>
        <w:t>afatmesëm</w:t>
      </w:r>
      <w:r>
        <w:rPr>
          <w:spacing w:val="1"/>
        </w:rPr>
        <w:t xml:space="preserve"> </w:t>
      </w:r>
      <w:r>
        <w:t>makroekonomik dhe</w:t>
      </w:r>
      <w:r>
        <w:rPr>
          <w:spacing w:val="3"/>
        </w:rPr>
        <w:t xml:space="preserve"> </w:t>
      </w:r>
      <w:r>
        <w:t>fiskal</w:t>
      </w:r>
      <w:r>
        <w:rPr>
          <w:spacing w:val="-9"/>
        </w:rPr>
        <w:t xml:space="preserve"> </w:t>
      </w:r>
      <w:r>
        <w:t>(zakonisht</w:t>
      </w:r>
      <w:r>
        <w:rPr>
          <w:spacing w:val="5"/>
        </w:rPr>
        <w:t xml:space="preserve"> </w:t>
      </w:r>
      <w:r>
        <w:t>në</w:t>
      </w:r>
      <w:r>
        <w:rPr>
          <w:spacing w:val="-1"/>
        </w:rPr>
        <w:t xml:space="preserve"> </w:t>
      </w:r>
      <w:r>
        <w:t>një</w:t>
      </w:r>
      <w:r>
        <w:rPr>
          <w:spacing w:val="-2"/>
        </w:rPr>
        <w:t xml:space="preserve"> </w:t>
      </w:r>
      <w:r>
        <w:t>periudhë</w:t>
      </w:r>
      <w:r>
        <w:rPr>
          <w:spacing w:val="-1"/>
        </w:rPr>
        <w:t xml:space="preserve"> </w:t>
      </w:r>
      <w:r>
        <w:t>3 vjeçare);</w:t>
      </w:r>
    </w:p>
    <w:p w:rsidR="003C2532" w:rsidRDefault="003C2532" w:rsidP="003C2532">
      <w:pPr>
        <w:pStyle w:val="BodyText"/>
        <w:spacing w:before="2" w:line="360" w:lineRule="auto"/>
      </w:pPr>
    </w:p>
    <w:p w:rsidR="003C2532" w:rsidRDefault="003C2532" w:rsidP="003C2532">
      <w:pPr>
        <w:pStyle w:val="BodyText"/>
        <w:spacing w:before="1" w:line="360" w:lineRule="auto"/>
        <w:ind w:left="342" w:right="318"/>
        <w:jc w:val="both"/>
      </w:pPr>
      <w:r>
        <w:rPr>
          <w:b/>
        </w:rPr>
        <w:t xml:space="preserve">Të hyrat vetanake të komunave </w:t>
      </w:r>
      <w:r>
        <w:t>- çfarëdo e hyre e parasë publike e cila është vlerësuar dhe</w:t>
      </w:r>
      <w:r>
        <w:rPr>
          <w:spacing w:val="1"/>
        </w:rPr>
        <w:t xml:space="preserve"> </w:t>
      </w:r>
      <w:r>
        <w:t>mbledhur nga komunat nga burimet e specifikuara në nenin 8 të Ligjit Nr. 03/L-049 për Financat e</w:t>
      </w:r>
      <w:r>
        <w:rPr>
          <w:spacing w:val="1"/>
        </w:rPr>
        <w:t xml:space="preserve"> </w:t>
      </w:r>
      <w:r>
        <w:t>Pushtetit</w:t>
      </w:r>
      <w:r>
        <w:rPr>
          <w:spacing w:val="6"/>
        </w:rPr>
        <w:t xml:space="preserve"> </w:t>
      </w:r>
      <w:r>
        <w:t>Lokal,</w:t>
      </w:r>
      <w:r>
        <w:rPr>
          <w:spacing w:val="8"/>
        </w:rPr>
        <w:t xml:space="preserve"> </w:t>
      </w:r>
      <w:r>
        <w:t>i</w:t>
      </w:r>
      <w:r>
        <w:rPr>
          <w:spacing w:val="-8"/>
        </w:rPr>
        <w:t xml:space="preserve"> </w:t>
      </w:r>
      <w:r>
        <w:t>plotësuar</w:t>
      </w:r>
      <w:r>
        <w:rPr>
          <w:spacing w:val="3"/>
        </w:rPr>
        <w:t xml:space="preserve"> </w:t>
      </w:r>
      <w:r>
        <w:t>dhe ndryshuar</w:t>
      </w:r>
      <w:r>
        <w:rPr>
          <w:spacing w:val="7"/>
        </w:rPr>
        <w:t xml:space="preserve"> </w:t>
      </w:r>
      <w:r>
        <w:t>me Ligjin</w:t>
      </w:r>
      <w:r>
        <w:rPr>
          <w:spacing w:val="-3"/>
        </w:rPr>
        <w:t xml:space="preserve"> </w:t>
      </w:r>
      <w:r>
        <w:t>Nr.</w:t>
      </w:r>
      <w:r>
        <w:rPr>
          <w:spacing w:val="3"/>
        </w:rPr>
        <w:t xml:space="preserve"> </w:t>
      </w:r>
      <w:r>
        <w:t>05/L-108;</w:t>
      </w:r>
    </w:p>
    <w:p w:rsidR="003C2532" w:rsidRDefault="003C2532" w:rsidP="003C2532">
      <w:pPr>
        <w:pStyle w:val="BodyText"/>
        <w:spacing w:before="2" w:line="360" w:lineRule="auto"/>
      </w:pPr>
    </w:p>
    <w:p w:rsidR="003C2532" w:rsidRDefault="003C2532" w:rsidP="003C2532">
      <w:pPr>
        <w:pStyle w:val="BodyText"/>
        <w:spacing w:line="360" w:lineRule="auto"/>
        <w:ind w:left="342" w:right="319"/>
        <w:jc w:val="both"/>
      </w:pPr>
      <w:r>
        <w:rPr>
          <w:b/>
        </w:rPr>
        <w:t xml:space="preserve">Burimet e financimit </w:t>
      </w:r>
      <w:r>
        <w:t>– grantet qeveritare (GQ), të hyrat vetanake (THV), të hyrat e dedikuara</w:t>
      </w:r>
      <w:r>
        <w:rPr>
          <w:spacing w:val="1"/>
        </w:rPr>
        <w:t xml:space="preserve"> </w:t>
      </w:r>
      <w:r>
        <w:t>(THD),</w:t>
      </w:r>
      <w:r>
        <w:rPr>
          <w:spacing w:val="-8"/>
        </w:rPr>
        <w:t xml:space="preserve"> </w:t>
      </w:r>
      <w:r>
        <w:t>të</w:t>
      </w:r>
      <w:r>
        <w:rPr>
          <w:spacing w:val="-1"/>
        </w:rPr>
        <w:t xml:space="preserve"> </w:t>
      </w:r>
      <w:r>
        <w:t>hyrat</w:t>
      </w:r>
      <w:r>
        <w:rPr>
          <w:spacing w:val="4"/>
        </w:rPr>
        <w:t xml:space="preserve"> </w:t>
      </w:r>
      <w:r>
        <w:t>nga</w:t>
      </w:r>
      <w:r>
        <w:rPr>
          <w:spacing w:val="-2"/>
        </w:rPr>
        <w:t xml:space="preserve"> </w:t>
      </w:r>
      <w:r>
        <w:t>AKP-ja</w:t>
      </w:r>
      <w:r>
        <w:rPr>
          <w:spacing w:val="-1"/>
        </w:rPr>
        <w:t xml:space="preserve"> </w:t>
      </w:r>
      <w:r>
        <w:t>dhe</w:t>
      </w:r>
      <w:r>
        <w:rPr>
          <w:spacing w:val="3"/>
        </w:rPr>
        <w:t xml:space="preserve"> </w:t>
      </w:r>
      <w:r>
        <w:t>financimet</w:t>
      </w:r>
      <w:r>
        <w:rPr>
          <w:spacing w:val="4"/>
        </w:rPr>
        <w:t xml:space="preserve"> </w:t>
      </w:r>
      <w:r>
        <w:t>nga</w:t>
      </w:r>
      <w:r>
        <w:rPr>
          <w:spacing w:val="-2"/>
        </w:rPr>
        <w:t xml:space="preserve"> </w:t>
      </w:r>
      <w:r>
        <w:t>huamarrja</w:t>
      </w:r>
      <w:r>
        <w:rPr>
          <w:spacing w:val="1"/>
        </w:rPr>
        <w:t xml:space="preserve"> </w:t>
      </w:r>
      <w:r>
        <w:t>brenda</w:t>
      </w:r>
      <w:r>
        <w:rPr>
          <w:spacing w:val="-2"/>
        </w:rPr>
        <w:t xml:space="preserve"> </w:t>
      </w:r>
      <w:r>
        <w:t>deficitit</w:t>
      </w:r>
      <w:r>
        <w:rPr>
          <w:spacing w:val="9"/>
        </w:rPr>
        <w:t xml:space="preserve"> </w:t>
      </w:r>
      <w:r>
        <w:t>buxhetor</w:t>
      </w:r>
      <w:r>
        <w:rPr>
          <w:spacing w:val="-2"/>
        </w:rPr>
        <w:t xml:space="preserve"> </w:t>
      </w:r>
      <w:r>
        <w:t>(FH);</w:t>
      </w:r>
    </w:p>
    <w:p w:rsidR="003C2532" w:rsidRDefault="003C2532" w:rsidP="003C2532">
      <w:pPr>
        <w:pStyle w:val="BodyText"/>
        <w:spacing w:before="1" w:line="360" w:lineRule="auto"/>
      </w:pPr>
    </w:p>
    <w:p w:rsidR="003C2532" w:rsidRDefault="003C2532" w:rsidP="003C2532">
      <w:pPr>
        <w:pStyle w:val="BodyText"/>
        <w:spacing w:line="360" w:lineRule="auto"/>
        <w:ind w:left="342" w:right="307"/>
      </w:pPr>
      <w:r>
        <w:rPr>
          <w:b/>
        </w:rPr>
        <w:t xml:space="preserve">Transferet </w:t>
      </w:r>
      <w:r>
        <w:t>- Çdo ndryshim i ndodhur brenda ndarjeve të aprovuara të paraqitura në tabelat 3.1, 3.1</w:t>
      </w:r>
      <w:r>
        <w:rPr>
          <w:spacing w:val="-57"/>
        </w:rPr>
        <w:t xml:space="preserve"> </w:t>
      </w:r>
      <w:r>
        <w:t>A,</w:t>
      </w:r>
      <w:r>
        <w:rPr>
          <w:spacing w:val="3"/>
        </w:rPr>
        <w:t xml:space="preserve"> </w:t>
      </w:r>
      <w:r>
        <w:t>3.1</w:t>
      </w:r>
      <w:r>
        <w:rPr>
          <w:spacing w:val="1"/>
        </w:rPr>
        <w:t xml:space="preserve"> </w:t>
      </w:r>
      <w:r>
        <w:t>B, 3.2,</w:t>
      </w:r>
      <w:r>
        <w:rPr>
          <w:spacing w:val="3"/>
        </w:rPr>
        <w:t xml:space="preserve"> </w:t>
      </w:r>
      <w:r>
        <w:t>3.2B,</w:t>
      </w:r>
      <w:r>
        <w:rPr>
          <w:spacing w:val="5"/>
        </w:rPr>
        <w:t xml:space="preserve"> </w:t>
      </w:r>
      <w:r>
        <w:t>4.1, dhe 4.2</w:t>
      </w:r>
      <w:r>
        <w:rPr>
          <w:spacing w:val="1"/>
        </w:rPr>
        <w:t xml:space="preserve"> </w:t>
      </w:r>
      <w:r>
        <w:t>nënkupton</w:t>
      </w:r>
      <w:r>
        <w:rPr>
          <w:spacing w:val="-7"/>
        </w:rPr>
        <w:t xml:space="preserve"> </w:t>
      </w:r>
      <w:r>
        <w:t>transferet</w:t>
      </w:r>
      <w:r>
        <w:rPr>
          <w:spacing w:val="1"/>
        </w:rPr>
        <w:t xml:space="preserve"> </w:t>
      </w:r>
      <w:r>
        <w:t>që janë:</w:t>
      </w:r>
    </w:p>
    <w:p w:rsidR="003C2532" w:rsidRDefault="003C2532" w:rsidP="003C2532">
      <w:pPr>
        <w:pStyle w:val="ListParagraph"/>
        <w:numPr>
          <w:ilvl w:val="0"/>
          <w:numId w:val="1"/>
        </w:numPr>
        <w:tabs>
          <w:tab w:val="left" w:pos="1062"/>
          <w:tab w:val="left" w:pos="1063"/>
        </w:tabs>
        <w:spacing w:line="360" w:lineRule="auto"/>
        <w:ind w:hanging="361"/>
        <w:rPr>
          <w:sz w:val="24"/>
        </w:rPr>
      </w:pPr>
      <w:r>
        <w:rPr>
          <w:sz w:val="24"/>
        </w:rPr>
        <w:t>ndryshimi</w:t>
      </w:r>
      <w:r>
        <w:rPr>
          <w:spacing w:val="-6"/>
          <w:sz w:val="24"/>
        </w:rPr>
        <w:t xml:space="preserve"> </w:t>
      </w:r>
      <w:r>
        <w:rPr>
          <w:sz w:val="24"/>
        </w:rPr>
        <w:t>i</w:t>
      </w:r>
      <w:r>
        <w:rPr>
          <w:spacing w:val="-5"/>
          <w:sz w:val="24"/>
        </w:rPr>
        <w:t xml:space="preserve"> </w:t>
      </w:r>
      <w:r>
        <w:rPr>
          <w:sz w:val="24"/>
        </w:rPr>
        <w:t>shumave</w:t>
      </w:r>
      <w:r>
        <w:rPr>
          <w:spacing w:val="-2"/>
          <w:sz w:val="24"/>
        </w:rPr>
        <w:t xml:space="preserve"> </w:t>
      </w:r>
      <w:r>
        <w:rPr>
          <w:sz w:val="24"/>
        </w:rPr>
        <w:t>të</w:t>
      </w:r>
      <w:r>
        <w:rPr>
          <w:spacing w:val="-2"/>
          <w:sz w:val="24"/>
        </w:rPr>
        <w:t xml:space="preserve"> </w:t>
      </w:r>
      <w:r>
        <w:rPr>
          <w:sz w:val="24"/>
        </w:rPr>
        <w:t>ndara</w:t>
      </w:r>
      <w:r>
        <w:rPr>
          <w:spacing w:val="-2"/>
          <w:sz w:val="24"/>
        </w:rPr>
        <w:t xml:space="preserve"> </w:t>
      </w:r>
      <w:r>
        <w:rPr>
          <w:sz w:val="24"/>
        </w:rPr>
        <w:t>në</w:t>
      </w:r>
      <w:r>
        <w:rPr>
          <w:spacing w:val="2"/>
          <w:sz w:val="24"/>
        </w:rPr>
        <w:t xml:space="preserve"> </w:t>
      </w:r>
      <w:r>
        <w:rPr>
          <w:sz w:val="24"/>
        </w:rPr>
        <w:t>mes</w:t>
      </w:r>
      <w:r>
        <w:rPr>
          <w:spacing w:val="-3"/>
          <w:sz w:val="24"/>
        </w:rPr>
        <w:t xml:space="preserve"> </w:t>
      </w:r>
      <w:r>
        <w:rPr>
          <w:sz w:val="24"/>
        </w:rPr>
        <w:t>të</w:t>
      </w:r>
      <w:r>
        <w:rPr>
          <w:spacing w:val="-6"/>
          <w:sz w:val="24"/>
        </w:rPr>
        <w:t xml:space="preserve"> </w:t>
      </w:r>
      <w:r>
        <w:rPr>
          <w:sz w:val="24"/>
        </w:rPr>
        <w:t>organizatave</w:t>
      </w:r>
      <w:r>
        <w:rPr>
          <w:spacing w:val="3"/>
          <w:sz w:val="24"/>
        </w:rPr>
        <w:t xml:space="preserve"> </w:t>
      </w:r>
      <w:r>
        <w:rPr>
          <w:sz w:val="24"/>
        </w:rPr>
        <w:t>buxhetore,</w:t>
      </w:r>
    </w:p>
    <w:p w:rsidR="003C2532" w:rsidRDefault="003C2532" w:rsidP="003C2532">
      <w:pPr>
        <w:pStyle w:val="ListParagraph"/>
        <w:numPr>
          <w:ilvl w:val="0"/>
          <w:numId w:val="1"/>
        </w:numPr>
        <w:tabs>
          <w:tab w:val="left" w:pos="1062"/>
          <w:tab w:val="left" w:pos="1063"/>
        </w:tabs>
        <w:spacing w:before="2" w:line="360" w:lineRule="auto"/>
        <w:ind w:hanging="361"/>
        <w:rPr>
          <w:sz w:val="24"/>
        </w:rPr>
      </w:pPr>
      <w:r>
        <w:rPr>
          <w:sz w:val="24"/>
        </w:rPr>
        <w:t>ndryshimet</w:t>
      </w:r>
      <w:r>
        <w:rPr>
          <w:spacing w:val="2"/>
          <w:sz w:val="24"/>
        </w:rPr>
        <w:t xml:space="preserve"> </w:t>
      </w:r>
      <w:r>
        <w:rPr>
          <w:sz w:val="24"/>
        </w:rPr>
        <w:t>që</w:t>
      </w:r>
      <w:r>
        <w:rPr>
          <w:spacing w:val="-3"/>
          <w:sz w:val="24"/>
        </w:rPr>
        <w:t xml:space="preserve"> </w:t>
      </w:r>
      <w:r>
        <w:rPr>
          <w:sz w:val="24"/>
        </w:rPr>
        <w:t>ndodhin</w:t>
      </w:r>
      <w:r>
        <w:rPr>
          <w:spacing w:val="-3"/>
          <w:sz w:val="24"/>
        </w:rPr>
        <w:t xml:space="preserve"> </w:t>
      </w:r>
      <w:r>
        <w:rPr>
          <w:sz w:val="24"/>
        </w:rPr>
        <w:t>mes</w:t>
      </w:r>
      <w:r>
        <w:rPr>
          <w:spacing w:val="1"/>
          <w:sz w:val="24"/>
        </w:rPr>
        <w:t xml:space="preserve"> </w:t>
      </w:r>
      <w:r>
        <w:rPr>
          <w:sz w:val="24"/>
        </w:rPr>
        <w:t>nën-programeve</w:t>
      </w:r>
      <w:r>
        <w:rPr>
          <w:spacing w:val="-4"/>
          <w:sz w:val="24"/>
        </w:rPr>
        <w:t xml:space="preserve"> </w:t>
      </w:r>
      <w:r>
        <w:rPr>
          <w:sz w:val="24"/>
        </w:rPr>
        <w:t>të</w:t>
      </w:r>
      <w:r>
        <w:rPr>
          <w:spacing w:val="-3"/>
          <w:sz w:val="24"/>
        </w:rPr>
        <w:t xml:space="preserve"> </w:t>
      </w:r>
      <w:r>
        <w:rPr>
          <w:sz w:val="24"/>
        </w:rPr>
        <w:t>po</w:t>
      </w:r>
      <w:r>
        <w:rPr>
          <w:spacing w:val="-2"/>
          <w:sz w:val="24"/>
        </w:rPr>
        <w:t xml:space="preserve"> </w:t>
      </w:r>
      <w:r>
        <w:rPr>
          <w:sz w:val="24"/>
        </w:rPr>
        <w:t>të</w:t>
      </w:r>
      <w:r>
        <w:rPr>
          <w:spacing w:val="-3"/>
          <w:sz w:val="24"/>
        </w:rPr>
        <w:t xml:space="preserve"> </w:t>
      </w:r>
      <w:r>
        <w:rPr>
          <w:sz w:val="24"/>
        </w:rPr>
        <w:t>njëjtës</w:t>
      </w:r>
      <w:r>
        <w:rPr>
          <w:spacing w:val="-5"/>
          <w:sz w:val="24"/>
        </w:rPr>
        <w:t xml:space="preserve"> </w:t>
      </w:r>
      <w:r>
        <w:rPr>
          <w:sz w:val="24"/>
        </w:rPr>
        <w:t>organizatë buxhetore</w:t>
      </w:r>
      <w:r>
        <w:rPr>
          <w:spacing w:val="-3"/>
          <w:sz w:val="24"/>
        </w:rPr>
        <w:t xml:space="preserve"> </w:t>
      </w:r>
      <w:r>
        <w:rPr>
          <w:sz w:val="24"/>
        </w:rPr>
        <w:t>dhe</w:t>
      </w:r>
    </w:p>
    <w:p w:rsidR="003C2532" w:rsidRDefault="003C2532" w:rsidP="003C2532">
      <w:pPr>
        <w:pStyle w:val="ListParagraph"/>
        <w:numPr>
          <w:ilvl w:val="0"/>
          <w:numId w:val="1"/>
        </w:numPr>
        <w:tabs>
          <w:tab w:val="left" w:pos="1062"/>
          <w:tab w:val="left" w:pos="1063"/>
        </w:tabs>
        <w:spacing w:line="360" w:lineRule="auto"/>
        <w:ind w:right="321"/>
        <w:rPr>
          <w:sz w:val="24"/>
        </w:rPr>
      </w:pPr>
      <w:r>
        <w:rPr>
          <w:sz w:val="24"/>
        </w:rPr>
        <w:t>ndryshimet</w:t>
      </w:r>
      <w:r>
        <w:rPr>
          <w:spacing w:val="43"/>
          <w:sz w:val="24"/>
        </w:rPr>
        <w:t xml:space="preserve"> </w:t>
      </w:r>
      <w:r>
        <w:rPr>
          <w:sz w:val="24"/>
        </w:rPr>
        <w:t>e</w:t>
      </w:r>
      <w:r>
        <w:rPr>
          <w:spacing w:val="37"/>
          <w:sz w:val="24"/>
        </w:rPr>
        <w:t xml:space="preserve"> </w:t>
      </w:r>
      <w:r>
        <w:rPr>
          <w:sz w:val="24"/>
        </w:rPr>
        <w:t>ndodhura</w:t>
      </w:r>
      <w:r>
        <w:rPr>
          <w:spacing w:val="42"/>
          <w:sz w:val="24"/>
        </w:rPr>
        <w:t xml:space="preserve"> </w:t>
      </w:r>
      <w:r>
        <w:rPr>
          <w:sz w:val="24"/>
        </w:rPr>
        <w:t>mes</w:t>
      </w:r>
      <w:r>
        <w:rPr>
          <w:spacing w:val="37"/>
          <w:sz w:val="24"/>
        </w:rPr>
        <w:t xml:space="preserve"> </w:t>
      </w:r>
      <w:r>
        <w:rPr>
          <w:sz w:val="24"/>
        </w:rPr>
        <w:t>secilës</w:t>
      </w:r>
      <w:r>
        <w:rPr>
          <w:spacing w:val="36"/>
          <w:sz w:val="24"/>
        </w:rPr>
        <w:t xml:space="preserve"> </w:t>
      </w:r>
      <w:r>
        <w:rPr>
          <w:sz w:val="24"/>
        </w:rPr>
        <w:t>kategori</w:t>
      </w:r>
      <w:r>
        <w:rPr>
          <w:spacing w:val="30"/>
          <w:sz w:val="24"/>
        </w:rPr>
        <w:t xml:space="preserve"> </w:t>
      </w:r>
      <w:r>
        <w:rPr>
          <w:sz w:val="24"/>
        </w:rPr>
        <w:t>të</w:t>
      </w:r>
      <w:r>
        <w:rPr>
          <w:spacing w:val="37"/>
          <w:sz w:val="24"/>
        </w:rPr>
        <w:t xml:space="preserve"> </w:t>
      </w:r>
      <w:r>
        <w:rPr>
          <w:sz w:val="24"/>
        </w:rPr>
        <w:t>shpenzimeve</w:t>
      </w:r>
      <w:r>
        <w:rPr>
          <w:spacing w:val="37"/>
          <w:sz w:val="24"/>
        </w:rPr>
        <w:t xml:space="preserve"> </w:t>
      </w:r>
      <w:r>
        <w:rPr>
          <w:sz w:val="24"/>
        </w:rPr>
        <w:t>të</w:t>
      </w:r>
      <w:r>
        <w:rPr>
          <w:spacing w:val="38"/>
          <w:sz w:val="24"/>
        </w:rPr>
        <w:t xml:space="preserve"> </w:t>
      </w:r>
      <w:r>
        <w:rPr>
          <w:sz w:val="24"/>
        </w:rPr>
        <w:t>paraqitur</w:t>
      </w:r>
      <w:r>
        <w:rPr>
          <w:spacing w:val="3"/>
          <w:sz w:val="24"/>
        </w:rPr>
        <w:t xml:space="preserve"> </w:t>
      </w:r>
      <w:r>
        <w:rPr>
          <w:sz w:val="24"/>
        </w:rPr>
        <w:t>në</w:t>
      </w:r>
      <w:r>
        <w:rPr>
          <w:spacing w:val="37"/>
          <w:sz w:val="24"/>
        </w:rPr>
        <w:t xml:space="preserve"> </w:t>
      </w:r>
      <w:r>
        <w:rPr>
          <w:sz w:val="24"/>
        </w:rPr>
        <w:t>tabelën</w:t>
      </w:r>
      <w:r>
        <w:rPr>
          <w:spacing w:val="34"/>
          <w:sz w:val="24"/>
        </w:rPr>
        <w:t xml:space="preserve"> </w:t>
      </w:r>
      <w:r>
        <w:rPr>
          <w:sz w:val="24"/>
        </w:rPr>
        <w:t>3.1,</w:t>
      </w:r>
      <w:r>
        <w:rPr>
          <w:spacing w:val="-57"/>
          <w:sz w:val="24"/>
        </w:rPr>
        <w:t xml:space="preserve"> </w:t>
      </w:r>
      <w:r>
        <w:rPr>
          <w:sz w:val="24"/>
        </w:rPr>
        <w:t>3.1A,</w:t>
      </w:r>
      <w:r>
        <w:rPr>
          <w:spacing w:val="3"/>
          <w:sz w:val="24"/>
        </w:rPr>
        <w:t xml:space="preserve"> </w:t>
      </w:r>
      <w:r>
        <w:rPr>
          <w:sz w:val="24"/>
        </w:rPr>
        <w:t>3.1B, 3.2,</w:t>
      </w:r>
      <w:r>
        <w:rPr>
          <w:spacing w:val="4"/>
          <w:sz w:val="24"/>
        </w:rPr>
        <w:t xml:space="preserve"> </w:t>
      </w:r>
      <w:r>
        <w:rPr>
          <w:sz w:val="24"/>
        </w:rPr>
        <w:t>3.2B,</w:t>
      </w:r>
      <w:r>
        <w:rPr>
          <w:spacing w:val="4"/>
          <w:sz w:val="24"/>
        </w:rPr>
        <w:t xml:space="preserve"> </w:t>
      </w:r>
      <w:r>
        <w:rPr>
          <w:sz w:val="24"/>
        </w:rPr>
        <w:t>4.1,</w:t>
      </w:r>
      <w:r>
        <w:rPr>
          <w:spacing w:val="-1"/>
          <w:sz w:val="24"/>
        </w:rPr>
        <w:t xml:space="preserve"> </w:t>
      </w:r>
      <w:r>
        <w:rPr>
          <w:sz w:val="24"/>
        </w:rPr>
        <w:t>dhe</w:t>
      </w:r>
      <w:r>
        <w:rPr>
          <w:spacing w:val="1"/>
          <w:sz w:val="24"/>
        </w:rPr>
        <w:t xml:space="preserve"> </w:t>
      </w:r>
      <w:r>
        <w:rPr>
          <w:sz w:val="24"/>
        </w:rPr>
        <w:t>4.2.</w:t>
      </w:r>
    </w:p>
    <w:p w:rsidR="003C2532" w:rsidRDefault="003C2532" w:rsidP="003C2532">
      <w:pPr>
        <w:pStyle w:val="BodyText"/>
        <w:spacing w:before="10" w:line="360" w:lineRule="auto"/>
        <w:rPr>
          <w:sz w:val="23"/>
        </w:rPr>
      </w:pPr>
    </w:p>
    <w:p w:rsidR="003C2532" w:rsidRDefault="003C2532" w:rsidP="003C2532">
      <w:pPr>
        <w:pStyle w:val="BodyText"/>
        <w:spacing w:line="360" w:lineRule="auto"/>
        <w:ind w:left="342"/>
      </w:pPr>
      <w:r>
        <w:rPr>
          <w:b/>
        </w:rPr>
        <w:t>Rialokimet</w:t>
      </w:r>
      <w:r>
        <w:rPr>
          <w:b/>
          <w:spacing w:val="13"/>
        </w:rPr>
        <w:t xml:space="preserve"> </w:t>
      </w:r>
      <w:r>
        <w:t>-</w:t>
      </w:r>
      <w:r>
        <w:rPr>
          <w:spacing w:val="14"/>
        </w:rPr>
        <w:t xml:space="preserve"> </w:t>
      </w:r>
      <w:r>
        <w:t>Çdo</w:t>
      </w:r>
      <w:r>
        <w:rPr>
          <w:spacing w:val="16"/>
        </w:rPr>
        <w:t xml:space="preserve"> </w:t>
      </w:r>
      <w:r>
        <w:t>ndryshim</w:t>
      </w:r>
      <w:r>
        <w:rPr>
          <w:spacing w:val="13"/>
        </w:rPr>
        <w:t xml:space="preserve"> </w:t>
      </w:r>
      <w:r>
        <w:t>i</w:t>
      </w:r>
      <w:r>
        <w:rPr>
          <w:spacing w:val="8"/>
        </w:rPr>
        <w:t xml:space="preserve"> </w:t>
      </w:r>
      <w:r>
        <w:t>ndodhur</w:t>
      </w:r>
      <w:r>
        <w:rPr>
          <w:spacing w:val="14"/>
        </w:rPr>
        <w:t xml:space="preserve"> </w:t>
      </w:r>
      <w:r>
        <w:t>në</w:t>
      </w:r>
      <w:r>
        <w:rPr>
          <w:spacing w:val="10"/>
        </w:rPr>
        <w:t xml:space="preserve"> </w:t>
      </w:r>
      <w:r>
        <w:t>tabelën</w:t>
      </w:r>
      <w:r>
        <w:rPr>
          <w:spacing w:val="12"/>
        </w:rPr>
        <w:t xml:space="preserve"> </w:t>
      </w:r>
      <w:r>
        <w:t>3.2,</w:t>
      </w:r>
      <w:r>
        <w:rPr>
          <w:spacing w:val="10"/>
        </w:rPr>
        <w:t xml:space="preserve"> </w:t>
      </w:r>
      <w:r>
        <w:t>3.2B;</w:t>
      </w:r>
      <w:r>
        <w:rPr>
          <w:spacing w:val="8"/>
        </w:rPr>
        <w:t xml:space="preserve"> </w:t>
      </w:r>
      <w:r>
        <w:t>dhe</w:t>
      </w:r>
      <w:r>
        <w:rPr>
          <w:spacing w:val="11"/>
        </w:rPr>
        <w:t xml:space="preserve"> </w:t>
      </w:r>
      <w:r>
        <w:t>4.2</w:t>
      </w:r>
      <w:r>
        <w:rPr>
          <w:spacing w:val="12"/>
        </w:rPr>
        <w:t xml:space="preserve"> </w:t>
      </w:r>
      <w:r>
        <w:t>në</w:t>
      </w:r>
      <w:r>
        <w:rPr>
          <w:spacing w:val="10"/>
        </w:rPr>
        <w:t xml:space="preserve"> </w:t>
      </w:r>
      <w:r>
        <w:t>kategorinë</w:t>
      </w:r>
      <w:r>
        <w:rPr>
          <w:spacing w:val="4"/>
        </w:rPr>
        <w:t xml:space="preserve"> </w:t>
      </w:r>
      <w:r>
        <w:t>e</w:t>
      </w:r>
      <w:r>
        <w:rPr>
          <w:spacing w:val="10"/>
        </w:rPr>
        <w:t xml:space="preserve"> </w:t>
      </w:r>
      <w:r>
        <w:t>shpenzimeve</w:t>
      </w:r>
      <w:r>
        <w:rPr>
          <w:spacing w:val="-57"/>
        </w:rPr>
        <w:t xml:space="preserve"> </w:t>
      </w:r>
      <w:r w:rsidR="00641D2B">
        <w:rPr>
          <w:spacing w:val="-57"/>
        </w:rPr>
        <w:t xml:space="preserve">                 </w:t>
      </w:r>
      <w:r>
        <w:t>kapitale</w:t>
      </w:r>
      <w:r>
        <w:rPr>
          <w:spacing w:val="5"/>
        </w:rPr>
        <w:t xml:space="preserve"> </w:t>
      </w:r>
      <w:r>
        <w:t>brenda</w:t>
      </w:r>
      <w:r>
        <w:rPr>
          <w:spacing w:val="1"/>
        </w:rPr>
        <w:t xml:space="preserve"> </w:t>
      </w:r>
      <w:r>
        <w:t>një</w:t>
      </w:r>
      <w:r>
        <w:rPr>
          <w:spacing w:val="5"/>
        </w:rPr>
        <w:t xml:space="preserve"> </w:t>
      </w:r>
      <w:r>
        <w:t>nën-programi</w:t>
      </w:r>
      <w:r>
        <w:rPr>
          <w:spacing w:val="-7"/>
        </w:rPr>
        <w:t xml:space="preserve"> </w:t>
      </w:r>
      <w:r>
        <w:t>të një</w:t>
      </w:r>
      <w:r>
        <w:rPr>
          <w:spacing w:val="1"/>
        </w:rPr>
        <w:t xml:space="preserve"> </w:t>
      </w:r>
      <w:r>
        <w:t>organizate</w:t>
      </w:r>
      <w:r>
        <w:rPr>
          <w:spacing w:val="-3"/>
        </w:rPr>
        <w:t xml:space="preserve"> </w:t>
      </w:r>
      <w:r>
        <w:t>buxhetore;</w:t>
      </w:r>
    </w:p>
    <w:p w:rsidR="003C2532" w:rsidRDefault="003C2532" w:rsidP="003C2532">
      <w:pPr>
        <w:tabs>
          <w:tab w:val="left" w:pos="2489"/>
        </w:tabs>
        <w:jc w:val="center"/>
        <w:rPr>
          <w:rFonts w:ascii="Times New Roman" w:hAnsi="Times New Roman" w:cs="Times New Roman"/>
          <w:b/>
          <w:sz w:val="28"/>
        </w:rPr>
      </w:pPr>
    </w:p>
    <w:p w:rsidR="003C2532" w:rsidRDefault="003C2532" w:rsidP="003C2532">
      <w:pPr>
        <w:tabs>
          <w:tab w:val="left" w:pos="2489"/>
        </w:tabs>
        <w:jc w:val="center"/>
        <w:rPr>
          <w:rFonts w:ascii="Times New Roman" w:hAnsi="Times New Roman" w:cs="Times New Roman"/>
          <w:b/>
          <w:sz w:val="28"/>
        </w:rPr>
      </w:pPr>
    </w:p>
    <w:p w:rsidR="003C2532" w:rsidRDefault="003C2532" w:rsidP="003C2532">
      <w:pPr>
        <w:tabs>
          <w:tab w:val="left" w:pos="2489"/>
        </w:tabs>
        <w:jc w:val="center"/>
        <w:rPr>
          <w:rFonts w:ascii="Times New Roman" w:hAnsi="Times New Roman" w:cs="Times New Roman"/>
          <w:b/>
          <w:sz w:val="28"/>
        </w:rPr>
      </w:pPr>
    </w:p>
    <w:p w:rsidR="003C2532" w:rsidRDefault="003C2532" w:rsidP="003C2532">
      <w:pPr>
        <w:tabs>
          <w:tab w:val="left" w:pos="2489"/>
        </w:tabs>
        <w:jc w:val="center"/>
        <w:rPr>
          <w:rFonts w:ascii="Times New Roman" w:hAnsi="Times New Roman" w:cs="Times New Roman"/>
          <w:b/>
          <w:sz w:val="28"/>
        </w:rPr>
      </w:pPr>
    </w:p>
    <w:p w:rsidR="003C2532" w:rsidRDefault="003C2532" w:rsidP="003C2532">
      <w:pPr>
        <w:tabs>
          <w:tab w:val="left" w:pos="2489"/>
        </w:tabs>
        <w:jc w:val="center"/>
        <w:rPr>
          <w:rFonts w:ascii="Times New Roman" w:hAnsi="Times New Roman" w:cs="Times New Roman"/>
          <w:b/>
          <w:sz w:val="28"/>
        </w:rPr>
      </w:pPr>
    </w:p>
    <w:p w:rsidR="003C2532" w:rsidRDefault="003C2532" w:rsidP="003C2532">
      <w:pPr>
        <w:tabs>
          <w:tab w:val="left" w:pos="2489"/>
        </w:tabs>
        <w:jc w:val="center"/>
        <w:rPr>
          <w:rFonts w:ascii="Times New Roman" w:hAnsi="Times New Roman" w:cs="Times New Roman"/>
          <w:b/>
          <w:sz w:val="28"/>
        </w:rPr>
      </w:pPr>
    </w:p>
    <w:p w:rsidR="003C2532" w:rsidRDefault="003C2532" w:rsidP="003C2532">
      <w:pPr>
        <w:tabs>
          <w:tab w:val="left" w:pos="2489"/>
        </w:tabs>
        <w:jc w:val="center"/>
        <w:rPr>
          <w:rFonts w:ascii="Times New Roman" w:hAnsi="Times New Roman" w:cs="Times New Roman"/>
          <w:b/>
          <w:sz w:val="28"/>
        </w:rPr>
      </w:pPr>
    </w:p>
    <w:p w:rsidR="003C2532" w:rsidRDefault="003C2532" w:rsidP="003C2532">
      <w:pPr>
        <w:tabs>
          <w:tab w:val="left" w:pos="2489"/>
        </w:tabs>
        <w:jc w:val="center"/>
        <w:rPr>
          <w:rFonts w:ascii="Times New Roman" w:hAnsi="Times New Roman" w:cs="Times New Roman"/>
          <w:b/>
          <w:sz w:val="28"/>
        </w:rPr>
      </w:pPr>
    </w:p>
    <w:p w:rsidR="003C2532" w:rsidRDefault="003C2532" w:rsidP="003C2532">
      <w:pPr>
        <w:tabs>
          <w:tab w:val="left" w:pos="2489"/>
        </w:tabs>
        <w:jc w:val="center"/>
        <w:rPr>
          <w:rFonts w:ascii="Times New Roman" w:hAnsi="Times New Roman" w:cs="Times New Roman"/>
          <w:b/>
          <w:sz w:val="28"/>
        </w:rPr>
      </w:pPr>
    </w:p>
    <w:p w:rsidR="003C2532" w:rsidRDefault="003C2532" w:rsidP="00EE30C1">
      <w:pPr>
        <w:tabs>
          <w:tab w:val="left" w:pos="2489"/>
        </w:tabs>
        <w:jc w:val="right"/>
        <w:rPr>
          <w:rFonts w:ascii="Times New Roman" w:hAnsi="Times New Roman" w:cs="Times New Roman"/>
          <w:b/>
          <w:sz w:val="28"/>
        </w:rPr>
      </w:pPr>
    </w:p>
    <w:p w:rsidR="003C2532" w:rsidRPr="00D94A4C" w:rsidRDefault="003C2532" w:rsidP="003C2532">
      <w:pPr>
        <w:pStyle w:val="Heading1"/>
        <w:numPr>
          <w:ilvl w:val="0"/>
          <w:numId w:val="2"/>
        </w:numPr>
        <w:tabs>
          <w:tab w:val="left" w:pos="626"/>
        </w:tabs>
        <w:ind w:left="625" w:hanging="284"/>
        <w:jc w:val="center"/>
      </w:pPr>
      <w:r w:rsidRPr="00D94A4C">
        <w:lastRenderedPageBreak/>
        <w:t>Hyrje</w:t>
      </w:r>
    </w:p>
    <w:p w:rsidR="003C2532" w:rsidRDefault="003C2532" w:rsidP="003C2532">
      <w:pPr>
        <w:pStyle w:val="BodyText"/>
        <w:spacing w:before="8"/>
        <w:rPr>
          <w:b/>
          <w:sz w:val="23"/>
        </w:rPr>
      </w:pPr>
    </w:p>
    <w:p w:rsidR="003C2532" w:rsidRDefault="003C2532" w:rsidP="003C2532">
      <w:pPr>
        <w:pStyle w:val="BodyText"/>
        <w:spacing w:line="360" w:lineRule="auto"/>
        <w:ind w:left="342" w:right="313"/>
        <w:jc w:val="both"/>
      </w:pPr>
      <w:r>
        <w:t>Raporti financiar për periudhën janar - dhjetor 2022, është përgatitur në bazë të Ligjit Nr. 03/L-048</w:t>
      </w:r>
      <w:r>
        <w:rPr>
          <w:spacing w:val="-57"/>
        </w:rPr>
        <w:t xml:space="preserve"> </w:t>
      </w:r>
      <w:r>
        <w:t>për Menaxhimin e Financave Publike dhe Përgjegjësitë, të dispozitave të nenit 45, paragrafët 45.2</w:t>
      </w:r>
      <w:r>
        <w:rPr>
          <w:spacing w:val="1"/>
        </w:rPr>
        <w:t xml:space="preserve"> </w:t>
      </w:r>
      <w:r>
        <w:t>dhe 45.4,</w:t>
      </w:r>
      <w:r>
        <w:rPr>
          <w:spacing w:val="3"/>
        </w:rPr>
        <w:t xml:space="preserve"> </w:t>
      </w:r>
      <w:r>
        <w:t>si</w:t>
      </w:r>
      <w:r>
        <w:rPr>
          <w:spacing w:val="-8"/>
        </w:rPr>
        <w:t xml:space="preserve"> </w:t>
      </w:r>
      <w:r>
        <w:t>dhe Statutin</w:t>
      </w:r>
      <w:r>
        <w:rPr>
          <w:spacing w:val="-4"/>
        </w:rPr>
        <w:t xml:space="preserve"> </w:t>
      </w:r>
      <w:r>
        <w:t>e Komunës</w:t>
      </w:r>
      <w:r>
        <w:rPr>
          <w:spacing w:val="-1"/>
        </w:rPr>
        <w:t xml:space="preserve"> </w:t>
      </w:r>
      <w:r>
        <w:t>së</w:t>
      </w:r>
      <w:r>
        <w:rPr>
          <w:spacing w:val="1"/>
        </w:rPr>
        <w:t xml:space="preserve"> </w:t>
      </w:r>
      <w:r>
        <w:t>Hanit</w:t>
      </w:r>
      <w:r>
        <w:rPr>
          <w:spacing w:val="6"/>
        </w:rPr>
        <w:t xml:space="preserve"> </w:t>
      </w:r>
      <w:r>
        <w:t>të</w:t>
      </w:r>
      <w:r>
        <w:rPr>
          <w:spacing w:val="-5"/>
        </w:rPr>
        <w:t xml:space="preserve"> </w:t>
      </w:r>
      <w:r>
        <w:t>Elezit</w:t>
      </w:r>
      <w:r>
        <w:rPr>
          <w:spacing w:val="2"/>
        </w:rPr>
        <w:t xml:space="preserve"> </w:t>
      </w:r>
      <w:r>
        <w:t>të nenit</w:t>
      </w:r>
      <w:r>
        <w:rPr>
          <w:spacing w:val="6"/>
        </w:rPr>
        <w:t xml:space="preserve"> </w:t>
      </w:r>
      <w:r>
        <w:t>51,</w:t>
      </w:r>
      <w:r>
        <w:rPr>
          <w:spacing w:val="3"/>
        </w:rPr>
        <w:t xml:space="preserve"> </w:t>
      </w:r>
      <w:r>
        <w:t>paragrafi</w:t>
      </w:r>
      <w:r>
        <w:rPr>
          <w:spacing w:val="-8"/>
        </w:rPr>
        <w:t xml:space="preserve"> </w:t>
      </w:r>
      <w:r>
        <w:t>5.</w:t>
      </w:r>
    </w:p>
    <w:p w:rsidR="003C2532" w:rsidRDefault="003C2532" w:rsidP="003C2532">
      <w:pPr>
        <w:pStyle w:val="BodyText"/>
        <w:spacing w:line="360" w:lineRule="auto"/>
      </w:pPr>
    </w:p>
    <w:p w:rsidR="003C2532" w:rsidRDefault="003C2532" w:rsidP="003C2532">
      <w:pPr>
        <w:pStyle w:val="BodyText"/>
        <w:spacing w:line="360" w:lineRule="auto"/>
        <w:ind w:left="342" w:right="318"/>
        <w:jc w:val="both"/>
      </w:pPr>
      <w:r>
        <w:t>Ky raport përmban një përmbledhje të trendeve kryesore të të hyrave dhe shpenzimeve buxhetore</w:t>
      </w:r>
      <w:r>
        <w:rPr>
          <w:spacing w:val="1"/>
        </w:rPr>
        <w:t xml:space="preserve"> </w:t>
      </w:r>
      <w:r>
        <w:t>përgjatë</w:t>
      </w:r>
      <w:r>
        <w:rPr>
          <w:spacing w:val="1"/>
        </w:rPr>
        <w:t xml:space="preserve"> </w:t>
      </w:r>
      <w:r>
        <w:t>periudhës</w:t>
      </w:r>
      <w:r>
        <w:rPr>
          <w:spacing w:val="1"/>
        </w:rPr>
        <w:t xml:space="preserve"> </w:t>
      </w:r>
      <w:r>
        <w:t>janar</w:t>
      </w:r>
      <w:r>
        <w:rPr>
          <w:spacing w:val="1"/>
        </w:rPr>
        <w:t xml:space="preserve"> </w:t>
      </w:r>
      <w:r>
        <w:t>-</w:t>
      </w:r>
      <w:r>
        <w:rPr>
          <w:spacing w:val="1"/>
        </w:rPr>
        <w:t xml:space="preserve"> </w:t>
      </w:r>
      <w:r>
        <w:t>dhjetor</w:t>
      </w:r>
      <w:r>
        <w:rPr>
          <w:spacing w:val="1"/>
        </w:rPr>
        <w:t xml:space="preserve"> </w:t>
      </w:r>
      <w:r>
        <w:t>2022.</w:t>
      </w:r>
      <w:r>
        <w:rPr>
          <w:spacing w:val="1"/>
        </w:rPr>
        <w:t xml:space="preserve"> </w:t>
      </w:r>
      <w:r>
        <w:t>Raporti</w:t>
      </w:r>
      <w:r>
        <w:rPr>
          <w:spacing w:val="1"/>
        </w:rPr>
        <w:t xml:space="preserve"> </w:t>
      </w:r>
      <w:r>
        <w:t>përmban</w:t>
      </w:r>
      <w:r>
        <w:rPr>
          <w:spacing w:val="1"/>
        </w:rPr>
        <w:t xml:space="preserve"> </w:t>
      </w:r>
      <w:r>
        <w:t>analiza</w:t>
      </w:r>
      <w:r>
        <w:rPr>
          <w:spacing w:val="1"/>
        </w:rPr>
        <w:t xml:space="preserve"> </w:t>
      </w:r>
      <w:r>
        <w:t>përmbledhëse</w:t>
      </w:r>
      <w:r>
        <w:rPr>
          <w:spacing w:val="1"/>
        </w:rPr>
        <w:t xml:space="preserve"> </w:t>
      </w:r>
      <w:r>
        <w:t>të</w:t>
      </w:r>
      <w:r>
        <w:rPr>
          <w:spacing w:val="1"/>
        </w:rPr>
        <w:t xml:space="preserve"> </w:t>
      </w:r>
      <w:r>
        <w:t>periudhës</w:t>
      </w:r>
      <w:r>
        <w:rPr>
          <w:spacing w:val="-57"/>
        </w:rPr>
        <w:t xml:space="preserve"> </w:t>
      </w:r>
      <w:r w:rsidR="00D72387">
        <w:rPr>
          <w:spacing w:val="-57"/>
        </w:rPr>
        <w:t xml:space="preserve">        </w:t>
      </w:r>
      <w:r>
        <w:t>përkatëse,</w:t>
      </w:r>
      <w:r>
        <w:rPr>
          <w:spacing w:val="1"/>
        </w:rPr>
        <w:t xml:space="preserve"> </w:t>
      </w:r>
      <w:r>
        <w:t>pasqyron</w:t>
      </w:r>
      <w:r>
        <w:rPr>
          <w:spacing w:val="1"/>
        </w:rPr>
        <w:t xml:space="preserve"> </w:t>
      </w:r>
      <w:r>
        <w:t>të</w:t>
      </w:r>
      <w:r>
        <w:rPr>
          <w:spacing w:val="1"/>
        </w:rPr>
        <w:t xml:space="preserve"> </w:t>
      </w:r>
      <w:r>
        <w:t>hyrat</w:t>
      </w:r>
      <w:r>
        <w:rPr>
          <w:spacing w:val="1"/>
        </w:rPr>
        <w:t xml:space="preserve"> </w:t>
      </w:r>
      <w:r>
        <w:t>sipas</w:t>
      </w:r>
      <w:r>
        <w:rPr>
          <w:spacing w:val="1"/>
        </w:rPr>
        <w:t xml:space="preserve"> </w:t>
      </w:r>
      <w:r>
        <w:t>drejtorive,</w:t>
      </w:r>
      <w:r>
        <w:rPr>
          <w:spacing w:val="1"/>
        </w:rPr>
        <w:t xml:space="preserve"> </w:t>
      </w:r>
      <w:r>
        <w:t>sipas</w:t>
      </w:r>
      <w:r>
        <w:rPr>
          <w:spacing w:val="1"/>
        </w:rPr>
        <w:t xml:space="preserve"> </w:t>
      </w:r>
      <w:r>
        <w:t>llojit</w:t>
      </w:r>
      <w:r>
        <w:rPr>
          <w:spacing w:val="1"/>
        </w:rPr>
        <w:t xml:space="preserve"> </w:t>
      </w:r>
      <w:r>
        <w:t>të</w:t>
      </w:r>
      <w:r>
        <w:rPr>
          <w:spacing w:val="1"/>
        </w:rPr>
        <w:t xml:space="preserve"> </w:t>
      </w:r>
      <w:r>
        <w:t>të</w:t>
      </w:r>
      <w:r>
        <w:rPr>
          <w:spacing w:val="1"/>
        </w:rPr>
        <w:t xml:space="preserve"> </w:t>
      </w:r>
      <w:r>
        <w:t>hyrave</w:t>
      </w:r>
      <w:r>
        <w:rPr>
          <w:spacing w:val="1"/>
        </w:rPr>
        <w:t xml:space="preserve"> </w:t>
      </w:r>
      <w:r>
        <w:t>si</w:t>
      </w:r>
      <w:r>
        <w:rPr>
          <w:spacing w:val="1"/>
        </w:rPr>
        <w:t xml:space="preserve"> </w:t>
      </w:r>
      <w:r>
        <w:t>dhe</w:t>
      </w:r>
      <w:r>
        <w:rPr>
          <w:spacing w:val="1"/>
        </w:rPr>
        <w:t xml:space="preserve"> </w:t>
      </w:r>
      <w:r>
        <w:t>krahasimet</w:t>
      </w:r>
      <w:r>
        <w:rPr>
          <w:spacing w:val="60"/>
        </w:rPr>
        <w:t xml:space="preserve"> </w:t>
      </w:r>
      <w:r>
        <w:t>me</w:t>
      </w:r>
      <w:r>
        <w:rPr>
          <w:spacing w:val="1"/>
        </w:rPr>
        <w:t xml:space="preserve"> </w:t>
      </w:r>
      <w:r>
        <w:t>periudhat</w:t>
      </w:r>
      <w:r>
        <w:rPr>
          <w:spacing w:val="6"/>
        </w:rPr>
        <w:t xml:space="preserve"> </w:t>
      </w:r>
      <w:r>
        <w:t>paraprake</w:t>
      </w:r>
      <w:r>
        <w:rPr>
          <w:spacing w:val="1"/>
        </w:rPr>
        <w:t xml:space="preserve"> </w:t>
      </w:r>
      <w:r>
        <w:t>dhe projeksionet</w:t>
      </w:r>
      <w:r>
        <w:rPr>
          <w:spacing w:val="7"/>
        </w:rPr>
        <w:t xml:space="preserve"> </w:t>
      </w:r>
      <w:r>
        <w:t>buxhetore.</w:t>
      </w:r>
    </w:p>
    <w:p w:rsidR="003C2532" w:rsidRDefault="003C2532" w:rsidP="003C2532">
      <w:pPr>
        <w:pStyle w:val="BodyText"/>
        <w:spacing w:line="360" w:lineRule="auto"/>
        <w:ind w:left="342" w:right="318"/>
        <w:jc w:val="both"/>
      </w:pPr>
    </w:p>
    <w:p w:rsidR="003C2532" w:rsidRPr="006813B8" w:rsidRDefault="003C2532" w:rsidP="003C2532">
      <w:pPr>
        <w:pStyle w:val="BodyText"/>
        <w:spacing w:before="7"/>
      </w:pPr>
    </w:p>
    <w:p w:rsidR="003C2532" w:rsidRPr="009F4EEE" w:rsidRDefault="003C2532" w:rsidP="003C2532">
      <w:pPr>
        <w:pStyle w:val="Heading2"/>
        <w:keepNext w:val="0"/>
        <w:keepLines w:val="0"/>
        <w:widowControl w:val="0"/>
        <w:numPr>
          <w:ilvl w:val="1"/>
          <w:numId w:val="2"/>
        </w:numPr>
        <w:tabs>
          <w:tab w:val="left" w:pos="765"/>
        </w:tabs>
        <w:autoSpaceDE w:val="0"/>
        <w:autoSpaceDN w:val="0"/>
        <w:spacing w:before="0" w:line="240" w:lineRule="auto"/>
        <w:ind w:left="764"/>
        <w:rPr>
          <w:rFonts w:ascii="Times New Roman" w:hAnsi="Times New Roman" w:cs="Times New Roman"/>
          <w:color w:val="auto"/>
          <w:sz w:val="24"/>
          <w:szCs w:val="24"/>
        </w:rPr>
      </w:pPr>
      <w:r>
        <w:rPr>
          <w:rFonts w:ascii="Times New Roman" w:hAnsi="Times New Roman" w:cs="Times New Roman"/>
          <w:color w:val="auto"/>
          <w:sz w:val="24"/>
          <w:szCs w:val="24"/>
        </w:rPr>
        <w:t xml:space="preserve">2.1 </w:t>
      </w:r>
      <w:r w:rsidRPr="009F4EEE">
        <w:rPr>
          <w:rFonts w:ascii="Times New Roman" w:hAnsi="Times New Roman" w:cs="Times New Roman"/>
          <w:color w:val="auto"/>
          <w:sz w:val="24"/>
          <w:szCs w:val="24"/>
        </w:rPr>
        <w:t>Performanca</w:t>
      </w:r>
      <w:r w:rsidRPr="009F4EEE">
        <w:rPr>
          <w:rFonts w:ascii="Times New Roman" w:hAnsi="Times New Roman" w:cs="Times New Roman"/>
          <w:color w:val="auto"/>
          <w:spacing w:val="-2"/>
          <w:sz w:val="24"/>
          <w:szCs w:val="24"/>
        </w:rPr>
        <w:t xml:space="preserve"> </w:t>
      </w:r>
      <w:r w:rsidRPr="009F4EEE">
        <w:rPr>
          <w:rFonts w:ascii="Times New Roman" w:hAnsi="Times New Roman" w:cs="Times New Roman"/>
          <w:color w:val="auto"/>
          <w:sz w:val="24"/>
          <w:szCs w:val="24"/>
        </w:rPr>
        <w:t>e</w:t>
      </w:r>
      <w:r w:rsidRPr="009F4EEE">
        <w:rPr>
          <w:rFonts w:ascii="Times New Roman" w:hAnsi="Times New Roman" w:cs="Times New Roman"/>
          <w:color w:val="auto"/>
          <w:spacing w:val="-3"/>
          <w:sz w:val="24"/>
          <w:szCs w:val="24"/>
        </w:rPr>
        <w:t xml:space="preserve"> </w:t>
      </w:r>
      <w:r w:rsidRPr="009F4EEE">
        <w:rPr>
          <w:rFonts w:ascii="Times New Roman" w:hAnsi="Times New Roman" w:cs="Times New Roman"/>
          <w:color w:val="auto"/>
          <w:sz w:val="24"/>
          <w:szCs w:val="24"/>
        </w:rPr>
        <w:t>të</w:t>
      </w:r>
      <w:r w:rsidRPr="009F4EEE">
        <w:rPr>
          <w:rFonts w:ascii="Times New Roman" w:hAnsi="Times New Roman" w:cs="Times New Roman"/>
          <w:color w:val="auto"/>
          <w:spacing w:val="-3"/>
          <w:sz w:val="24"/>
          <w:szCs w:val="24"/>
        </w:rPr>
        <w:t xml:space="preserve"> </w:t>
      </w:r>
      <w:r w:rsidRPr="009F4EEE">
        <w:rPr>
          <w:rFonts w:ascii="Times New Roman" w:hAnsi="Times New Roman" w:cs="Times New Roman"/>
          <w:color w:val="auto"/>
          <w:sz w:val="24"/>
          <w:szCs w:val="24"/>
        </w:rPr>
        <w:t>hyrave</w:t>
      </w:r>
    </w:p>
    <w:p w:rsidR="003C2532" w:rsidRDefault="003C2532" w:rsidP="003C2532">
      <w:pPr>
        <w:pStyle w:val="BodyText"/>
        <w:rPr>
          <w:b/>
        </w:rPr>
      </w:pPr>
    </w:p>
    <w:p w:rsidR="003C2532" w:rsidRPr="0063744C" w:rsidRDefault="003C2532" w:rsidP="003C2532">
      <w:pPr>
        <w:pStyle w:val="BodyText"/>
        <w:spacing w:line="235" w:lineRule="auto"/>
        <w:ind w:left="342" w:right="314"/>
        <w:jc w:val="both"/>
      </w:pPr>
      <w:r w:rsidRPr="0063744C">
        <w:rPr>
          <w:b/>
        </w:rPr>
        <w:t xml:space="preserve">Të hyrat vetanake </w:t>
      </w:r>
      <w:r w:rsidRPr="0063744C">
        <w:t>kanë arrit</w:t>
      </w:r>
      <w:r>
        <w:t>ur vlerën e arkëtimit 334,001.67 euro apo 88</w:t>
      </w:r>
      <w:r w:rsidRPr="0063744C">
        <w:t>% e planit</w:t>
      </w:r>
      <w:r>
        <w:t xml:space="preserve"> të të hryave të planifikuara.</w:t>
      </w:r>
      <w:r w:rsidRPr="0063744C">
        <w:t xml:space="preserve"> </w:t>
      </w:r>
    </w:p>
    <w:p w:rsidR="003C2532" w:rsidRPr="0063744C" w:rsidRDefault="003C2532" w:rsidP="003C2532">
      <w:pPr>
        <w:pStyle w:val="BodyText"/>
        <w:spacing w:before="5"/>
        <w:jc w:val="both"/>
      </w:pPr>
    </w:p>
    <w:p w:rsidR="003C2532" w:rsidRPr="009F4EEE" w:rsidRDefault="003C2532" w:rsidP="003C2532">
      <w:pPr>
        <w:pStyle w:val="Heading2"/>
        <w:keepNext w:val="0"/>
        <w:keepLines w:val="0"/>
        <w:widowControl w:val="0"/>
        <w:numPr>
          <w:ilvl w:val="1"/>
          <w:numId w:val="2"/>
        </w:numPr>
        <w:tabs>
          <w:tab w:val="left" w:pos="765"/>
        </w:tabs>
        <w:autoSpaceDE w:val="0"/>
        <w:autoSpaceDN w:val="0"/>
        <w:spacing w:before="0" w:line="240" w:lineRule="auto"/>
        <w:ind w:left="764"/>
        <w:jc w:val="both"/>
        <w:rPr>
          <w:rFonts w:ascii="Times New Roman" w:hAnsi="Times New Roman" w:cs="Times New Roman"/>
          <w:color w:val="auto"/>
          <w:sz w:val="24"/>
          <w:szCs w:val="24"/>
        </w:rPr>
      </w:pPr>
      <w:bookmarkStart w:id="1" w:name="_TOC_250001"/>
      <w:r>
        <w:rPr>
          <w:rFonts w:ascii="Times New Roman" w:hAnsi="Times New Roman" w:cs="Times New Roman"/>
          <w:color w:val="auto"/>
          <w:sz w:val="24"/>
          <w:szCs w:val="24"/>
        </w:rPr>
        <w:t xml:space="preserve">2.2 </w:t>
      </w:r>
      <w:r w:rsidRPr="009F4EEE">
        <w:rPr>
          <w:rFonts w:ascii="Times New Roman" w:hAnsi="Times New Roman" w:cs="Times New Roman"/>
          <w:color w:val="auto"/>
          <w:sz w:val="24"/>
          <w:szCs w:val="24"/>
        </w:rPr>
        <w:t>Performanca</w:t>
      </w:r>
      <w:r w:rsidRPr="009F4EEE">
        <w:rPr>
          <w:rFonts w:ascii="Times New Roman" w:hAnsi="Times New Roman" w:cs="Times New Roman"/>
          <w:color w:val="auto"/>
          <w:spacing w:val="-4"/>
          <w:sz w:val="24"/>
          <w:szCs w:val="24"/>
        </w:rPr>
        <w:t xml:space="preserve"> </w:t>
      </w:r>
      <w:r w:rsidRPr="009F4EEE">
        <w:rPr>
          <w:rFonts w:ascii="Times New Roman" w:hAnsi="Times New Roman" w:cs="Times New Roman"/>
          <w:color w:val="auto"/>
          <w:sz w:val="24"/>
          <w:szCs w:val="24"/>
        </w:rPr>
        <w:t>e</w:t>
      </w:r>
      <w:r w:rsidRPr="009F4EEE">
        <w:rPr>
          <w:rFonts w:ascii="Times New Roman" w:hAnsi="Times New Roman" w:cs="Times New Roman"/>
          <w:color w:val="auto"/>
          <w:spacing w:val="-5"/>
          <w:sz w:val="24"/>
          <w:szCs w:val="24"/>
        </w:rPr>
        <w:t xml:space="preserve"> </w:t>
      </w:r>
      <w:bookmarkEnd w:id="1"/>
      <w:r w:rsidRPr="009F4EEE">
        <w:rPr>
          <w:rFonts w:ascii="Times New Roman" w:hAnsi="Times New Roman" w:cs="Times New Roman"/>
          <w:color w:val="auto"/>
          <w:sz w:val="24"/>
          <w:szCs w:val="24"/>
        </w:rPr>
        <w:t>shpenzimeve</w:t>
      </w:r>
    </w:p>
    <w:p w:rsidR="003C2532" w:rsidRDefault="003C2532" w:rsidP="003C2532">
      <w:pPr>
        <w:pStyle w:val="BodyText"/>
        <w:spacing w:before="6"/>
        <w:jc w:val="both"/>
        <w:rPr>
          <w:b/>
          <w:sz w:val="23"/>
        </w:rPr>
      </w:pPr>
    </w:p>
    <w:p w:rsidR="003C2532" w:rsidRPr="0063744C" w:rsidRDefault="003C2532" w:rsidP="003C2532">
      <w:pPr>
        <w:pStyle w:val="BodyText"/>
        <w:spacing w:before="1" w:line="360" w:lineRule="auto"/>
        <w:ind w:right="318" w:firstLine="18"/>
        <w:jc w:val="both"/>
      </w:pPr>
      <w:r w:rsidRPr="0063744C">
        <w:rPr>
          <w:b/>
        </w:rPr>
        <w:t xml:space="preserve">Shpenzimet buxhetore </w:t>
      </w:r>
      <w:r w:rsidRPr="0063744C">
        <w:t xml:space="preserve">kanë </w:t>
      </w:r>
      <w:r>
        <w:t xml:space="preserve">arritur vlerën prej </w:t>
      </w:r>
      <w:r w:rsidRPr="00A969F4">
        <w:rPr>
          <w:bCs/>
          <w:lang w:val="en-US"/>
        </w:rPr>
        <w:t>2,704,227.52</w:t>
      </w:r>
      <w:r>
        <w:rPr>
          <w:b/>
          <w:bCs/>
          <w:lang w:val="en-US"/>
        </w:rPr>
        <w:t xml:space="preserve"> </w:t>
      </w:r>
      <w:r>
        <w:t>€ apo 90.20</w:t>
      </w:r>
      <w:r w:rsidRPr="0063744C">
        <w:t>% e projeksioneve</w:t>
      </w:r>
      <w:r w:rsidRPr="0063744C">
        <w:rPr>
          <w:spacing w:val="1"/>
        </w:rPr>
        <w:t xml:space="preserve"> </w:t>
      </w:r>
      <w:r>
        <w:t>buxhetore të vitit 2022 që kanë qenë në shumë prej 2,933,774.29 €</w:t>
      </w:r>
      <w:r w:rsidRPr="0063744C">
        <w:t>, ndërsa në krahasim me</w:t>
      </w:r>
      <w:r w:rsidRPr="0063744C">
        <w:rPr>
          <w:spacing w:val="1"/>
        </w:rPr>
        <w:t xml:space="preserve"> </w:t>
      </w:r>
      <w:r w:rsidRPr="0063744C">
        <w:t>shpenzimin e</w:t>
      </w:r>
      <w:r w:rsidRPr="0063744C">
        <w:rPr>
          <w:spacing w:val="3"/>
        </w:rPr>
        <w:t xml:space="preserve"> </w:t>
      </w:r>
      <w:r w:rsidRPr="0063744C">
        <w:t>vitit</w:t>
      </w:r>
      <w:r w:rsidRPr="0063744C">
        <w:rPr>
          <w:spacing w:val="5"/>
        </w:rPr>
        <w:t xml:space="preserve"> </w:t>
      </w:r>
      <w:r w:rsidRPr="0063744C">
        <w:t>paraprak kemi</w:t>
      </w:r>
      <w:r w:rsidRPr="0063744C">
        <w:rPr>
          <w:spacing w:val="3"/>
        </w:rPr>
        <w:t xml:space="preserve"> </w:t>
      </w:r>
      <w:r w:rsidRPr="0063744C">
        <w:t>një</w:t>
      </w:r>
      <w:r w:rsidRPr="0063744C">
        <w:rPr>
          <w:spacing w:val="-1"/>
        </w:rPr>
        <w:t xml:space="preserve"> </w:t>
      </w:r>
      <w:r w:rsidRPr="0063744C">
        <w:t>rënie</w:t>
      </w:r>
      <w:r w:rsidRPr="0063744C">
        <w:rPr>
          <w:spacing w:val="-1"/>
        </w:rPr>
        <w:t xml:space="preserve"> </w:t>
      </w:r>
      <w:r w:rsidRPr="0063744C">
        <w:t>prej</w:t>
      </w:r>
      <w:r w:rsidRPr="0063744C">
        <w:rPr>
          <w:spacing w:val="-7"/>
        </w:rPr>
        <w:t xml:space="preserve"> </w:t>
      </w:r>
      <w:r>
        <w:t>1.9</w:t>
      </w:r>
      <w:r w:rsidRPr="0063744C">
        <w:t>%</w:t>
      </w:r>
      <w:r w:rsidRPr="0063744C">
        <w:rPr>
          <w:spacing w:val="2"/>
        </w:rPr>
        <w:t xml:space="preserve"> </w:t>
      </w:r>
      <w:r w:rsidRPr="0063744C">
        <w:t>apo</w:t>
      </w:r>
      <w:r w:rsidRPr="0063744C">
        <w:rPr>
          <w:spacing w:val="1"/>
        </w:rPr>
        <w:t xml:space="preserve"> </w:t>
      </w:r>
      <w:r>
        <w:t>50,625.18 €</w:t>
      </w:r>
      <w:r w:rsidRPr="0063744C">
        <w:t>.</w:t>
      </w:r>
    </w:p>
    <w:p w:rsidR="003C2532" w:rsidRPr="0063744C" w:rsidRDefault="003C2532" w:rsidP="003C2532">
      <w:pPr>
        <w:pStyle w:val="BodyText"/>
        <w:spacing w:before="4" w:line="360" w:lineRule="auto"/>
        <w:jc w:val="both"/>
      </w:pPr>
    </w:p>
    <w:p w:rsidR="003C2532" w:rsidRPr="00FD5906" w:rsidRDefault="003C2532" w:rsidP="003C2532">
      <w:pPr>
        <w:pStyle w:val="BodyText"/>
        <w:numPr>
          <w:ilvl w:val="0"/>
          <w:numId w:val="7"/>
        </w:numPr>
        <w:spacing w:line="360" w:lineRule="auto"/>
        <w:ind w:right="314"/>
        <w:jc w:val="both"/>
      </w:pPr>
      <w:r w:rsidRPr="00FD5906">
        <w:rPr>
          <w:b/>
        </w:rPr>
        <w:t xml:space="preserve">Shpenzimet për paga dhe shtesa - </w:t>
      </w:r>
      <w:r w:rsidRPr="00FD5906">
        <w:t xml:space="preserve">Shpenzimet ne këtë kategori ekonomike janë </w:t>
      </w:r>
      <w:r w:rsidRPr="00994361">
        <w:rPr>
          <w:lang w:val="en-US"/>
        </w:rPr>
        <w:t>1,694,967.79</w:t>
      </w:r>
      <w:r>
        <w:rPr>
          <w:lang w:val="en-US"/>
        </w:rPr>
        <w:t xml:space="preserve"> </w:t>
      </w:r>
      <w:r>
        <w:t>apo 95.11</w:t>
      </w:r>
      <w:r w:rsidRPr="00FD5906">
        <w:t xml:space="preserve">% në krahasim me ndarjen fillestare. Bazuar ne vendimet nga Qeveria e Republikes se Kosovës </w:t>
      </w:r>
      <w:r w:rsidRPr="00292E30">
        <w:t xml:space="preserve">janë ndarë mjete shtesë për personelin shëndetësor dhe stafin mbështetës që janë të ekspozuar drejtëpërdrejtë me rrezikun nga Covid-19  </w:t>
      </w:r>
      <w:r>
        <w:t xml:space="preserve">në vlerën 20,286 €, </w:t>
      </w:r>
      <w:r w:rsidRPr="00FD5906">
        <w:t>për shtesat mujore mbi pagën bazë.</w:t>
      </w:r>
    </w:p>
    <w:p w:rsidR="003C2532" w:rsidRPr="00FD5906" w:rsidRDefault="003C2532" w:rsidP="003C2532">
      <w:pPr>
        <w:pStyle w:val="ListParagraph"/>
        <w:numPr>
          <w:ilvl w:val="0"/>
          <w:numId w:val="7"/>
        </w:numPr>
        <w:spacing w:before="6" w:line="360" w:lineRule="auto"/>
        <w:jc w:val="both"/>
        <w:rPr>
          <w:sz w:val="24"/>
          <w:szCs w:val="24"/>
        </w:rPr>
      </w:pPr>
      <w:r w:rsidRPr="00FD5906">
        <w:rPr>
          <w:b/>
          <w:sz w:val="24"/>
          <w:szCs w:val="24"/>
        </w:rPr>
        <w:t xml:space="preserve">Shpenzimet për mallra dhe shërbime </w:t>
      </w:r>
      <w:r w:rsidRPr="00FD5906">
        <w:rPr>
          <w:sz w:val="24"/>
          <w:szCs w:val="24"/>
        </w:rPr>
        <w:t xml:space="preserve">shënuan vlerën prej </w:t>
      </w:r>
      <w:r w:rsidRPr="00FD5906">
        <w:rPr>
          <w:sz w:val="24"/>
          <w:szCs w:val="24"/>
          <w:lang w:val="en-US"/>
        </w:rPr>
        <w:t>396,616.33</w:t>
      </w:r>
      <w:r w:rsidRPr="00FD5906">
        <w:rPr>
          <w:sz w:val="24"/>
          <w:szCs w:val="24"/>
        </w:rPr>
        <w:t xml:space="preserve">€  duke arritur kështu normën e ekzekutimit 96.56%. </w:t>
      </w:r>
    </w:p>
    <w:p w:rsidR="003C2532" w:rsidRPr="00FD5906" w:rsidRDefault="003C2532" w:rsidP="003C2532">
      <w:pPr>
        <w:pStyle w:val="ListParagraph"/>
        <w:numPr>
          <w:ilvl w:val="0"/>
          <w:numId w:val="4"/>
        </w:numPr>
        <w:tabs>
          <w:tab w:val="left" w:pos="1063"/>
        </w:tabs>
        <w:spacing w:before="9" w:line="360" w:lineRule="auto"/>
        <w:ind w:right="315"/>
        <w:jc w:val="both"/>
        <w:rPr>
          <w:sz w:val="24"/>
          <w:szCs w:val="24"/>
        </w:rPr>
      </w:pPr>
      <w:r w:rsidRPr="00FD5906">
        <w:rPr>
          <w:b/>
          <w:sz w:val="24"/>
          <w:szCs w:val="24"/>
        </w:rPr>
        <w:t>Shpenzimet</w:t>
      </w:r>
      <w:r w:rsidRPr="00FD5906">
        <w:rPr>
          <w:b/>
          <w:spacing w:val="1"/>
          <w:sz w:val="24"/>
          <w:szCs w:val="24"/>
        </w:rPr>
        <w:t xml:space="preserve"> </w:t>
      </w:r>
      <w:r w:rsidRPr="00FD5906">
        <w:rPr>
          <w:b/>
          <w:sz w:val="24"/>
          <w:szCs w:val="24"/>
        </w:rPr>
        <w:t>komunale</w:t>
      </w:r>
      <w:r w:rsidRPr="00FD5906">
        <w:rPr>
          <w:b/>
          <w:spacing w:val="1"/>
          <w:sz w:val="24"/>
          <w:szCs w:val="24"/>
        </w:rPr>
        <w:t xml:space="preserve"> </w:t>
      </w:r>
      <w:r w:rsidRPr="00FD5906">
        <w:rPr>
          <w:sz w:val="24"/>
          <w:szCs w:val="24"/>
        </w:rPr>
        <w:t>shënuan</w:t>
      </w:r>
      <w:r w:rsidRPr="00FD5906">
        <w:rPr>
          <w:spacing w:val="1"/>
          <w:sz w:val="24"/>
          <w:szCs w:val="24"/>
        </w:rPr>
        <w:t xml:space="preserve"> </w:t>
      </w:r>
      <w:r w:rsidRPr="00FD5906">
        <w:rPr>
          <w:sz w:val="24"/>
          <w:szCs w:val="24"/>
        </w:rPr>
        <w:t>vlerën</w:t>
      </w:r>
      <w:r w:rsidRPr="00FD5906">
        <w:rPr>
          <w:spacing w:val="1"/>
          <w:sz w:val="24"/>
          <w:szCs w:val="24"/>
        </w:rPr>
        <w:t xml:space="preserve"> </w:t>
      </w:r>
      <w:r w:rsidRPr="00FD5906">
        <w:rPr>
          <w:sz w:val="24"/>
          <w:szCs w:val="24"/>
        </w:rPr>
        <w:t>prej</w:t>
      </w:r>
      <w:r w:rsidRPr="00FD5906">
        <w:rPr>
          <w:spacing w:val="1"/>
          <w:sz w:val="24"/>
          <w:szCs w:val="24"/>
        </w:rPr>
        <w:t xml:space="preserve"> 67,684.20</w:t>
      </w:r>
      <w:r w:rsidRPr="00FD5906">
        <w:rPr>
          <w:sz w:val="24"/>
          <w:szCs w:val="24"/>
        </w:rPr>
        <w:t>€</w:t>
      </w:r>
      <w:r w:rsidRPr="00FD5906">
        <w:rPr>
          <w:spacing w:val="1"/>
          <w:sz w:val="24"/>
          <w:szCs w:val="24"/>
        </w:rPr>
        <w:t xml:space="preserve"> </w:t>
      </w:r>
      <w:r w:rsidRPr="00FD5906">
        <w:rPr>
          <w:sz w:val="24"/>
          <w:szCs w:val="24"/>
        </w:rPr>
        <w:t>duke arritur kështu normën e ekzekutimit 99.98% krahasuar me vlerën totale</w:t>
      </w:r>
      <w:r w:rsidRPr="00FD5906">
        <w:rPr>
          <w:spacing w:val="1"/>
          <w:sz w:val="24"/>
          <w:szCs w:val="24"/>
        </w:rPr>
        <w:t xml:space="preserve"> </w:t>
      </w:r>
      <w:r w:rsidRPr="00FD5906">
        <w:rPr>
          <w:sz w:val="24"/>
          <w:szCs w:val="24"/>
        </w:rPr>
        <w:t xml:space="preserve">vjetore të buxhetuar për këtë kategori. </w:t>
      </w:r>
    </w:p>
    <w:p w:rsidR="003C2532" w:rsidRPr="00FD5906" w:rsidRDefault="003C2532" w:rsidP="003C2532">
      <w:pPr>
        <w:pStyle w:val="ListParagraph"/>
        <w:numPr>
          <w:ilvl w:val="0"/>
          <w:numId w:val="4"/>
        </w:numPr>
        <w:tabs>
          <w:tab w:val="left" w:pos="1063"/>
        </w:tabs>
        <w:spacing w:before="8" w:line="360" w:lineRule="auto"/>
        <w:ind w:right="315"/>
        <w:jc w:val="both"/>
        <w:rPr>
          <w:sz w:val="24"/>
          <w:szCs w:val="24"/>
        </w:rPr>
      </w:pPr>
      <w:r w:rsidRPr="00FD5906">
        <w:rPr>
          <w:b/>
          <w:sz w:val="24"/>
          <w:szCs w:val="24"/>
        </w:rPr>
        <w:t xml:space="preserve">Shpenzimet për subvencione dhe transfere </w:t>
      </w:r>
      <w:r w:rsidRPr="00FD5906">
        <w:rPr>
          <w:sz w:val="24"/>
          <w:szCs w:val="24"/>
        </w:rPr>
        <w:t xml:space="preserve">arritën shumën prej 85,967€ duke arritur </w:t>
      </w:r>
      <w:r w:rsidRPr="00FD5906">
        <w:rPr>
          <w:sz w:val="24"/>
          <w:szCs w:val="24"/>
        </w:rPr>
        <w:lastRenderedPageBreak/>
        <w:t>kështu normën e ekzekutimit 98.81% krahasuar me</w:t>
      </w:r>
      <w:r w:rsidRPr="00FD5906">
        <w:rPr>
          <w:spacing w:val="1"/>
          <w:sz w:val="24"/>
          <w:szCs w:val="24"/>
        </w:rPr>
        <w:t xml:space="preserve"> </w:t>
      </w:r>
      <w:r w:rsidRPr="00FD5906">
        <w:rPr>
          <w:sz w:val="24"/>
          <w:szCs w:val="24"/>
        </w:rPr>
        <w:t>vlerën totale vjetore të buxhetuar për këtë kategori.</w:t>
      </w:r>
    </w:p>
    <w:p w:rsidR="003C2532" w:rsidRPr="000C7472" w:rsidRDefault="003C2532" w:rsidP="003C2532">
      <w:pPr>
        <w:pStyle w:val="ListParagraph"/>
        <w:numPr>
          <w:ilvl w:val="0"/>
          <w:numId w:val="4"/>
        </w:numPr>
        <w:tabs>
          <w:tab w:val="left" w:pos="1063"/>
          <w:tab w:val="left" w:pos="2489"/>
        </w:tabs>
        <w:spacing w:line="360" w:lineRule="auto"/>
        <w:ind w:right="315"/>
        <w:jc w:val="both"/>
        <w:rPr>
          <w:b/>
          <w:sz w:val="28"/>
        </w:rPr>
      </w:pPr>
      <w:r w:rsidRPr="009A0FA0">
        <w:rPr>
          <w:b/>
          <w:sz w:val="24"/>
          <w:szCs w:val="24"/>
        </w:rPr>
        <w:t xml:space="preserve">Shpenzimet kapitale </w:t>
      </w:r>
      <w:r w:rsidRPr="009A0FA0">
        <w:rPr>
          <w:sz w:val="24"/>
          <w:szCs w:val="24"/>
        </w:rPr>
        <w:t>arritën vlerën prej 458,992.20 € që paraqet një normë të lartë të</w:t>
      </w:r>
      <w:r w:rsidRPr="009A0FA0">
        <w:rPr>
          <w:spacing w:val="1"/>
          <w:sz w:val="24"/>
          <w:szCs w:val="24"/>
        </w:rPr>
        <w:t xml:space="preserve"> </w:t>
      </w:r>
      <w:r>
        <w:rPr>
          <w:spacing w:val="1"/>
          <w:sz w:val="24"/>
          <w:szCs w:val="24"/>
        </w:rPr>
        <w:t>e</w:t>
      </w:r>
      <w:r w:rsidRPr="009A0FA0">
        <w:rPr>
          <w:sz w:val="24"/>
          <w:szCs w:val="24"/>
        </w:rPr>
        <w:t>kzekutimit</w:t>
      </w:r>
      <w:r w:rsidRPr="009A0FA0">
        <w:rPr>
          <w:spacing w:val="60"/>
          <w:sz w:val="24"/>
          <w:szCs w:val="24"/>
        </w:rPr>
        <w:t xml:space="preserve"> </w:t>
      </w:r>
      <w:r w:rsidRPr="009A0FA0">
        <w:rPr>
          <w:sz w:val="24"/>
          <w:szCs w:val="24"/>
        </w:rPr>
        <w:t>në 75.68% krahasuar me vlerën totale vjetore të buxhetuar për këtë kategori</w:t>
      </w:r>
      <w:r w:rsidRPr="009A0FA0">
        <w:rPr>
          <w:spacing w:val="1"/>
          <w:sz w:val="24"/>
          <w:szCs w:val="24"/>
        </w:rPr>
        <w:t>.</w:t>
      </w:r>
    </w:p>
    <w:p w:rsidR="003C2532" w:rsidRDefault="003C2532" w:rsidP="003C2532">
      <w:pPr>
        <w:tabs>
          <w:tab w:val="left" w:pos="1063"/>
          <w:tab w:val="left" w:pos="2489"/>
        </w:tabs>
        <w:spacing w:line="360" w:lineRule="auto"/>
        <w:ind w:right="315"/>
        <w:jc w:val="center"/>
        <w:rPr>
          <w:b/>
          <w:sz w:val="28"/>
        </w:rPr>
      </w:pPr>
    </w:p>
    <w:p w:rsidR="003C2532" w:rsidRDefault="003C2532" w:rsidP="003C2532">
      <w:pPr>
        <w:tabs>
          <w:tab w:val="left" w:pos="1063"/>
          <w:tab w:val="left" w:pos="2489"/>
        </w:tabs>
        <w:spacing w:line="360" w:lineRule="auto"/>
        <w:ind w:right="315"/>
        <w:jc w:val="center"/>
        <w:rPr>
          <w:b/>
          <w:sz w:val="28"/>
        </w:rPr>
      </w:pPr>
    </w:p>
    <w:p w:rsidR="003C2532" w:rsidRDefault="003C2532" w:rsidP="003C2532">
      <w:pPr>
        <w:tabs>
          <w:tab w:val="left" w:pos="1063"/>
          <w:tab w:val="left" w:pos="2489"/>
        </w:tabs>
        <w:spacing w:line="360" w:lineRule="auto"/>
        <w:ind w:right="315"/>
        <w:jc w:val="center"/>
        <w:rPr>
          <w:b/>
          <w:sz w:val="28"/>
        </w:rPr>
      </w:pPr>
    </w:p>
    <w:p w:rsidR="003C2532" w:rsidRDefault="003C2532" w:rsidP="003C2532">
      <w:pPr>
        <w:tabs>
          <w:tab w:val="left" w:pos="1063"/>
          <w:tab w:val="left" w:pos="2489"/>
        </w:tabs>
        <w:spacing w:line="360" w:lineRule="auto"/>
        <w:ind w:right="315"/>
        <w:jc w:val="center"/>
        <w:rPr>
          <w:b/>
          <w:sz w:val="28"/>
        </w:rPr>
      </w:pPr>
    </w:p>
    <w:p w:rsidR="003C2532" w:rsidRDefault="003C2532" w:rsidP="003C2532">
      <w:pPr>
        <w:tabs>
          <w:tab w:val="left" w:pos="1063"/>
          <w:tab w:val="left" w:pos="2489"/>
        </w:tabs>
        <w:spacing w:line="360" w:lineRule="auto"/>
        <w:ind w:right="315"/>
        <w:jc w:val="center"/>
        <w:rPr>
          <w:b/>
          <w:sz w:val="28"/>
        </w:rPr>
      </w:pPr>
    </w:p>
    <w:p w:rsidR="003C2532" w:rsidRDefault="003C2532" w:rsidP="003C2532">
      <w:pPr>
        <w:tabs>
          <w:tab w:val="left" w:pos="1063"/>
          <w:tab w:val="left" w:pos="2489"/>
        </w:tabs>
        <w:spacing w:line="360" w:lineRule="auto"/>
        <w:ind w:right="315"/>
        <w:jc w:val="center"/>
        <w:rPr>
          <w:b/>
          <w:sz w:val="28"/>
        </w:rPr>
      </w:pPr>
    </w:p>
    <w:p w:rsidR="003C2532" w:rsidRDefault="003C2532" w:rsidP="003C2532">
      <w:pPr>
        <w:tabs>
          <w:tab w:val="left" w:pos="1063"/>
          <w:tab w:val="left" w:pos="2489"/>
        </w:tabs>
        <w:spacing w:line="360" w:lineRule="auto"/>
        <w:ind w:right="315"/>
        <w:jc w:val="center"/>
        <w:rPr>
          <w:b/>
          <w:sz w:val="28"/>
        </w:rPr>
      </w:pPr>
    </w:p>
    <w:p w:rsidR="003C2532" w:rsidRDefault="003C2532" w:rsidP="003C2532">
      <w:pPr>
        <w:tabs>
          <w:tab w:val="left" w:pos="1063"/>
          <w:tab w:val="left" w:pos="2489"/>
        </w:tabs>
        <w:spacing w:line="360" w:lineRule="auto"/>
        <w:ind w:right="315"/>
        <w:jc w:val="center"/>
        <w:rPr>
          <w:b/>
          <w:sz w:val="28"/>
        </w:rPr>
      </w:pPr>
    </w:p>
    <w:p w:rsidR="003C2532" w:rsidRDefault="003C2532" w:rsidP="003C2532">
      <w:pPr>
        <w:tabs>
          <w:tab w:val="left" w:pos="1063"/>
          <w:tab w:val="left" w:pos="2489"/>
        </w:tabs>
        <w:spacing w:line="360" w:lineRule="auto"/>
        <w:ind w:right="315"/>
        <w:jc w:val="center"/>
        <w:rPr>
          <w:b/>
          <w:sz w:val="28"/>
        </w:rPr>
      </w:pPr>
    </w:p>
    <w:p w:rsidR="003C2532" w:rsidRDefault="003C2532" w:rsidP="003C2532">
      <w:pPr>
        <w:tabs>
          <w:tab w:val="left" w:pos="1063"/>
          <w:tab w:val="left" w:pos="2489"/>
        </w:tabs>
        <w:spacing w:line="360" w:lineRule="auto"/>
        <w:ind w:right="315"/>
        <w:jc w:val="center"/>
        <w:rPr>
          <w:b/>
          <w:sz w:val="28"/>
        </w:rPr>
      </w:pPr>
    </w:p>
    <w:p w:rsidR="003C2532" w:rsidRDefault="003C2532" w:rsidP="003C2532">
      <w:pPr>
        <w:tabs>
          <w:tab w:val="left" w:pos="1063"/>
          <w:tab w:val="left" w:pos="2489"/>
        </w:tabs>
        <w:spacing w:line="360" w:lineRule="auto"/>
        <w:ind w:right="315"/>
        <w:jc w:val="center"/>
        <w:rPr>
          <w:b/>
          <w:sz w:val="28"/>
        </w:rPr>
      </w:pPr>
    </w:p>
    <w:p w:rsidR="003C2532" w:rsidRDefault="003C2532" w:rsidP="003C2532">
      <w:pPr>
        <w:tabs>
          <w:tab w:val="left" w:pos="1063"/>
          <w:tab w:val="left" w:pos="2489"/>
        </w:tabs>
        <w:spacing w:line="360" w:lineRule="auto"/>
        <w:ind w:right="315"/>
        <w:jc w:val="center"/>
        <w:rPr>
          <w:b/>
          <w:sz w:val="28"/>
        </w:rPr>
      </w:pPr>
    </w:p>
    <w:p w:rsidR="003C2532" w:rsidRDefault="003C2532" w:rsidP="003C2532">
      <w:pPr>
        <w:tabs>
          <w:tab w:val="left" w:pos="1063"/>
          <w:tab w:val="left" w:pos="2489"/>
        </w:tabs>
        <w:spacing w:line="360" w:lineRule="auto"/>
        <w:ind w:right="315"/>
        <w:jc w:val="center"/>
        <w:rPr>
          <w:b/>
          <w:sz w:val="28"/>
        </w:rPr>
      </w:pPr>
    </w:p>
    <w:p w:rsidR="003C2532" w:rsidRDefault="003C2532" w:rsidP="003C2532">
      <w:pPr>
        <w:tabs>
          <w:tab w:val="left" w:pos="1063"/>
          <w:tab w:val="left" w:pos="2489"/>
        </w:tabs>
        <w:spacing w:line="360" w:lineRule="auto"/>
        <w:ind w:right="315"/>
        <w:jc w:val="center"/>
        <w:rPr>
          <w:b/>
          <w:sz w:val="28"/>
        </w:rPr>
      </w:pPr>
    </w:p>
    <w:p w:rsidR="003C2532" w:rsidRPr="000C7472" w:rsidRDefault="003C2532" w:rsidP="003C2532">
      <w:pPr>
        <w:tabs>
          <w:tab w:val="left" w:pos="1063"/>
          <w:tab w:val="left" w:pos="2489"/>
        </w:tabs>
        <w:spacing w:line="360" w:lineRule="auto"/>
        <w:ind w:right="315"/>
        <w:jc w:val="center"/>
        <w:rPr>
          <w:b/>
          <w:sz w:val="28"/>
        </w:rPr>
      </w:pPr>
    </w:p>
    <w:p w:rsidR="003C2532" w:rsidRPr="003F27A4" w:rsidRDefault="003C2532" w:rsidP="003C2532">
      <w:pPr>
        <w:pStyle w:val="Heading1"/>
        <w:numPr>
          <w:ilvl w:val="0"/>
          <w:numId w:val="2"/>
        </w:numPr>
        <w:tabs>
          <w:tab w:val="left" w:pos="626"/>
        </w:tabs>
        <w:ind w:left="625" w:hanging="284"/>
        <w:jc w:val="left"/>
      </w:pPr>
      <w:r w:rsidRPr="003F27A4">
        <w:lastRenderedPageBreak/>
        <w:t>BUXHETI</w:t>
      </w:r>
      <w:r w:rsidRPr="003F27A4">
        <w:rPr>
          <w:spacing w:val="1"/>
        </w:rPr>
        <w:t xml:space="preserve"> </w:t>
      </w:r>
      <w:r w:rsidRPr="003F27A4">
        <w:t>I</w:t>
      </w:r>
      <w:r w:rsidRPr="003F27A4">
        <w:rPr>
          <w:spacing w:val="-4"/>
        </w:rPr>
        <w:t xml:space="preserve"> </w:t>
      </w:r>
      <w:r w:rsidRPr="003F27A4">
        <w:t>KOMUNËS</w:t>
      </w:r>
      <w:r w:rsidRPr="003F27A4">
        <w:rPr>
          <w:spacing w:val="-3"/>
        </w:rPr>
        <w:t xml:space="preserve"> </w:t>
      </w:r>
      <w:r w:rsidRPr="003F27A4">
        <w:t>SË HANIT</w:t>
      </w:r>
      <w:r w:rsidRPr="003F27A4">
        <w:rPr>
          <w:spacing w:val="-6"/>
        </w:rPr>
        <w:t xml:space="preserve"> </w:t>
      </w:r>
      <w:r>
        <w:t>TË</w:t>
      </w:r>
      <w:r w:rsidRPr="003F27A4">
        <w:t xml:space="preserve"> ELEZIT</w:t>
      </w:r>
      <w:r w:rsidRPr="003F27A4">
        <w:rPr>
          <w:spacing w:val="-1"/>
        </w:rPr>
        <w:t xml:space="preserve"> </w:t>
      </w:r>
      <w:r w:rsidRPr="003F27A4">
        <w:t>PËR</w:t>
      </w:r>
      <w:r w:rsidRPr="003F27A4">
        <w:rPr>
          <w:spacing w:val="-5"/>
        </w:rPr>
        <w:t xml:space="preserve"> </w:t>
      </w:r>
      <w:r w:rsidRPr="003F27A4">
        <w:t>VITIN</w:t>
      </w:r>
      <w:r w:rsidRPr="003F27A4">
        <w:rPr>
          <w:spacing w:val="2"/>
        </w:rPr>
        <w:t xml:space="preserve"> </w:t>
      </w:r>
      <w:r>
        <w:t>2022</w:t>
      </w:r>
    </w:p>
    <w:p w:rsidR="003C2532" w:rsidRPr="00A87356" w:rsidRDefault="003C2532" w:rsidP="003C2532">
      <w:pPr>
        <w:pStyle w:val="BodyText"/>
        <w:spacing w:before="8"/>
        <w:rPr>
          <w:b/>
          <w:sz w:val="23"/>
        </w:rPr>
      </w:pPr>
    </w:p>
    <w:p w:rsidR="003C2532" w:rsidRPr="00A87356" w:rsidRDefault="003C2532" w:rsidP="003C2532">
      <w:pPr>
        <w:pStyle w:val="BodyText"/>
        <w:spacing w:line="360" w:lineRule="auto"/>
        <w:ind w:left="342"/>
        <w:rPr>
          <w:b/>
          <w:sz w:val="23"/>
        </w:rPr>
      </w:pPr>
      <w:r w:rsidRPr="003F27A4">
        <w:t>Buxheti</w:t>
      </w:r>
      <w:r w:rsidRPr="003F27A4">
        <w:rPr>
          <w:spacing w:val="4"/>
        </w:rPr>
        <w:t xml:space="preserve"> </w:t>
      </w:r>
      <w:r w:rsidRPr="003F27A4">
        <w:t>i</w:t>
      </w:r>
      <w:r w:rsidRPr="003F27A4">
        <w:rPr>
          <w:spacing w:val="4"/>
        </w:rPr>
        <w:t xml:space="preserve"> </w:t>
      </w:r>
      <w:r w:rsidRPr="003F27A4">
        <w:t>komunës</w:t>
      </w:r>
      <w:r w:rsidRPr="003F27A4">
        <w:rPr>
          <w:spacing w:val="6"/>
        </w:rPr>
        <w:t xml:space="preserve"> </w:t>
      </w:r>
      <w:r w:rsidRPr="003F27A4">
        <w:t>së</w:t>
      </w:r>
      <w:r w:rsidRPr="003F27A4">
        <w:rPr>
          <w:spacing w:val="9"/>
        </w:rPr>
        <w:t xml:space="preserve"> </w:t>
      </w:r>
      <w:r w:rsidRPr="003F27A4">
        <w:t>Hanit</w:t>
      </w:r>
      <w:r w:rsidRPr="003F27A4">
        <w:rPr>
          <w:spacing w:val="14"/>
        </w:rPr>
        <w:t xml:space="preserve"> </w:t>
      </w:r>
      <w:r w:rsidRPr="003F27A4">
        <w:t>të</w:t>
      </w:r>
      <w:r w:rsidRPr="003F27A4">
        <w:rPr>
          <w:spacing w:val="8"/>
        </w:rPr>
        <w:t xml:space="preserve"> </w:t>
      </w:r>
      <w:r w:rsidRPr="003F27A4">
        <w:t>Elezit</w:t>
      </w:r>
      <w:r w:rsidRPr="003F27A4">
        <w:rPr>
          <w:spacing w:val="18"/>
        </w:rPr>
        <w:t xml:space="preserve"> </w:t>
      </w:r>
      <w:r w:rsidRPr="003F27A4">
        <w:t>i</w:t>
      </w:r>
      <w:r w:rsidRPr="003F27A4">
        <w:rPr>
          <w:spacing w:val="4"/>
        </w:rPr>
        <w:t xml:space="preserve"> </w:t>
      </w:r>
      <w:r w:rsidRPr="003F27A4">
        <w:t>ndarë</w:t>
      </w:r>
      <w:r w:rsidRPr="003F27A4">
        <w:rPr>
          <w:spacing w:val="8"/>
        </w:rPr>
        <w:t xml:space="preserve"> </w:t>
      </w:r>
      <w:r w:rsidRPr="003F27A4">
        <w:t>sipas</w:t>
      </w:r>
      <w:r w:rsidRPr="003F27A4">
        <w:rPr>
          <w:spacing w:val="16"/>
        </w:rPr>
        <w:t xml:space="preserve"> </w:t>
      </w:r>
      <w:r w:rsidRPr="003F27A4">
        <w:t>ligjit</w:t>
      </w:r>
      <w:r w:rsidRPr="003F27A4">
        <w:rPr>
          <w:spacing w:val="18"/>
        </w:rPr>
        <w:t xml:space="preserve"> </w:t>
      </w:r>
      <w:r w:rsidRPr="003F27A4">
        <w:t>me</w:t>
      </w:r>
      <w:r w:rsidRPr="003F27A4">
        <w:rPr>
          <w:spacing w:val="12"/>
        </w:rPr>
        <w:t xml:space="preserve"> </w:t>
      </w:r>
      <w:r w:rsidRPr="003F27A4">
        <w:t>nr.</w:t>
      </w:r>
      <w:r w:rsidRPr="003F27A4">
        <w:rPr>
          <w:spacing w:val="11"/>
        </w:rPr>
        <w:t xml:space="preserve"> </w:t>
      </w:r>
      <w:r>
        <w:t>08/L-066</w:t>
      </w:r>
      <w:r w:rsidRPr="003F27A4">
        <w:rPr>
          <w:spacing w:val="13"/>
        </w:rPr>
        <w:t xml:space="preserve"> </w:t>
      </w:r>
      <w:r w:rsidRPr="003F27A4">
        <w:t>mbi</w:t>
      </w:r>
      <w:r w:rsidRPr="003F27A4">
        <w:rPr>
          <w:spacing w:val="9"/>
        </w:rPr>
        <w:t xml:space="preserve"> </w:t>
      </w:r>
      <w:r w:rsidRPr="003F27A4">
        <w:t>ndarjet</w:t>
      </w:r>
      <w:r w:rsidRPr="003F27A4">
        <w:rPr>
          <w:spacing w:val="14"/>
        </w:rPr>
        <w:t xml:space="preserve"> </w:t>
      </w:r>
      <w:r w:rsidRPr="003F27A4">
        <w:t>buxhetore</w:t>
      </w:r>
      <w:r w:rsidRPr="003F27A4">
        <w:rPr>
          <w:spacing w:val="8"/>
        </w:rPr>
        <w:t xml:space="preserve"> </w:t>
      </w:r>
      <w:r w:rsidRPr="003F27A4">
        <w:t>të</w:t>
      </w:r>
      <w:r w:rsidRPr="003F27A4">
        <w:rPr>
          <w:spacing w:val="-57"/>
        </w:rPr>
        <w:t xml:space="preserve">                 </w:t>
      </w:r>
      <w:r w:rsidRPr="003F27A4">
        <w:t>Republikës</w:t>
      </w:r>
      <w:r w:rsidRPr="003F27A4">
        <w:rPr>
          <w:spacing w:val="-1"/>
        </w:rPr>
        <w:t xml:space="preserve"> </w:t>
      </w:r>
      <w:r w:rsidRPr="003F27A4">
        <w:t>së</w:t>
      </w:r>
      <w:r w:rsidRPr="003F27A4">
        <w:rPr>
          <w:spacing w:val="5"/>
        </w:rPr>
        <w:t xml:space="preserve"> </w:t>
      </w:r>
      <w:r w:rsidRPr="003F27A4">
        <w:t>Kosovës</w:t>
      </w:r>
      <w:r w:rsidRPr="003F27A4">
        <w:rPr>
          <w:spacing w:val="-1"/>
        </w:rPr>
        <w:t xml:space="preserve"> </w:t>
      </w:r>
      <w:r w:rsidRPr="003F27A4">
        <w:t>për</w:t>
      </w:r>
      <w:r w:rsidRPr="003F27A4">
        <w:rPr>
          <w:spacing w:val="2"/>
        </w:rPr>
        <w:t xml:space="preserve"> </w:t>
      </w:r>
      <w:r w:rsidRPr="003F27A4">
        <w:t>vitin</w:t>
      </w:r>
      <w:r w:rsidRPr="003F27A4">
        <w:rPr>
          <w:spacing w:val="-4"/>
        </w:rPr>
        <w:t xml:space="preserve"> </w:t>
      </w:r>
      <w:r>
        <w:t>2022</w:t>
      </w:r>
      <w:r w:rsidRPr="003F27A4">
        <w:rPr>
          <w:spacing w:val="1"/>
        </w:rPr>
        <w:t xml:space="preserve"> </w:t>
      </w:r>
      <w:r w:rsidRPr="003F27A4">
        <w:t>ka qenë</w:t>
      </w:r>
      <w:r w:rsidRPr="003F27A4">
        <w:rPr>
          <w:spacing w:val="8"/>
        </w:rPr>
        <w:t xml:space="preserve"> </w:t>
      </w:r>
      <w:r w:rsidRPr="003F27A4">
        <w:t>në</w:t>
      </w:r>
      <w:r w:rsidRPr="003F27A4">
        <w:rPr>
          <w:spacing w:val="5"/>
        </w:rPr>
        <w:t xml:space="preserve"> </w:t>
      </w:r>
      <w:r w:rsidRPr="003F27A4">
        <w:t>lartësi</w:t>
      </w:r>
      <w:r w:rsidRPr="003F27A4">
        <w:rPr>
          <w:spacing w:val="-8"/>
        </w:rPr>
        <w:t xml:space="preserve"> </w:t>
      </w:r>
      <w:r w:rsidRPr="003F27A4">
        <w:t>prej</w:t>
      </w:r>
      <w:r w:rsidRPr="003F27A4">
        <w:rPr>
          <w:spacing w:val="-7"/>
        </w:rPr>
        <w:t xml:space="preserve"> </w:t>
      </w:r>
      <w:r>
        <w:rPr>
          <w:b/>
          <w:u w:val="thick"/>
        </w:rPr>
        <w:t>2,759,758.00€</w:t>
      </w:r>
      <w:r w:rsidRPr="003F27A4">
        <w:rPr>
          <w:b/>
        </w:rPr>
        <w:t>.</w:t>
      </w:r>
    </w:p>
    <w:p w:rsidR="003C2532" w:rsidRPr="00A87356" w:rsidRDefault="003C2532" w:rsidP="003C2532">
      <w:pPr>
        <w:pStyle w:val="BodyText"/>
        <w:spacing w:line="360" w:lineRule="auto"/>
        <w:ind w:left="342"/>
      </w:pPr>
      <w:r w:rsidRPr="00A87356">
        <w:t>Ky</w:t>
      </w:r>
      <w:r w:rsidRPr="00A87356">
        <w:rPr>
          <w:spacing w:val="-3"/>
        </w:rPr>
        <w:t xml:space="preserve"> </w:t>
      </w:r>
      <w:r w:rsidRPr="00A87356">
        <w:t>buxhet</w:t>
      </w:r>
      <w:r w:rsidRPr="00A87356">
        <w:rPr>
          <w:spacing w:val="3"/>
        </w:rPr>
        <w:t xml:space="preserve"> </w:t>
      </w:r>
      <w:r w:rsidRPr="00A87356">
        <w:t>është</w:t>
      </w:r>
      <w:r w:rsidRPr="00A87356">
        <w:rPr>
          <w:spacing w:val="-3"/>
        </w:rPr>
        <w:t xml:space="preserve"> </w:t>
      </w:r>
      <w:r w:rsidRPr="00A87356">
        <w:t>ndarë</w:t>
      </w:r>
      <w:r w:rsidRPr="00A87356">
        <w:rPr>
          <w:spacing w:val="-3"/>
        </w:rPr>
        <w:t xml:space="preserve"> </w:t>
      </w:r>
      <w:r w:rsidRPr="00A87356">
        <w:t>sipas</w:t>
      </w:r>
      <w:r w:rsidRPr="00A87356">
        <w:rPr>
          <w:spacing w:val="-4"/>
        </w:rPr>
        <w:t xml:space="preserve"> </w:t>
      </w:r>
      <w:r w:rsidRPr="00A87356">
        <w:t>kategorive</w:t>
      </w:r>
      <w:r w:rsidRPr="00A87356">
        <w:rPr>
          <w:spacing w:val="-3"/>
        </w:rPr>
        <w:t xml:space="preserve"> </w:t>
      </w:r>
      <w:r w:rsidRPr="00A87356">
        <w:t>ekonomike</w:t>
      </w:r>
      <w:r w:rsidRPr="00A87356">
        <w:rPr>
          <w:spacing w:val="2"/>
        </w:rPr>
        <w:t xml:space="preserve"> </w:t>
      </w:r>
      <w:r w:rsidRPr="00A87356">
        <w:t>si</w:t>
      </w:r>
      <w:r w:rsidRPr="00A87356">
        <w:rPr>
          <w:spacing w:val="-11"/>
        </w:rPr>
        <w:t xml:space="preserve"> </w:t>
      </w:r>
      <w:r w:rsidRPr="00A87356">
        <w:t>në</w:t>
      </w:r>
      <w:r w:rsidRPr="00A87356">
        <w:rPr>
          <w:spacing w:val="-3"/>
        </w:rPr>
        <w:t xml:space="preserve"> </w:t>
      </w:r>
      <w:r w:rsidRPr="00A87356">
        <w:t>vijim:</w:t>
      </w:r>
    </w:p>
    <w:p w:rsidR="003C2532" w:rsidRPr="00A87356" w:rsidRDefault="003C2532" w:rsidP="003C2532">
      <w:pPr>
        <w:pStyle w:val="ListParagraph"/>
        <w:numPr>
          <w:ilvl w:val="0"/>
          <w:numId w:val="6"/>
        </w:numPr>
        <w:tabs>
          <w:tab w:val="left" w:pos="1063"/>
          <w:tab w:val="left" w:leader="dot" w:pos="3485"/>
        </w:tabs>
        <w:spacing w:line="360" w:lineRule="auto"/>
        <w:ind w:hanging="361"/>
        <w:rPr>
          <w:sz w:val="24"/>
        </w:rPr>
      </w:pPr>
      <w:r w:rsidRPr="00A87356">
        <w:rPr>
          <w:sz w:val="24"/>
        </w:rPr>
        <w:t>Paga</w:t>
      </w:r>
      <w:r w:rsidRPr="00A87356">
        <w:rPr>
          <w:spacing w:val="-2"/>
          <w:sz w:val="24"/>
        </w:rPr>
        <w:t xml:space="preserve"> </w:t>
      </w:r>
      <w:r w:rsidRPr="00A87356">
        <w:rPr>
          <w:sz w:val="24"/>
        </w:rPr>
        <w:t>dhe</w:t>
      </w:r>
      <w:r w:rsidRPr="00A87356">
        <w:rPr>
          <w:spacing w:val="-1"/>
          <w:sz w:val="24"/>
        </w:rPr>
        <w:t xml:space="preserve"> </w:t>
      </w:r>
      <w:r>
        <w:rPr>
          <w:sz w:val="24"/>
        </w:rPr>
        <w:t>shtesa</w:t>
      </w:r>
      <w:r>
        <w:rPr>
          <w:sz w:val="24"/>
        </w:rPr>
        <w:tab/>
        <w:t>1,756,083.00</w:t>
      </w:r>
      <w:r w:rsidRPr="00A87356">
        <w:rPr>
          <w:sz w:val="24"/>
        </w:rPr>
        <w:t xml:space="preserve"> €,</w:t>
      </w:r>
    </w:p>
    <w:p w:rsidR="003C2532" w:rsidRPr="00A87356" w:rsidRDefault="003C2532" w:rsidP="003C2532">
      <w:pPr>
        <w:pStyle w:val="ListParagraph"/>
        <w:numPr>
          <w:ilvl w:val="0"/>
          <w:numId w:val="6"/>
        </w:numPr>
        <w:tabs>
          <w:tab w:val="left" w:pos="1063"/>
          <w:tab w:val="left" w:leader="dot" w:pos="3710"/>
        </w:tabs>
        <w:spacing w:before="3" w:line="360" w:lineRule="auto"/>
        <w:ind w:hanging="361"/>
        <w:rPr>
          <w:sz w:val="24"/>
        </w:rPr>
      </w:pPr>
      <w:r w:rsidRPr="00A87356">
        <w:rPr>
          <w:sz w:val="24"/>
        </w:rPr>
        <w:t>Mallra</w:t>
      </w:r>
      <w:r w:rsidRPr="00A87356">
        <w:rPr>
          <w:spacing w:val="-4"/>
          <w:sz w:val="24"/>
        </w:rPr>
        <w:t xml:space="preserve"> </w:t>
      </w:r>
      <w:r w:rsidRPr="00A87356">
        <w:rPr>
          <w:sz w:val="24"/>
        </w:rPr>
        <w:t>dhe</w:t>
      </w:r>
      <w:r w:rsidRPr="00A87356">
        <w:rPr>
          <w:spacing w:val="-4"/>
          <w:sz w:val="24"/>
        </w:rPr>
        <w:t xml:space="preserve"> </w:t>
      </w:r>
      <w:r>
        <w:rPr>
          <w:sz w:val="24"/>
        </w:rPr>
        <w:t>shërbime</w:t>
      </w:r>
      <w:r>
        <w:rPr>
          <w:sz w:val="24"/>
        </w:rPr>
        <w:tab/>
        <w:t>385,975.00</w:t>
      </w:r>
      <w:r w:rsidRPr="00A87356">
        <w:rPr>
          <w:spacing w:val="2"/>
          <w:sz w:val="24"/>
        </w:rPr>
        <w:t xml:space="preserve"> </w:t>
      </w:r>
      <w:r w:rsidRPr="00A87356">
        <w:rPr>
          <w:sz w:val="24"/>
        </w:rPr>
        <w:t>€,</w:t>
      </w:r>
    </w:p>
    <w:p w:rsidR="003C2532" w:rsidRPr="00A87356" w:rsidRDefault="003C2532" w:rsidP="003C2532">
      <w:pPr>
        <w:pStyle w:val="ListParagraph"/>
        <w:numPr>
          <w:ilvl w:val="0"/>
          <w:numId w:val="6"/>
        </w:numPr>
        <w:tabs>
          <w:tab w:val="left" w:pos="1063"/>
          <w:tab w:val="left" w:leader="dot" w:pos="3865"/>
        </w:tabs>
        <w:spacing w:line="360" w:lineRule="auto"/>
        <w:ind w:hanging="361"/>
        <w:rPr>
          <w:sz w:val="24"/>
        </w:rPr>
      </w:pPr>
      <w:r w:rsidRPr="00A87356">
        <w:rPr>
          <w:sz w:val="24"/>
        </w:rPr>
        <w:t>Shpenzimet</w:t>
      </w:r>
      <w:r w:rsidRPr="00A87356">
        <w:rPr>
          <w:spacing w:val="1"/>
          <w:sz w:val="24"/>
        </w:rPr>
        <w:t xml:space="preserve"> </w:t>
      </w:r>
      <w:r>
        <w:rPr>
          <w:sz w:val="24"/>
        </w:rPr>
        <w:t>komunale</w:t>
      </w:r>
      <w:r>
        <w:rPr>
          <w:sz w:val="24"/>
        </w:rPr>
        <w:tab/>
        <w:t>67,7</w:t>
      </w:r>
      <w:r w:rsidRPr="00A87356">
        <w:rPr>
          <w:sz w:val="24"/>
        </w:rPr>
        <w:t>00.00</w:t>
      </w:r>
      <w:r w:rsidRPr="00A87356">
        <w:rPr>
          <w:spacing w:val="-1"/>
          <w:sz w:val="24"/>
        </w:rPr>
        <w:t xml:space="preserve"> </w:t>
      </w:r>
      <w:r w:rsidRPr="00A87356">
        <w:rPr>
          <w:sz w:val="24"/>
        </w:rPr>
        <w:t>€,</w:t>
      </w:r>
    </w:p>
    <w:p w:rsidR="003C2532" w:rsidRPr="00A87356" w:rsidRDefault="003C2532" w:rsidP="003C2532">
      <w:pPr>
        <w:pStyle w:val="ListParagraph"/>
        <w:numPr>
          <w:ilvl w:val="0"/>
          <w:numId w:val="6"/>
        </w:numPr>
        <w:tabs>
          <w:tab w:val="left" w:pos="1063"/>
          <w:tab w:val="left" w:leader="dot" w:pos="3848"/>
        </w:tabs>
        <w:spacing w:before="2" w:line="360" w:lineRule="auto"/>
        <w:ind w:hanging="361"/>
        <w:rPr>
          <w:sz w:val="24"/>
        </w:rPr>
      </w:pPr>
      <w:r w:rsidRPr="00A87356">
        <w:rPr>
          <w:sz w:val="24"/>
        </w:rPr>
        <w:t>Subvencione</w:t>
      </w:r>
      <w:r w:rsidRPr="00A87356">
        <w:rPr>
          <w:spacing w:val="-4"/>
          <w:sz w:val="24"/>
        </w:rPr>
        <w:t xml:space="preserve"> </w:t>
      </w:r>
      <w:r w:rsidRPr="00A87356">
        <w:rPr>
          <w:sz w:val="24"/>
        </w:rPr>
        <w:t>dhe</w:t>
      </w:r>
      <w:r w:rsidRPr="00A87356">
        <w:rPr>
          <w:spacing w:val="-4"/>
          <w:sz w:val="24"/>
        </w:rPr>
        <w:t xml:space="preserve"> </w:t>
      </w:r>
      <w:r>
        <w:rPr>
          <w:sz w:val="24"/>
        </w:rPr>
        <w:t>transfere</w:t>
      </w:r>
      <w:r>
        <w:rPr>
          <w:sz w:val="24"/>
        </w:rPr>
        <w:tab/>
        <w:t>80</w:t>
      </w:r>
      <w:r w:rsidRPr="00A87356">
        <w:rPr>
          <w:sz w:val="24"/>
        </w:rPr>
        <w:t>,000.00</w:t>
      </w:r>
      <w:r w:rsidRPr="00A87356">
        <w:rPr>
          <w:spacing w:val="3"/>
          <w:sz w:val="24"/>
        </w:rPr>
        <w:t xml:space="preserve"> </w:t>
      </w:r>
      <w:r w:rsidRPr="00A87356">
        <w:rPr>
          <w:sz w:val="24"/>
        </w:rPr>
        <w:t>€,</w:t>
      </w:r>
    </w:p>
    <w:p w:rsidR="003C2532" w:rsidRPr="00A87356" w:rsidRDefault="003C2532" w:rsidP="003C2532">
      <w:pPr>
        <w:pStyle w:val="ListParagraph"/>
        <w:numPr>
          <w:ilvl w:val="0"/>
          <w:numId w:val="6"/>
        </w:numPr>
        <w:tabs>
          <w:tab w:val="left" w:pos="1063"/>
          <w:tab w:val="left" w:leader="dot" w:pos="3729"/>
        </w:tabs>
        <w:spacing w:line="360" w:lineRule="auto"/>
        <w:ind w:hanging="361"/>
        <w:rPr>
          <w:sz w:val="24"/>
        </w:rPr>
      </w:pPr>
      <w:r w:rsidRPr="00A87356">
        <w:rPr>
          <w:sz w:val="24"/>
        </w:rPr>
        <w:t>Shpenzime</w:t>
      </w:r>
      <w:r w:rsidRPr="00A87356">
        <w:rPr>
          <w:spacing w:val="-4"/>
          <w:sz w:val="24"/>
        </w:rPr>
        <w:t xml:space="preserve"> </w:t>
      </w:r>
      <w:r>
        <w:rPr>
          <w:sz w:val="24"/>
        </w:rPr>
        <w:t>kapitale</w:t>
      </w:r>
      <w:r>
        <w:rPr>
          <w:sz w:val="24"/>
        </w:rPr>
        <w:tab/>
        <w:t>455,000</w:t>
      </w:r>
      <w:r w:rsidRPr="00A87356">
        <w:rPr>
          <w:sz w:val="24"/>
        </w:rPr>
        <w:t>.00</w:t>
      </w:r>
      <w:r w:rsidRPr="00A87356">
        <w:rPr>
          <w:spacing w:val="2"/>
          <w:sz w:val="24"/>
        </w:rPr>
        <w:t xml:space="preserve"> </w:t>
      </w:r>
      <w:r w:rsidRPr="00A87356">
        <w:rPr>
          <w:sz w:val="24"/>
        </w:rPr>
        <w:t>€,</w:t>
      </w:r>
    </w:p>
    <w:p w:rsidR="003C2532" w:rsidRPr="00A87356" w:rsidRDefault="003C2532" w:rsidP="003C2532">
      <w:pPr>
        <w:pStyle w:val="ListParagraph"/>
        <w:numPr>
          <w:ilvl w:val="0"/>
          <w:numId w:val="6"/>
        </w:numPr>
        <w:tabs>
          <w:tab w:val="left" w:pos="1063"/>
          <w:tab w:val="left" w:leader="dot" w:pos="3721"/>
        </w:tabs>
        <w:spacing w:before="3" w:line="360" w:lineRule="auto"/>
        <w:ind w:hanging="361"/>
        <w:rPr>
          <w:sz w:val="24"/>
        </w:rPr>
      </w:pPr>
      <w:r>
        <w:rPr>
          <w:sz w:val="24"/>
        </w:rPr>
        <w:t>Rezervat...............................15,000.00</w:t>
      </w:r>
      <w:r w:rsidRPr="00A87356">
        <w:rPr>
          <w:sz w:val="24"/>
        </w:rPr>
        <w:t>€,</w:t>
      </w:r>
    </w:p>
    <w:p w:rsidR="003C2532" w:rsidRPr="009A0FA0" w:rsidRDefault="003C2532" w:rsidP="003C2532">
      <w:pPr>
        <w:pStyle w:val="ListParagraph"/>
        <w:numPr>
          <w:ilvl w:val="0"/>
          <w:numId w:val="6"/>
        </w:numPr>
        <w:tabs>
          <w:tab w:val="left" w:pos="1063"/>
          <w:tab w:val="left" w:leader="dot" w:pos="3571"/>
        </w:tabs>
        <w:spacing w:before="6" w:line="360" w:lineRule="auto"/>
        <w:ind w:hanging="361"/>
        <w:rPr>
          <w:sz w:val="16"/>
        </w:rPr>
      </w:pPr>
      <w:r w:rsidRPr="009A0FA0">
        <w:rPr>
          <w:sz w:val="24"/>
          <w:u w:val="single"/>
        </w:rPr>
        <w:t>Totali</w:t>
      </w:r>
      <w:r w:rsidRPr="009A0FA0">
        <w:rPr>
          <w:spacing w:val="-4"/>
          <w:sz w:val="24"/>
          <w:u w:val="single"/>
        </w:rPr>
        <w:t xml:space="preserve"> </w:t>
      </w:r>
      <w:r w:rsidRPr="009A0FA0">
        <w:rPr>
          <w:sz w:val="24"/>
          <w:u w:val="single"/>
        </w:rPr>
        <w:t>i</w:t>
      </w:r>
      <w:r w:rsidRPr="009A0FA0">
        <w:rPr>
          <w:spacing w:val="-4"/>
          <w:sz w:val="24"/>
          <w:u w:val="single"/>
        </w:rPr>
        <w:t xml:space="preserve"> </w:t>
      </w:r>
      <w:r w:rsidRPr="009A0FA0">
        <w:rPr>
          <w:sz w:val="24"/>
          <w:u w:val="single"/>
        </w:rPr>
        <w:t>buxhetit</w:t>
      </w:r>
      <w:r>
        <w:rPr>
          <w:sz w:val="24"/>
        </w:rPr>
        <w:t>..................</w:t>
      </w:r>
      <w:r w:rsidRPr="009A0FA0">
        <w:rPr>
          <w:b/>
          <w:sz w:val="24"/>
          <w:u w:val="single"/>
        </w:rPr>
        <w:t>2,759,758.00</w:t>
      </w:r>
      <w:r>
        <w:rPr>
          <w:sz w:val="24"/>
        </w:rPr>
        <w:t xml:space="preserve"> </w:t>
      </w:r>
      <w:r w:rsidRPr="00A87356">
        <w:rPr>
          <w:sz w:val="24"/>
        </w:rPr>
        <w:t>€</w:t>
      </w:r>
      <w:r>
        <w:rPr>
          <w:sz w:val="24"/>
        </w:rPr>
        <w:t>.</w:t>
      </w:r>
    </w:p>
    <w:p w:rsidR="003C2532" w:rsidRPr="00420944" w:rsidRDefault="003C2532" w:rsidP="003C2532">
      <w:pPr>
        <w:pStyle w:val="Heading2"/>
        <w:spacing w:before="90" w:line="360" w:lineRule="auto"/>
        <w:ind w:left="342"/>
        <w:rPr>
          <w:rFonts w:ascii="Times New Roman" w:hAnsi="Times New Roman" w:cs="Times New Roman"/>
          <w:b w:val="0"/>
          <w:color w:val="auto"/>
          <w:sz w:val="24"/>
          <w:szCs w:val="24"/>
        </w:rPr>
      </w:pPr>
      <w:r w:rsidRPr="00420944">
        <w:rPr>
          <w:rFonts w:ascii="Times New Roman" w:hAnsi="Times New Roman" w:cs="Times New Roman"/>
          <w:b w:val="0"/>
          <w:color w:val="auto"/>
          <w:sz w:val="24"/>
          <w:szCs w:val="24"/>
        </w:rPr>
        <w:t>Ndërsa</w:t>
      </w:r>
      <w:r w:rsidRPr="00420944">
        <w:rPr>
          <w:rFonts w:ascii="Times New Roman" w:hAnsi="Times New Roman" w:cs="Times New Roman"/>
          <w:b w:val="0"/>
          <w:color w:val="auto"/>
          <w:spacing w:val="42"/>
          <w:sz w:val="24"/>
          <w:szCs w:val="24"/>
        </w:rPr>
        <w:t xml:space="preserve"> </w:t>
      </w:r>
      <w:r w:rsidRPr="00420944">
        <w:rPr>
          <w:rFonts w:ascii="Times New Roman" w:hAnsi="Times New Roman" w:cs="Times New Roman"/>
          <w:b w:val="0"/>
          <w:color w:val="auto"/>
          <w:sz w:val="24"/>
          <w:szCs w:val="24"/>
        </w:rPr>
        <w:t>buxheti</w:t>
      </w:r>
      <w:r w:rsidRPr="00420944">
        <w:rPr>
          <w:rFonts w:ascii="Times New Roman" w:hAnsi="Times New Roman" w:cs="Times New Roman"/>
          <w:b w:val="0"/>
          <w:color w:val="auto"/>
          <w:spacing w:val="43"/>
          <w:sz w:val="24"/>
          <w:szCs w:val="24"/>
        </w:rPr>
        <w:t xml:space="preserve"> </w:t>
      </w:r>
      <w:r w:rsidRPr="00420944">
        <w:rPr>
          <w:rFonts w:ascii="Times New Roman" w:hAnsi="Times New Roman" w:cs="Times New Roman"/>
          <w:b w:val="0"/>
          <w:color w:val="auto"/>
          <w:sz w:val="24"/>
          <w:szCs w:val="24"/>
        </w:rPr>
        <w:t>përfundimtar</w:t>
      </w:r>
      <w:r w:rsidRPr="00420944">
        <w:rPr>
          <w:rFonts w:ascii="Times New Roman" w:hAnsi="Times New Roman" w:cs="Times New Roman"/>
          <w:b w:val="0"/>
          <w:color w:val="auto"/>
          <w:spacing w:val="36"/>
          <w:sz w:val="24"/>
          <w:szCs w:val="24"/>
        </w:rPr>
        <w:t xml:space="preserve"> </w:t>
      </w:r>
      <w:r w:rsidRPr="00420944">
        <w:rPr>
          <w:rFonts w:ascii="Times New Roman" w:hAnsi="Times New Roman" w:cs="Times New Roman"/>
          <w:b w:val="0"/>
          <w:color w:val="auto"/>
          <w:sz w:val="24"/>
          <w:szCs w:val="24"/>
        </w:rPr>
        <w:t>është</w:t>
      </w:r>
      <w:r w:rsidRPr="00420944">
        <w:rPr>
          <w:rFonts w:ascii="Times New Roman" w:hAnsi="Times New Roman" w:cs="Times New Roman"/>
          <w:b w:val="0"/>
          <w:color w:val="auto"/>
          <w:spacing w:val="42"/>
          <w:sz w:val="24"/>
          <w:szCs w:val="24"/>
        </w:rPr>
        <w:t xml:space="preserve"> </w:t>
      </w:r>
      <w:r w:rsidRPr="00420944">
        <w:rPr>
          <w:rFonts w:ascii="Times New Roman" w:hAnsi="Times New Roman" w:cs="Times New Roman"/>
          <w:b w:val="0"/>
          <w:color w:val="auto"/>
          <w:sz w:val="24"/>
          <w:szCs w:val="24"/>
        </w:rPr>
        <w:t>në</w:t>
      </w:r>
      <w:r w:rsidRPr="00420944">
        <w:rPr>
          <w:rFonts w:ascii="Times New Roman" w:hAnsi="Times New Roman" w:cs="Times New Roman"/>
          <w:b w:val="0"/>
          <w:color w:val="auto"/>
          <w:spacing w:val="42"/>
          <w:sz w:val="24"/>
          <w:szCs w:val="24"/>
        </w:rPr>
        <w:t xml:space="preserve"> </w:t>
      </w:r>
      <w:r w:rsidRPr="00420944">
        <w:rPr>
          <w:rFonts w:ascii="Times New Roman" w:hAnsi="Times New Roman" w:cs="Times New Roman"/>
          <w:b w:val="0"/>
          <w:color w:val="auto"/>
          <w:sz w:val="24"/>
          <w:szCs w:val="24"/>
        </w:rPr>
        <w:t>shumë</w:t>
      </w:r>
      <w:r w:rsidRPr="00420944">
        <w:rPr>
          <w:rFonts w:ascii="Times New Roman" w:hAnsi="Times New Roman" w:cs="Times New Roman"/>
          <w:b w:val="0"/>
          <w:color w:val="auto"/>
          <w:spacing w:val="46"/>
          <w:sz w:val="24"/>
          <w:szCs w:val="24"/>
        </w:rPr>
        <w:t xml:space="preserve"> </w:t>
      </w:r>
      <w:r w:rsidRPr="00420944">
        <w:rPr>
          <w:rFonts w:ascii="Times New Roman" w:hAnsi="Times New Roman" w:cs="Times New Roman"/>
          <w:b w:val="0"/>
          <w:color w:val="auto"/>
          <w:sz w:val="24"/>
          <w:szCs w:val="24"/>
        </w:rPr>
        <w:t>prej</w:t>
      </w:r>
      <w:r w:rsidRPr="00420944">
        <w:rPr>
          <w:rFonts w:ascii="Times New Roman" w:hAnsi="Times New Roman" w:cs="Times New Roman"/>
          <w:b w:val="0"/>
          <w:color w:val="auto"/>
          <w:spacing w:val="47"/>
          <w:sz w:val="24"/>
          <w:szCs w:val="24"/>
        </w:rPr>
        <w:t xml:space="preserve"> </w:t>
      </w:r>
      <w:r>
        <w:rPr>
          <w:rFonts w:ascii="Times New Roman" w:hAnsi="Times New Roman" w:cs="Times New Roman"/>
          <w:color w:val="auto"/>
          <w:sz w:val="24"/>
          <w:szCs w:val="24"/>
          <w:u w:val="single"/>
        </w:rPr>
        <w:t>2,997,869.29</w:t>
      </w:r>
      <w:r w:rsidRPr="00F00492">
        <w:rPr>
          <w:rFonts w:ascii="Times New Roman" w:hAnsi="Times New Roman" w:cs="Times New Roman"/>
          <w:color w:val="auto"/>
          <w:sz w:val="24"/>
          <w:szCs w:val="24"/>
          <w:u w:val="single"/>
        </w:rPr>
        <w:t xml:space="preserve"> €</w:t>
      </w:r>
      <w:r w:rsidRPr="00F00492">
        <w:rPr>
          <w:rFonts w:ascii="Times New Roman" w:hAnsi="Times New Roman" w:cs="Times New Roman"/>
          <w:b w:val="0"/>
          <w:color w:val="auto"/>
          <w:sz w:val="24"/>
          <w:szCs w:val="24"/>
        </w:rPr>
        <w:t>,</w:t>
      </w:r>
      <w:r w:rsidRPr="00420944">
        <w:rPr>
          <w:rFonts w:ascii="Times New Roman" w:hAnsi="Times New Roman" w:cs="Times New Roman"/>
          <w:b w:val="0"/>
          <w:color w:val="auto"/>
          <w:spacing w:val="46"/>
          <w:sz w:val="24"/>
          <w:szCs w:val="24"/>
        </w:rPr>
        <w:t xml:space="preserve"> </w:t>
      </w:r>
      <w:r w:rsidRPr="00420944">
        <w:rPr>
          <w:rFonts w:ascii="Times New Roman" w:hAnsi="Times New Roman" w:cs="Times New Roman"/>
          <w:b w:val="0"/>
          <w:color w:val="auto"/>
          <w:sz w:val="24"/>
          <w:szCs w:val="24"/>
        </w:rPr>
        <w:t>që</w:t>
      </w:r>
      <w:r w:rsidRPr="00420944">
        <w:rPr>
          <w:rFonts w:ascii="Times New Roman" w:hAnsi="Times New Roman" w:cs="Times New Roman"/>
          <w:b w:val="0"/>
          <w:color w:val="auto"/>
          <w:spacing w:val="36"/>
          <w:sz w:val="24"/>
          <w:szCs w:val="24"/>
        </w:rPr>
        <w:t xml:space="preserve"> </w:t>
      </w:r>
      <w:r w:rsidRPr="00420944">
        <w:rPr>
          <w:rFonts w:ascii="Times New Roman" w:hAnsi="Times New Roman" w:cs="Times New Roman"/>
          <w:b w:val="0"/>
          <w:color w:val="auto"/>
          <w:sz w:val="24"/>
          <w:szCs w:val="24"/>
        </w:rPr>
        <w:t>d.m.th.</w:t>
      </w:r>
      <w:r w:rsidRPr="00420944">
        <w:rPr>
          <w:rFonts w:ascii="Times New Roman" w:hAnsi="Times New Roman" w:cs="Times New Roman"/>
          <w:b w:val="0"/>
          <w:color w:val="auto"/>
          <w:spacing w:val="45"/>
          <w:sz w:val="24"/>
          <w:szCs w:val="24"/>
        </w:rPr>
        <w:t xml:space="preserve"> </w:t>
      </w:r>
      <w:r w:rsidRPr="00420944">
        <w:rPr>
          <w:rFonts w:ascii="Times New Roman" w:hAnsi="Times New Roman" w:cs="Times New Roman"/>
          <w:b w:val="0"/>
          <w:color w:val="auto"/>
          <w:sz w:val="24"/>
          <w:szCs w:val="24"/>
        </w:rPr>
        <w:t>është</w:t>
      </w:r>
      <w:r w:rsidRPr="00420944">
        <w:rPr>
          <w:rFonts w:ascii="Times New Roman" w:hAnsi="Times New Roman" w:cs="Times New Roman"/>
          <w:b w:val="0"/>
          <w:color w:val="auto"/>
          <w:spacing w:val="42"/>
          <w:sz w:val="24"/>
          <w:szCs w:val="24"/>
        </w:rPr>
        <w:t xml:space="preserve"> </w:t>
      </w:r>
      <w:r w:rsidRPr="00420944">
        <w:rPr>
          <w:rFonts w:ascii="Times New Roman" w:hAnsi="Times New Roman" w:cs="Times New Roman"/>
          <w:b w:val="0"/>
          <w:color w:val="auto"/>
          <w:sz w:val="24"/>
          <w:szCs w:val="24"/>
        </w:rPr>
        <w:t>rritur</w:t>
      </w:r>
      <w:r w:rsidRPr="00420944">
        <w:rPr>
          <w:rFonts w:ascii="Times New Roman" w:hAnsi="Times New Roman" w:cs="Times New Roman"/>
          <w:b w:val="0"/>
          <w:color w:val="auto"/>
          <w:spacing w:val="-57"/>
          <w:sz w:val="24"/>
          <w:szCs w:val="24"/>
        </w:rPr>
        <w:t xml:space="preserve"> </w:t>
      </w:r>
      <w:r w:rsidRPr="00420944">
        <w:rPr>
          <w:rFonts w:ascii="Times New Roman" w:hAnsi="Times New Roman" w:cs="Times New Roman"/>
          <w:b w:val="0"/>
          <w:color w:val="auto"/>
          <w:sz w:val="24"/>
          <w:szCs w:val="24"/>
        </w:rPr>
        <w:t>buxheti</w:t>
      </w:r>
      <w:r w:rsidRPr="00420944">
        <w:rPr>
          <w:rFonts w:ascii="Times New Roman" w:hAnsi="Times New Roman" w:cs="Times New Roman"/>
          <w:b w:val="0"/>
          <w:color w:val="auto"/>
          <w:spacing w:val="1"/>
          <w:sz w:val="24"/>
          <w:szCs w:val="24"/>
        </w:rPr>
        <w:t xml:space="preserve"> </w:t>
      </w:r>
      <w:r w:rsidRPr="00420944">
        <w:rPr>
          <w:rFonts w:ascii="Times New Roman" w:hAnsi="Times New Roman" w:cs="Times New Roman"/>
          <w:b w:val="0"/>
          <w:color w:val="auto"/>
          <w:sz w:val="24"/>
          <w:szCs w:val="24"/>
        </w:rPr>
        <w:t>edhe</w:t>
      </w:r>
      <w:r w:rsidRPr="00420944">
        <w:rPr>
          <w:rFonts w:ascii="Times New Roman" w:hAnsi="Times New Roman" w:cs="Times New Roman"/>
          <w:b w:val="0"/>
          <w:color w:val="auto"/>
          <w:spacing w:val="1"/>
          <w:sz w:val="24"/>
          <w:szCs w:val="24"/>
        </w:rPr>
        <w:t xml:space="preserve"> </w:t>
      </w:r>
      <w:r w:rsidRPr="00420944">
        <w:rPr>
          <w:rFonts w:ascii="Times New Roman" w:hAnsi="Times New Roman" w:cs="Times New Roman"/>
          <w:b w:val="0"/>
          <w:color w:val="auto"/>
          <w:sz w:val="24"/>
          <w:szCs w:val="24"/>
        </w:rPr>
        <w:t>për</w:t>
      </w:r>
      <w:r w:rsidRPr="00420944">
        <w:rPr>
          <w:rFonts w:ascii="Times New Roman" w:hAnsi="Times New Roman" w:cs="Times New Roman"/>
          <w:b w:val="0"/>
          <w:color w:val="auto"/>
          <w:spacing w:val="-4"/>
          <w:sz w:val="24"/>
          <w:szCs w:val="24"/>
        </w:rPr>
        <w:t xml:space="preserve"> </w:t>
      </w:r>
      <w:r w:rsidRPr="00420944">
        <w:rPr>
          <w:rFonts w:ascii="Times New Roman" w:hAnsi="Times New Roman" w:cs="Times New Roman"/>
          <w:color w:val="auto"/>
          <w:sz w:val="24"/>
          <w:szCs w:val="24"/>
        </w:rPr>
        <w:t xml:space="preserve"> </w:t>
      </w:r>
      <w:r>
        <w:rPr>
          <w:rFonts w:ascii="Times New Roman" w:hAnsi="Times New Roman" w:cs="Times New Roman"/>
          <w:color w:val="auto"/>
          <w:sz w:val="24"/>
          <w:szCs w:val="24"/>
        </w:rPr>
        <w:t>238,11</w:t>
      </w:r>
      <w:r w:rsidRPr="00B66E41">
        <w:rPr>
          <w:rFonts w:ascii="Times New Roman" w:hAnsi="Times New Roman" w:cs="Times New Roman"/>
          <w:color w:val="auto"/>
          <w:sz w:val="24"/>
          <w:szCs w:val="24"/>
        </w:rPr>
        <w:t>1.29</w:t>
      </w:r>
      <w:r w:rsidRPr="00F00492">
        <w:rPr>
          <w:rFonts w:ascii="Times New Roman" w:hAnsi="Times New Roman" w:cs="Times New Roman"/>
          <w:color w:val="FF0000"/>
          <w:sz w:val="24"/>
          <w:szCs w:val="24"/>
        </w:rPr>
        <w:t xml:space="preserve"> </w:t>
      </w:r>
      <w:r w:rsidRPr="00420944">
        <w:rPr>
          <w:rFonts w:ascii="Times New Roman" w:hAnsi="Times New Roman" w:cs="Times New Roman"/>
          <w:color w:val="auto"/>
          <w:sz w:val="24"/>
          <w:szCs w:val="24"/>
        </w:rPr>
        <w:t>€</w:t>
      </w:r>
      <w:r w:rsidRPr="00420944">
        <w:rPr>
          <w:rFonts w:ascii="Times New Roman" w:hAnsi="Times New Roman" w:cs="Times New Roman"/>
          <w:b w:val="0"/>
          <w:color w:val="auto"/>
          <w:spacing w:val="1"/>
          <w:sz w:val="24"/>
          <w:szCs w:val="24"/>
        </w:rPr>
        <w:t xml:space="preserve"> </w:t>
      </w:r>
      <w:r w:rsidRPr="00420944">
        <w:rPr>
          <w:rFonts w:ascii="Times New Roman" w:hAnsi="Times New Roman" w:cs="Times New Roman"/>
          <w:b w:val="0"/>
          <w:color w:val="auto"/>
          <w:sz w:val="24"/>
          <w:szCs w:val="24"/>
        </w:rPr>
        <w:t>duke</w:t>
      </w:r>
      <w:r w:rsidRPr="00420944">
        <w:rPr>
          <w:rFonts w:ascii="Times New Roman" w:hAnsi="Times New Roman" w:cs="Times New Roman"/>
          <w:b w:val="0"/>
          <w:color w:val="auto"/>
          <w:spacing w:val="1"/>
          <w:sz w:val="24"/>
          <w:szCs w:val="24"/>
        </w:rPr>
        <w:t xml:space="preserve"> </w:t>
      </w:r>
      <w:r w:rsidRPr="00420944">
        <w:rPr>
          <w:rFonts w:ascii="Times New Roman" w:hAnsi="Times New Roman" w:cs="Times New Roman"/>
          <w:b w:val="0"/>
          <w:color w:val="auto"/>
          <w:sz w:val="24"/>
          <w:szCs w:val="24"/>
        </w:rPr>
        <w:t>përfshirë:</w:t>
      </w:r>
    </w:p>
    <w:p w:rsidR="003C2532" w:rsidRPr="00420944" w:rsidRDefault="003C2532" w:rsidP="003C2532">
      <w:pPr>
        <w:pStyle w:val="ListParagraph"/>
        <w:numPr>
          <w:ilvl w:val="0"/>
          <w:numId w:val="8"/>
        </w:numPr>
        <w:spacing w:before="5" w:line="360" w:lineRule="auto"/>
        <w:ind w:left="720"/>
        <w:rPr>
          <w:sz w:val="24"/>
          <w:szCs w:val="24"/>
        </w:rPr>
      </w:pPr>
      <w:r w:rsidRPr="00420944">
        <w:rPr>
          <w:sz w:val="24"/>
          <w:szCs w:val="24"/>
        </w:rPr>
        <w:t>Bartjen</w:t>
      </w:r>
      <w:r w:rsidRPr="00420944">
        <w:rPr>
          <w:spacing w:val="53"/>
          <w:sz w:val="24"/>
          <w:szCs w:val="24"/>
        </w:rPr>
        <w:t xml:space="preserve"> </w:t>
      </w:r>
      <w:r w:rsidRPr="00420944">
        <w:rPr>
          <w:sz w:val="24"/>
          <w:szCs w:val="24"/>
        </w:rPr>
        <w:t>e</w:t>
      </w:r>
      <w:r w:rsidRPr="00420944">
        <w:rPr>
          <w:spacing w:val="57"/>
          <w:sz w:val="24"/>
          <w:szCs w:val="24"/>
        </w:rPr>
        <w:t xml:space="preserve"> </w:t>
      </w:r>
      <w:r w:rsidRPr="00420944">
        <w:rPr>
          <w:sz w:val="24"/>
          <w:szCs w:val="24"/>
        </w:rPr>
        <w:t>mjeteve</w:t>
      </w:r>
      <w:r w:rsidRPr="00420944">
        <w:rPr>
          <w:spacing w:val="56"/>
          <w:sz w:val="24"/>
          <w:szCs w:val="24"/>
        </w:rPr>
        <w:t xml:space="preserve"> </w:t>
      </w:r>
      <w:r w:rsidRPr="00420944">
        <w:rPr>
          <w:sz w:val="24"/>
          <w:szCs w:val="24"/>
        </w:rPr>
        <w:t>të</w:t>
      </w:r>
      <w:r w:rsidRPr="00420944">
        <w:rPr>
          <w:spacing w:val="52"/>
          <w:sz w:val="24"/>
          <w:szCs w:val="24"/>
        </w:rPr>
        <w:t xml:space="preserve"> </w:t>
      </w:r>
      <w:r w:rsidRPr="00420944">
        <w:rPr>
          <w:sz w:val="24"/>
          <w:szCs w:val="24"/>
        </w:rPr>
        <w:t>pashpenzuara</w:t>
      </w:r>
      <w:r w:rsidRPr="00420944">
        <w:rPr>
          <w:spacing w:val="57"/>
          <w:sz w:val="24"/>
          <w:szCs w:val="24"/>
        </w:rPr>
        <w:t xml:space="preserve"> </w:t>
      </w:r>
      <w:r w:rsidRPr="00420944">
        <w:rPr>
          <w:sz w:val="24"/>
          <w:szCs w:val="24"/>
        </w:rPr>
        <w:t>nga</w:t>
      </w:r>
      <w:r w:rsidRPr="00420944">
        <w:rPr>
          <w:spacing w:val="52"/>
          <w:sz w:val="24"/>
          <w:szCs w:val="24"/>
        </w:rPr>
        <w:t xml:space="preserve"> </w:t>
      </w:r>
      <w:r w:rsidRPr="00420944">
        <w:rPr>
          <w:sz w:val="24"/>
          <w:szCs w:val="24"/>
        </w:rPr>
        <w:t>të</w:t>
      </w:r>
      <w:r w:rsidRPr="00420944">
        <w:rPr>
          <w:spacing w:val="52"/>
          <w:sz w:val="24"/>
          <w:szCs w:val="24"/>
        </w:rPr>
        <w:t xml:space="preserve"> </w:t>
      </w:r>
      <w:r w:rsidRPr="00420944">
        <w:rPr>
          <w:sz w:val="24"/>
          <w:szCs w:val="24"/>
        </w:rPr>
        <w:t>hyrat</w:t>
      </w:r>
      <w:r w:rsidRPr="00420944">
        <w:rPr>
          <w:spacing w:val="59"/>
          <w:sz w:val="24"/>
          <w:szCs w:val="24"/>
        </w:rPr>
        <w:t xml:space="preserve"> </w:t>
      </w:r>
      <w:r w:rsidRPr="00420944">
        <w:rPr>
          <w:sz w:val="24"/>
          <w:szCs w:val="24"/>
        </w:rPr>
        <w:t>vetanake</w:t>
      </w:r>
      <w:r w:rsidRPr="00420944">
        <w:rPr>
          <w:spacing w:val="52"/>
          <w:sz w:val="24"/>
          <w:szCs w:val="24"/>
        </w:rPr>
        <w:t xml:space="preserve"> </w:t>
      </w:r>
      <w:r w:rsidRPr="00420944">
        <w:rPr>
          <w:sz w:val="24"/>
          <w:szCs w:val="24"/>
        </w:rPr>
        <w:t>të</w:t>
      </w:r>
      <w:r w:rsidRPr="00420944">
        <w:rPr>
          <w:spacing w:val="57"/>
          <w:sz w:val="24"/>
          <w:szCs w:val="24"/>
        </w:rPr>
        <w:t xml:space="preserve"> </w:t>
      </w:r>
      <w:r w:rsidRPr="00420944">
        <w:rPr>
          <w:sz w:val="24"/>
          <w:szCs w:val="24"/>
        </w:rPr>
        <w:t>vitit</w:t>
      </w:r>
      <w:r w:rsidRPr="00420944">
        <w:rPr>
          <w:spacing w:val="58"/>
          <w:sz w:val="24"/>
          <w:szCs w:val="24"/>
        </w:rPr>
        <w:t xml:space="preserve"> </w:t>
      </w:r>
      <w:r w:rsidRPr="00420944">
        <w:rPr>
          <w:sz w:val="24"/>
          <w:szCs w:val="24"/>
        </w:rPr>
        <w:t>2020</w:t>
      </w:r>
      <w:r w:rsidRPr="00420944">
        <w:rPr>
          <w:spacing w:val="57"/>
          <w:sz w:val="24"/>
          <w:szCs w:val="24"/>
        </w:rPr>
        <w:t xml:space="preserve"> </w:t>
      </w:r>
      <w:r w:rsidRPr="00420944">
        <w:rPr>
          <w:sz w:val="24"/>
          <w:szCs w:val="24"/>
        </w:rPr>
        <w:t>dhe</w:t>
      </w:r>
      <w:r w:rsidRPr="00420944">
        <w:rPr>
          <w:spacing w:val="57"/>
          <w:sz w:val="24"/>
          <w:szCs w:val="24"/>
        </w:rPr>
        <w:t xml:space="preserve"> </w:t>
      </w:r>
      <w:r w:rsidRPr="00420944">
        <w:rPr>
          <w:sz w:val="24"/>
          <w:szCs w:val="24"/>
        </w:rPr>
        <w:t>2021 në</w:t>
      </w:r>
      <w:r w:rsidRPr="00420944">
        <w:rPr>
          <w:spacing w:val="56"/>
          <w:sz w:val="24"/>
          <w:szCs w:val="24"/>
        </w:rPr>
        <w:t xml:space="preserve"> </w:t>
      </w:r>
      <w:r w:rsidRPr="00420944">
        <w:rPr>
          <w:sz w:val="24"/>
          <w:szCs w:val="24"/>
        </w:rPr>
        <w:t>shumë</w:t>
      </w:r>
      <w:r w:rsidRPr="00420944">
        <w:rPr>
          <w:spacing w:val="52"/>
          <w:sz w:val="24"/>
          <w:szCs w:val="24"/>
        </w:rPr>
        <w:t xml:space="preserve"> </w:t>
      </w:r>
      <w:r w:rsidRPr="00420944">
        <w:rPr>
          <w:sz w:val="24"/>
          <w:szCs w:val="24"/>
        </w:rPr>
        <w:t xml:space="preserve">prej </w:t>
      </w:r>
      <w:r w:rsidRPr="00420944">
        <w:rPr>
          <w:spacing w:val="-57"/>
          <w:sz w:val="24"/>
          <w:szCs w:val="24"/>
        </w:rPr>
        <w:t xml:space="preserve">           </w:t>
      </w:r>
      <w:r w:rsidRPr="00420944">
        <w:rPr>
          <w:b/>
          <w:sz w:val="24"/>
          <w:szCs w:val="24"/>
          <w:u w:val="single"/>
        </w:rPr>
        <w:t>72,737.76</w:t>
      </w:r>
      <w:r w:rsidRPr="00420944">
        <w:rPr>
          <w:sz w:val="24"/>
          <w:szCs w:val="24"/>
          <w:u w:val="single"/>
        </w:rPr>
        <w:t xml:space="preserve"> €;</w:t>
      </w:r>
    </w:p>
    <w:p w:rsidR="003C2532" w:rsidRPr="00224FDE" w:rsidRDefault="003C2532" w:rsidP="003C2532">
      <w:pPr>
        <w:pStyle w:val="ListParagraph"/>
        <w:numPr>
          <w:ilvl w:val="0"/>
          <w:numId w:val="8"/>
        </w:numPr>
        <w:spacing w:before="5" w:line="360" w:lineRule="auto"/>
        <w:ind w:left="720" w:hanging="379"/>
        <w:rPr>
          <w:sz w:val="24"/>
          <w:szCs w:val="24"/>
        </w:rPr>
      </w:pPr>
      <w:r w:rsidRPr="00420944">
        <w:rPr>
          <w:sz w:val="24"/>
          <w:szCs w:val="24"/>
        </w:rPr>
        <w:t xml:space="preserve">Grant shtesë për projektin kapital “Shtimi i kapaciteteve të ujit dhe rregullimi i rrjetit të ujësjellësit” në vlerë prej </w:t>
      </w:r>
      <w:r w:rsidRPr="00420944">
        <w:rPr>
          <w:b/>
          <w:sz w:val="24"/>
          <w:szCs w:val="24"/>
          <w:u w:val="single"/>
        </w:rPr>
        <w:t>37,150.00 €,</w:t>
      </w:r>
      <w:r>
        <w:rPr>
          <w:b/>
          <w:sz w:val="24"/>
          <w:szCs w:val="24"/>
          <w:u w:val="single"/>
        </w:rPr>
        <w:t xml:space="preserve"> </w:t>
      </w:r>
    </w:p>
    <w:p w:rsidR="003C2532" w:rsidRPr="00224FDE" w:rsidRDefault="003C2532" w:rsidP="003C2532">
      <w:pPr>
        <w:pStyle w:val="ListParagraph"/>
        <w:numPr>
          <w:ilvl w:val="0"/>
          <w:numId w:val="8"/>
        </w:numPr>
        <w:spacing w:before="5" w:line="360" w:lineRule="auto"/>
        <w:ind w:left="720" w:hanging="379"/>
        <w:rPr>
          <w:sz w:val="24"/>
          <w:szCs w:val="24"/>
        </w:rPr>
      </w:pPr>
      <w:r w:rsidRPr="00224FDE">
        <w:rPr>
          <w:sz w:val="24"/>
          <w:szCs w:val="24"/>
        </w:rPr>
        <w:t xml:space="preserve">Donacion prej IPA Fondeve për projektin “ Mbrojtja e mjedisit përmes përmirësimit të ujërave të zeza dhe Kanalizimeve Atmosferike” në shumë prej </w:t>
      </w:r>
      <w:r w:rsidRPr="00224FDE">
        <w:rPr>
          <w:b/>
          <w:sz w:val="24"/>
          <w:szCs w:val="24"/>
          <w:u w:val="single"/>
        </w:rPr>
        <w:t>62,124.45 €.</w:t>
      </w:r>
      <w:r w:rsidRPr="00224FDE">
        <w:rPr>
          <w:sz w:val="24"/>
          <w:szCs w:val="24"/>
        </w:rPr>
        <w:t xml:space="preserve"> </w:t>
      </w:r>
    </w:p>
    <w:p w:rsidR="003C2532" w:rsidRPr="00292E30" w:rsidRDefault="003C2532" w:rsidP="003C2532">
      <w:pPr>
        <w:pStyle w:val="ListParagraph"/>
        <w:numPr>
          <w:ilvl w:val="0"/>
          <w:numId w:val="8"/>
        </w:numPr>
        <w:spacing w:before="5" w:line="360" w:lineRule="auto"/>
        <w:ind w:left="720"/>
        <w:rPr>
          <w:sz w:val="15"/>
        </w:rPr>
      </w:pPr>
      <w:r w:rsidRPr="00292E30">
        <w:rPr>
          <w:sz w:val="24"/>
          <w:szCs w:val="24"/>
        </w:rPr>
        <w:t xml:space="preserve">Bazuar në vendimet nga Qeveria e Republikës së Kosovës nr: 09/56 të datës 26.01.2022 (Janar-Qershor) dhe vendimi nr: 12/89 të datës 20.07.2022 (Korrik-Dhjetor) janë ndarë mjete shtesë për personelin shëndetësor dhe stafin mbështetës që janë të ekspozuar drejtëpërdrejtë me rrezikun nga Covid-19  në vlerë prej </w:t>
      </w:r>
      <w:r>
        <w:rPr>
          <w:b/>
          <w:sz w:val="24"/>
          <w:szCs w:val="24"/>
          <w:u w:val="single"/>
        </w:rPr>
        <w:t>20,286</w:t>
      </w:r>
      <w:r w:rsidRPr="00292E30">
        <w:rPr>
          <w:b/>
          <w:sz w:val="24"/>
          <w:szCs w:val="24"/>
          <w:u w:val="single"/>
        </w:rPr>
        <w:t>.00 €</w:t>
      </w:r>
      <w:r w:rsidRPr="00292E30">
        <w:rPr>
          <w:sz w:val="24"/>
          <w:szCs w:val="24"/>
        </w:rPr>
        <w:t xml:space="preserve"> mbi pagën bazë</w:t>
      </w:r>
      <w:r>
        <w:rPr>
          <w:sz w:val="24"/>
          <w:szCs w:val="24"/>
        </w:rPr>
        <w:t xml:space="preserve"> dhe shtesa prej  </w:t>
      </w:r>
      <w:r>
        <w:rPr>
          <w:b/>
          <w:sz w:val="24"/>
          <w:szCs w:val="24"/>
          <w:u w:val="single"/>
        </w:rPr>
        <w:t xml:space="preserve">1,890 € </w:t>
      </w:r>
      <w:r>
        <w:rPr>
          <w:sz w:val="24"/>
          <w:szCs w:val="24"/>
        </w:rPr>
        <w:t xml:space="preserve">në kategorinë e pagave dhe mëdijeve në Sektorin e Shëndetësisë. </w:t>
      </w:r>
    </w:p>
    <w:p w:rsidR="003C2532" w:rsidRPr="00180322" w:rsidRDefault="003C2532" w:rsidP="003C2532">
      <w:pPr>
        <w:pStyle w:val="ListParagraph"/>
        <w:numPr>
          <w:ilvl w:val="0"/>
          <w:numId w:val="8"/>
        </w:numPr>
        <w:spacing w:before="5" w:line="360" w:lineRule="auto"/>
        <w:ind w:left="720"/>
        <w:rPr>
          <w:sz w:val="15"/>
        </w:rPr>
      </w:pPr>
      <w:r>
        <w:rPr>
          <w:sz w:val="24"/>
        </w:rPr>
        <w:t>Donacion nga Qeveria</w:t>
      </w:r>
      <w:r w:rsidRPr="00180322">
        <w:rPr>
          <w:sz w:val="24"/>
        </w:rPr>
        <w:t xml:space="preserve"> Japoneze për projektin “Ndërtimi i aneksit për këmbësor në urën e Seçishtës”, në vlerë prej </w:t>
      </w:r>
      <w:r w:rsidRPr="00180322">
        <w:rPr>
          <w:b/>
          <w:sz w:val="24"/>
          <w:u w:val="single"/>
        </w:rPr>
        <w:t>43,809.00 €;</w:t>
      </w:r>
    </w:p>
    <w:p w:rsidR="003C2532" w:rsidRPr="00E92030" w:rsidRDefault="003C2532" w:rsidP="003C2532">
      <w:pPr>
        <w:pStyle w:val="ListParagraph"/>
        <w:numPr>
          <w:ilvl w:val="0"/>
          <w:numId w:val="8"/>
        </w:numPr>
        <w:spacing w:before="5" w:line="360" w:lineRule="auto"/>
        <w:ind w:left="720"/>
        <w:rPr>
          <w:b/>
          <w:sz w:val="24"/>
        </w:rPr>
        <w:sectPr w:rsidR="003C2532" w:rsidRPr="00E92030" w:rsidSect="003C2532">
          <w:footerReference w:type="default" r:id="rId11"/>
          <w:type w:val="continuous"/>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0"/>
          <w:cols w:space="720"/>
          <w:docGrid w:linePitch="360"/>
        </w:sectPr>
      </w:pPr>
      <w:r w:rsidRPr="00180322">
        <w:rPr>
          <w:sz w:val="24"/>
        </w:rPr>
        <w:t>Donacione të</w:t>
      </w:r>
      <w:r>
        <w:rPr>
          <w:sz w:val="24"/>
        </w:rPr>
        <w:t xml:space="preserve"> mbetura të cilat janë bartur </w:t>
      </w:r>
      <w:r w:rsidRPr="00180322">
        <w:rPr>
          <w:sz w:val="24"/>
        </w:rPr>
        <w:t xml:space="preserve">nga vitet e kaluara në vlerë prej </w:t>
      </w:r>
      <w:r>
        <w:rPr>
          <w:b/>
          <w:sz w:val="24"/>
          <w:u w:val="single"/>
        </w:rPr>
        <w:t>114.08</w:t>
      </w:r>
      <w:r w:rsidRPr="00180322">
        <w:rPr>
          <w:b/>
          <w:sz w:val="24"/>
          <w:u w:val="single"/>
        </w:rPr>
        <w:t xml:space="preserve"> €</w:t>
      </w:r>
      <w:r w:rsidRPr="00180322">
        <w:rPr>
          <w:sz w:val="24"/>
        </w:rPr>
        <w:t xml:space="preserve">. </w:t>
      </w:r>
    </w:p>
    <w:p w:rsidR="003C2532" w:rsidRDefault="003C2532" w:rsidP="003C2532">
      <w:pPr>
        <w:spacing w:after="0" w:line="240" w:lineRule="auto"/>
        <w:rPr>
          <w:rFonts w:ascii="Times New Roman" w:eastAsia="Times New Roman" w:hAnsi="Times New Roman" w:cs="Times New Roman"/>
          <w:color w:val="000000"/>
          <w:lang w:val="en-US"/>
        </w:rPr>
      </w:pPr>
    </w:p>
    <w:p w:rsidR="003C2532" w:rsidRPr="009D5B52" w:rsidRDefault="003C2532" w:rsidP="003C2532">
      <w:pPr>
        <w:pStyle w:val="ListParagraph"/>
        <w:numPr>
          <w:ilvl w:val="0"/>
          <w:numId w:val="2"/>
        </w:numPr>
        <w:jc w:val="center"/>
        <w:rPr>
          <w:b/>
          <w:color w:val="000000"/>
          <w:sz w:val="24"/>
          <w:lang w:val="en-US"/>
        </w:rPr>
      </w:pPr>
      <w:r w:rsidRPr="009D5B52">
        <w:rPr>
          <w:b/>
          <w:color w:val="000000"/>
          <w:sz w:val="24"/>
          <w:lang w:val="en-US"/>
        </w:rPr>
        <w:t>NDARJET FILLESTARE DHE FINALE TË BUXHETIT PËR VITIN 2022</w:t>
      </w:r>
    </w:p>
    <w:p w:rsidR="003C2532" w:rsidRDefault="003C2532" w:rsidP="003C2532">
      <w:pPr>
        <w:rPr>
          <w:rFonts w:ascii="Times New Roman" w:eastAsia="Times New Roman" w:hAnsi="Times New Roman" w:cs="Times New Roman"/>
          <w:sz w:val="24"/>
          <w:lang w:val="en-US"/>
        </w:rPr>
      </w:pPr>
    </w:p>
    <w:p w:rsidR="003C2532" w:rsidRDefault="003C2532" w:rsidP="003C2532">
      <w:pPr>
        <w:tabs>
          <w:tab w:val="left" w:pos="1428"/>
        </w:tabs>
        <w:rPr>
          <w:rFonts w:ascii="Times New Roman" w:eastAsia="Times New Roman" w:hAnsi="Times New Roman" w:cs="Times New Roman"/>
          <w:sz w:val="24"/>
          <w:lang w:val="en-US"/>
        </w:rPr>
      </w:pPr>
      <w:r>
        <w:rPr>
          <w:rFonts w:ascii="Times New Roman" w:eastAsia="Times New Roman" w:hAnsi="Times New Roman" w:cs="Times New Roman"/>
          <w:sz w:val="24"/>
          <w:lang w:val="en-US"/>
        </w:rPr>
        <w:tab/>
      </w:r>
    </w:p>
    <w:tbl>
      <w:tblPr>
        <w:tblStyle w:val="TableGrid"/>
        <w:tblW w:w="13176" w:type="dxa"/>
        <w:tblLook w:val="04A0" w:firstRow="1" w:lastRow="0" w:firstColumn="1" w:lastColumn="0" w:noHBand="0" w:noVBand="1"/>
      </w:tblPr>
      <w:tblGrid>
        <w:gridCol w:w="1495"/>
        <w:gridCol w:w="1747"/>
        <w:gridCol w:w="1636"/>
        <w:gridCol w:w="1350"/>
        <w:gridCol w:w="1365"/>
        <w:gridCol w:w="1362"/>
        <w:gridCol w:w="1562"/>
        <w:gridCol w:w="1478"/>
        <w:gridCol w:w="1181"/>
      </w:tblGrid>
      <w:tr w:rsidR="003C2532" w:rsidRPr="00723014" w:rsidTr="00934D6D">
        <w:trPr>
          <w:trHeight w:val="558"/>
        </w:trPr>
        <w:tc>
          <w:tcPr>
            <w:tcW w:w="1495" w:type="dxa"/>
          </w:tcPr>
          <w:p w:rsidR="003C2532" w:rsidRPr="002B57D8" w:rsidRDefault="003C2532" w:rsidP="003C2532">
            <w:pPr>
              <w:tabs>
                <w:tab w:val="left" w:pos="1428"/>
              </w:tabs>
              <w:rPr>
                <w:rFonts w:ascii="Times New Roman" w:eastAsia="Times New Roman" w:hAnsi="Times New Roman" w:cs="Times New Roman"/>
                <w:b/>
                <w:sz w:val="24"/>
                <w:szCs w:val="24"/>
                <w:lang w:val="en-US"/>
              </w:rPr>
            </w:pPr>
            <w:r w:rsidRPr="002B57D8">
              <w:rPr>
                <w:rFonts w:ascii="Times New Roman" w:eastAsia="Times New Roman" w:hAnsi="Times New Roman" w:cs="Times New Roman"/>
                <w:b/>
                <w:sz w:val="24"/>
                <w:szCs w:val="24"/>
                <w:lang w:val="en-US"/>
              </w:rPr>
              <w:t>Kategoritë ekonomike</w:t>
            </w:r>
          </w:p>
        </w:tc>
        <w:tc>
          <w:tcPr>
            <w:tcW w:w="1747" w:type="dxa"/>
          </w:tcPr>
          <w:p w:rsidR="003C2532" w:rsidRPr="002B57D8" w:rsidRDefault="003C2532" w:rsidP="003C2532">
            <w:pPr>
              <w:tabs>
                <w:tab w:val="left" w:pos="1428"/>
              </w:tabs>
              <w:rPr>
                <w:rFonts w:ascii="Times New Roman" w:eastAsia="Times New Roman" w:hAnsi="Times New Roman" w:cs="Times New Roman"/>
                <w:b/>
                <w:sz w:val="24"/>
                <w:szCs w:val="24"/>
                <w:lang w:val="en-US"/>
              </w:rPr>
            </w:pPr>
            <w:r w:rsidRPr="002B57D8">
              <w:rPr>
                <w:rFonts w:ascii="Times New Roman" w:eastAsia="Times New Roman" w:hAnsi="Times New Roman" w:cs="Times New Roman"/>
                <w:b/>
                <w:sz w:val="24"/>
                <w:szCs w:val="24"/>
                <w:lang w:val="en-US"/>
              </w:rPr>
              <w:t xml:space="preserve">Ndarjet Buxhetore Nr: </w:t>
            </w:r>
            <w:r w:rsidRPr="002B57D8">
              <w:rPr>
                <w:rFonts w:ascii="Times New Roman" w:hAnsi="Times New Roman" w:cs="Times New Roman"/>
                <w:b/>
                <w:sz w:val="24"/>
                <w:szCs w:val="24"/>
              </w:rPr>
              <w:t>08/L-066</w:t>
            </w:r>
          </w:p>
        </w:tc>
        <w:tc>
          <w:tcPr>
            <w:tcW w:w="1636" w:type="dxa"/>
          </w:tcPr>
          <w:p w:rsidR="003C2532" w:rsidRPr="002B57D8" w:rsidRDefault="003C2532" w:rsidP="003C2532">
            <w:pPr>
              <w:tabs>
                <w:tab w:val="left" w:pos="1428"/>
              </w:tabs>
              <w:rPr>
                <w:rFonts w:ascii="Times New Roman" w:eastAsia="Times New Roman" w:hAnsi="Times New Roman" w:cs="Times New Roman"/>
                <w:b/>
                <w:sz w:val="24"/>
                <w:szCs w:val="24"/>
                <w:lang w:val="en-US"/>
              </w:rPr>
            </w:pPr>
            <w:r w:rsidRPr="002B57D8">
              <w:rPr>
                <w:rFonts w:ascii="Times New Roman" w:eastAsia="Times New Roman" w:hAnsi="Times New Roman" w:cs="Times New Roman"/>
                <w:b/>
                <w:sz w:val="24"/>
                <w:szCs w:val="24"/>
                <w:lang w:val="en-US"/>
              </w:rPr>
              <w:t>Bartja e THV nga 2020 dhe 2021</w:t>
            </w:r>
          </w:p>
        </w:tc>
        <w:tc>
          <w:tcPr>
            <w:tcW w:w="1350" w:type="dxa"/>
          </w:tcPr>
          <w:p w:rsidR="00565F50" w:rsidRPr="002B57D8" w:rsidRDefault="003C2532" w:rsidP="003C2532">
            <w:pPr>
              <w:tabs>
                <w:tab w:val="left" w:pos="1428"/>
              </w:tabs>
              <w:rPr>
                <w:rFonts w:ascii="Times New Roman" w:eastAsia="Times New Roman" w:hAnsi="Times New Roman" w:cs="Times New Roman"/>
                <w:b/>
                <w:sz w:val="24"/>
                <w:szCs w:val="24"/>
                <w:lang w:val="en-US"/>
              </w:rPr>
            </w:pPr>
            <w:r w:rsidRPr="002B57D8">
              <w:rPr>
                <w:rFonts w:ascii="Times New Roman" w:eastAsia="Times New Roman" w:hAnsi="Times New Roman" w:cs="Times New Roman"/>
                <w:b/>
                <w:sz w:val="24"/>
                <w:szCs w:val="24"/>
                <w:lang w:val="en-US"/>
              </w:rPr>
              <w:t>Grant shtesë prej</w:t>
            </w:r>
            <w:r w:rsidR="00565F50">
              <w:rPr>
                <w:rFonts w:ascii="Times New Roman" w:eastAsia="Times New Roman" w:hAnsi="Times New Roman" w:cs="Times New Roman"/>
                <w:b/>
                <w:sz w:val="24"/>
                <w:szCs w:val="24"/>
                <w:lang w:val="en-US"/>
              </w:rPr>
              <w:t xml:space="preserve"> MAPL</w:t>
            </w:r>
          </w:p>
        </w:tc>
        <w:tc>
          <w:tcPr>
            <w:tcW w:w="1365" w:type="dxa"/>
          </w:tcPr>
          <w:p w:rsidR="003C2532" w:rsidRPr="002B57D8" w:rsidRDefault="003C2532" w:rsidP="003C2532">
            <w:pPr>
              <w:tabs>
                <w:tab w:val="left" w:pos="1428"/>
              </w:tabs>
              <w:rPr>
                <w:rFonts w:ascii="Times New Roman" w:eastAsia="Times New Roman" w:hAnsi="Times New Roman" w:cs="Times New Roman"/>
                <w:b/>
                <w:sz w:val="24"/>
                <w:szCs w:val="24"/>
                <w:lang w:val="en-US"/>
              </w:rPr>
            </w:pPr>
            <w:r w:rsidRPr="002B57D8">
              <w:rPr>
                <w:rFonts w:ascii="Times New Roman" w:eastAsia="Times New Roman" w:hAnsi="Times New Roman" w:cs="Times New Roman"/>
                <w:b/>
                <w:sz w:val="24"/>
                <w:szCs w:val="24"/>
                <w:lang w:val="en-US"/>
              </w:rPr>
              <w:t>IPA fonde</w:t>
            </w:r>
          </w:p>
        </w:tc>
        <w:tc>
          <w:tcPr>
            <w:tcW w:w="1362" w:type="dxa"/>
          </w:tcPr>
          <w:p w:rsidR="003C2532" w:rsidRPr="002B57D8" w:rsidRDefault="003C2532" w:rsidP="003C2532">
            <w:pPr>
              <w:tabs>
                <w:tab w:val="left" w:pos="1428"/>
              </w:tabs>
              <w:rPr>
                <w:rFonts w:ascii="Times New Roman" w:eastAsia="Times New Roman" w:hAnsi="Times New Roman" w:cs="Times New Roman"/>
                <w:b/>
                <w:sz w:val="24"/>
                <w:szCs w:val="24"/>
                <w:lang w:val="en-US"/>
              </w:rPr>
            </w:pPr>
            <w:r w:rsidRPr="002B57D8">
              <w:rPr>
                <w:rFonts w:ascii="Times New Roman" w:eastAsia="Times New Roman" w:hAnsi="Times New Roman" w:cs="Times New Roman"/>
                <w:b/>
                <w:sz w:val="24"/>
                <w:szCs w:val="24"/>
                <w:lang w:val="en-US"/>
              </w:rPr>
              <w:t>Donacione të bartura</w:t>
            </w:r>
          </w:p>
        </w:tc>
        <w:tc>
          <w:tcPr>
            <w:tcW w:w="1562" w:type="dxa"/>
          </w:tcPr>
          <w:p w:rsidR="003C2532" w:rsidRPr="002B57D8" w:rsidRDefault="003C2532" w:rsidP="003C2532">
            <w:pPr>
              <w:tabs>
                <w:tab w:val="left" w:pos="1428"/>
              </w:tabs>
              <w:rPr>
                <w:rFonts w:ascii="Times New Roman" w:eastAsia="Times New Roman" w:hAnsi="Times New Roman" w:cs="Times New Roman"/>
                <w:b/>
                <w:sz w:val="24"/>
                <w:szCs w:val="24"/>
                <w:lang w:val="en-US"/>
              </w:rPr>
            </w:pPr>
            <w:r w:rsidRPr="002B57D8">
              <w:rPr>
                <w:rFonts w:ascii="Times New Roman" w:eastAsia="Times New Roman" w:hAnsi="Times New Roman" w:cs="Times New Roman"/>
                <w:b/>
                <w:sz w:val="24"/>
                <w:szCs w:val="24"/>
                <w:lang w:val="en-US"/>
              </w:rPr>
              <w:t>Donacion nga Qeveria Japoneze</w:t>
            </w:r>
          </w:p>
        </w:tc>
        <w:tc>
          <w:tcPr>
            <w:tcW w:w="1478" w:type="dxa"/>
          </w:tcPr>
          <w:p w:rsidR="003C2532" w:rsidRPr="002B57D8" w:rsidRDefault="003C2532" w:rsidP="003C2532">
            <w:pPr>
              <w:tabs>
                <w:tab w:val="left" w:pos="1428"/>
              </w:tabs>
              <w:rPr>
                <w:rFonts w:ascii="Times New Roman" w:eastAsia="Times New Roman" w:hAnsi="Times New Roman" w:cs="Times New Roman"/>
                <w:b/>
                <w:sz w:val="24"/>
                <w:szCs w:val="24"/>
                <w:lang w:val="en-US"/>
              </w:rPr>
            </w:pPr>
            <w:r w:rsidRPr="002B57D8">
              <w:rPr>
                <w:rFonts w:ascii="Times New Roman" w:eastAsia="Times New Roman" w:hAnsi="Times New Roman" w:cs="Times New Roman"/>
                <w:b/>
                <w:sz w:val="24"/>
                <w:szCs w:val="24"/>
                <w:lang w:val="en-US"/>
              </w:rPr>
              <w:t>Financimi nga huamarrjet</w:t>
            </w:r>
          </w:p>
        </w:tc>
        <w:tc>
          <w:tcPr>
            <w:tcW w:w="1181" w:type="dxa"/>
          </w:tcPr>
          <w:p w:rsidR="003C2532" w:rsidRDefault="003C2532" w:rsidP="003C2532">
            <w:pPr>
              <w:tabs>
                <w:tab w:val="left" w:pos="1428"/>
              </w:tabs>
              <w:rPr>
                <w:rFonts w:ascii="Times New Roman" w:eastAsia="Times New Roman" w:hAnsi="Times New Roman" w:cs="Times New Roman"/>
                <w:b/>
                <w:sz w:val="24"/>
                <w:szCs w:val="24"/>
                <w:lang w:val="en-US"/>
              </w:rPr>
            </w:pPr>
          </w:p>
          <w:p w:rsidR="003C2532" w:rsidRPr="00D830E7" w:rsidRDefault="003C2532" w:rsidP="003C2532">
            <w:pPr>
              <w:tabs>
                <w:tab w:val="left" w:pos="1428"/>
              </w:tabs>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Sh</w:t>
            </w:r>
            <w:r w:rsidRPr="00D830E7">
              <w:rPr>
                <w:rFonts w:ascii="Times New Roman" w:eastAsia="Times New Roman" w:hAnsi="Times New Roman" w:cs="Times New Roman"/>
                <w:b/>
                <w:sz w:val="24"/>
                <w:szCs w:val="24"/>
                <w:lang w:val="en-US"/>
              </w:rPr>
              <w:t>tesa</w:t>
            </w:r>
          </w:p>
        </w:tc>
      </w:tr>
      <w:tr w:rsidR="003C2532" w:rsidRPr="00723014" w:rsidTr="00934D6D">
        <w:trPr>
          <w:trHeight w:val="413"/>
        </w:trPr>
        <w:tc>
          <w:tcPr>
            <w:tcW w:w="1495" w:type="dxa"/>
          </w:tcPr>
          <w:p w:rsidR="003C2532" w:rsidRPr="002B57D8" w:rsidRDefault="003C2532" w:rsidP="003C2532">
            <w:pPr>
              <w:tabs>
                <w:tab w:val="left" w:pos="1428"/>
              </w:tabs>
              <w:rPr>
                <w:rFonts w:ascii="Times New Roman" w:eastAsia="Times New Roman" w:hAnsi="Times New Roman" w:cs="Times New Roman"/>
                <w:sz w:val="24"/>
                <w:szCs w:val="24"/>
                <w:lang w:val="en-US"/>
              </w:rPr>
            </w:pPr>
            <w:r w:rsidRPr="002B57D8">
              <w:rPr>
                <w:rFonts w:ascii="Times New Roman" w:eastAsia="Times New Roman" w:hAnsi="Times New Roman" w:cs="Times New Roman"/>
                <w:sz w:val="24"/>
                <w:szCs w:val="24"/>
                <w:lang w:val="en-US"/>
              </w:rPr>
              <w:t>Paga dhe shtesa</w:t>
            </w:r>
          </w:p>
        </w:tc>
        <w:tc>
          <w:tcPr>
            <w:tcW w:w="1747"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r w:rsidRPr="002B57D8">
              <w:rPr>
                <w:rFonts w:ascii="Times New Roman" w:eastAsia="Times New Roman" w:hAnsi="Times New Roman" w:cs="Times New Roman"/>
                <w:sz w:val="24"/>
                <w:szCs w:val="24"/>
                <w:lang w:val="en-US"/>
              </w:rPr>
              <w:t>1,756,083</w:t>
            </w:r>
          </w:p>
        </w:tc>
        <w:tc>
          <w:tcPr>
            <w:tcW w:w="1636"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p>
        </w:tc>
        <w:tc>
          <w:tcPr>
            <w:tcW w:w="1350"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p>
        </w:tc>
        <w:tc>
          <w:tcPr>
            <w:tcW w:w="1365"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r w:rsidRPr="002B57D8">
              <w:rPr>
                <w:rFonts w:ascii="Times New Roman" w:eastAsia="Times New Roman" w:hAnsi="Times New Roman" w:cs="Times New Roman"/>
                <w:sz w:val="24"/>
                <w:szCs w:val="24"/>
                <w:lang w:val="en-US"/>
              </w:rPr>
              <w:t>3,880.58</w:t>
            </w:r>
          </w:p>
        </w:tc>
        <w:tc>
          <w:tcPr>
            <w:tcW w:w="1362"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p>
        </w:tc>
        <w:tc>
          <w:tcPr>
            <w:tcW w:w="1562"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p>
        </w:tc>
        <w:tc>
          <w:tcPr>
            <w:tcW w:w="1478" w:type="dxa"/>
          </w:tcPr>
          <w:p w:rsidR="003C2532" w:rsidRPr="00D830E7" w:rsidRDefault="003C2532" w:rsidP="003C2532">
            <w:pPr>
              <w:tabs>
                <w:tab w:val="left" w:pos="1428"/>
              </w:tabs>
              <w:jc w:val="center"/>
              <w:rPr>
                <w:rFonts w:ascii="Times New Roman" w:eastAsia="Times New Roman" w:hAnsi="Times New Roman" w:cs="Times New Roman"/>
                <w:sz w:val="24"/>
                <w:szCs w:val="24"/>
                <w:lang w:val="en-US"/>
              </w:rPr>
            </w:pPr>
            <w:r w:rsidRPr="00D830E7">
              <w:rPr>
                <w:rFonts w:ascii="Times New Roman" w:eastAsia="Times New Roman" w:hAnsi="Times New Roman" w:cs="Times New Roman"/>
                <w:sz w:val="24"/>
                <w:szCs w:val="24"/>
                <w:lang w:val="en-US"/>
              </w:rPr>
              <w:t>20,286</w:t>
            </w:r>
          </w:p>
        </w:tc>
        <w:tc>
          <w:tcPr>
            <w:tcW w:w="1181" w:type="dxa"/>
          </w:tcPr>
          <w:p w:rsidR="003C2532" w:rsidRPr="00D830E7" w:rsidRDefault="003C2532" w:rsidP="003C2532">
            <w:pPr>
              <w:tabs>
                <w:tab w:val="left" w:pos="1428"/>
              </w:tabs>
              <w:jc w:val="center"/>
              <w:rPr>
                <w:rFonts w:ascii="Times New Roman" w:eastAsia="Times New Roman" w:hAnsi="Times New Roman" w:cs="Times New Roman"/>
                <w:sz w:val="24"/>
                <w:szCs w:val="24"/>
                <w:lang w:val="en-US"/>
              </w:rPr>
            </w:pPr>
            <w:r w:rsidRPr="00D830E7">
              <w:rPr>
                <w:rFonts w:ascii="Times New Roman" w:eastAsia="Times New Roman" w:hAnsi="Times New Roman" w:cs="Times New Roman"/>
                <w:sz w:val="24"/>
                <w:szCs w:val="24"/>
                <w:lang w:val="en-US"/>
              </w:rPr>
              <w:t>1,890</w:t>
            </w:r>
          </w:p>
        </w:tc>
      </w:tr>
      <w:tr w:rsidR="003C2532" w:rsidRPr="00723014" w:rsidTr="00934D6D">
        <w:trPr>
          <w:trHeight w:val="534"/>
        </w:trPr>
        <w:tc>
          <w:tcPr>
            <w:tcW w:w="1495" w:type="dxa"/>
          </w:tcPr>
          <w:p w:rsidR="003C2532" w:rsidRPr="002B57D8" w:rsidRDefault="003C2532" w:rsidP="003C2532">
            <w:pPr>
              <w:tabs>
                <w:tab w:val="left" w:pos="1428"/>
              </w:tabs>
              <w:rPr>
                <w:rFonts w:ascii="Times New Roman" w:eastAsia="Times New Roman" w:hAnsi="Times New Roman" w:cs="Times New Roman"/>
                <w:sz w:val="24"/>
                <w:szCs w:val="24"/>
                <w:lang w:val="en-US"/>
              </w:rPr>
            </w:pPr>
            <w:r w:rsidRPr="002B57D8">
              <w:rPr>
                <w:rFonts w:ascii="Times New Roman" w:eastAsia="Times New Roman" w:hAnsi="Times New Roman" w:cs="Times New Roman"/>
                <w:sz w:val="24"/>
                <w:szCs w:val="24"/>
                <w:lang w:val="en-US"/>
              </w:rPr>
              <w:t>Mallra dhe shërbime</w:t>
            </w:r>
          </w:p>
        </w:tc>
        <w:tc>
          <w:tcPr>
            <w:tcW w:w="1747"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r w:rsidRPr="002B57D8">
              <w:rPr>
                <w:rFonts w:ascii="Times New Roman" w:eastAsia="Times New Roman" w:hAnsi="Times New Roman" w:cs="Times New Roman"/>
                <w:sz w:val="24"/>
                <w:szCs w:val="24"/>
                <w:lang w:val="en-US"/>
              </w:rPr>
              <w:t>385,975</w:t>
            </w:r>
          </w:p>
          <w:p w:rsidR="003C2532" w:rsidRPr="002B57D8" w:rsidRDefault="003C2532" w:rsidP="003C2532">
            <w:pPr>
              <w:tabs>
                <w:tab w:val="left" w:pos="1428"/>
              </w:tabs>
              <w:jc w:val="center"/>
              <w:rPr>
                <w:rFonts w:ascii="Times New Roman" w:eastAsia="Times New Roman" w:hAnsi="Times New Roman" w:cs="Times New Roman"/>
                <w:sz w:val="24"/>
                <w:szCs w:val="24"/>
                <w:lang w:val="en-US"/>
              </w:rPr>
            </w:pPr>
          </w:p>
        </w:tc>
        <w:tc>
          <w:tcPr>
            <w:tcW w:w="1636"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r w:rsidRPr="002B57D8">
              <w:rPr>
                <w:rFonts w:ascii="Times New Roman" w:eastAsia="Times New Roman" w:hAnsi="Times New Roman" w:cs="Times New Roman"/>
                <w:sz w:val="24"/>
                <w:szCs w:val="24"/>
                <w:lang w:val="en-US"/>
              </w:rPr>
              <w:t>21,800</w:t>
            </w:r>
          </w:p>
        </w:tc>
        <w:tc>
          <w:tcPr>
            <w:tcW w:w="1350"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p>
        </w:tc>
        <w:tc>
          <w:tcPr>
            <w:tcW w:w="1365"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r w:rsidRPr="002B57D8">
              <w:rPr>
                <w:rFonts w:ascii="Times New Roman" w:eastAsia="Times New Roman" w:hAnsi="Times New Roman" w:cs="Times New Roman"/>
                <w:sz w:val="24"/>
                <w:szCs w:val="24"/>
                <w:lang w:val="en-US"/>
              </w:rPr>
              <w:t>2,984.43</w:t>
            </w:r>
          </w:p>
        </w:tc>
        <w:tc>
          <w:tcPr>
            <w:tcW w:w="1362"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r w:rsidRPr="002B57D8">
              <w:rPr>
                <w:rFonts w:ascii="Times New Roman" w:eastAsia="Times New Roman" w:hAnsi="Times New Roman" w:cs="Times New Roman"/>
                <w:sz w:val="24"/>
                <w:szCs w:val="24"/>
                <w:lang w:val="en-US"/>
              </w:rPr>
              <w:t>0.50</w:t>
            </w:r>
          </w:p>
        </w:tc>
        <w:tc>
          <w:tcPr>
            <w:tcW w:w="1562"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p>
        </w:tc>
        <w:tc>
          <w:tcPr>
            <w:tcW w:w="1478"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p>
        </w:tc>
        <w:tc>
          <w:tcPr>
            <w:tcW w:w="1181"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p>
        </w:tc>
      </w:tr>
      <w:tr w:rsidR="003C2532" w:rsidRPr="00723014" w:rsidTr="00934D6D">
        <w:trPr>
          <w:trHeight w:val="558"/>
        </w:trPr>
        <w:tc>
          <w:tcPr>
            <w:tcW w:w="1495" w:type="dxa"/>
          </w:tcPr>
          <w:p w:rsidR="003C2532" w:rsidRPr="002B57D8" w:rsidRDefault="003C2532" w:rsidP="003C2532">
            <w:pPr>
              <w:tabs>
                <w:tab w:val="left" w:pos="1428"/>
              </w:tabs>
              <w:rPr>
                <w:rFonts w:ascii="Times New Roman" w:eastAsia="Times New Roman" w:hAnsi="Times New Roman" w:cs="Times New Roman"/>
                <w:sz w:val="24"/>
                <w:szCs w:val="24"/>
                <w:lang w:val="en-US"/>
              </w:rPr>
            </w:pPr>
            <w:r w:rsidRPr="002B57D8">
              <w:rPr>
                <w:rFonts w:ascii="Times New Roman" w:eastAsia="Times New Roman" w:hAnsi="Times New Roman" w:cs="Times New Roman"/>
                <w:sz w:val="24"/>
                <w:szCs w:val="24"/>
                <w:lang w:val="en-US"/>
              </w:rPr>
              <w:t>Shpenzime Komunale</w:t>
            </w:r>
          </w:p>
        </w:tc>
        <w:tc>
          <w:tcPr>
            <w:tcW w:w="1747"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r w:rsidRPr="002B57D8">
              <w:rPr>
                <w:rFonts w:ascii="Times New Roman" w:eastAsia="Times New Roman" w:hAnsi="Times New Roman" w:cs="Times New Roman"/>
                <w:sz w:val="24"/>
                <w:szCs w:val="24"/>
                <w:lang w:val="en-US"/>
              </w:rPr>
              <w:t>67,700</w:t>
            </w:r>
          </w:p>
        </w:tc>
        <w:tc>
          <w:tcPr>
            <w:tcW w:w="1636"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p>
        </w:tc>
        <w:tc>
          <w:tcPr>
            <w:tcW w:w="1350"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p>
        </w:tc>
        <w:tc>
          <w:tcPr>
            <w:tcW w:w="1365"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p>
        </w:tc>
        <w:tc>
          <w:tcPr>
            <w:tcW w:w="1362"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p>
        </w:tc>
        <w:tc>
          <w:tcPr>
            <w:tcW w:w="1562"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p>
        </w:tc>
        <w:tc>
          <w:tcPr>
            <w:tcW w:w="1478"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p>
        </w:tc>
        <w:tc>
          <w:tcPr>
            <w:tcW w:w="1181"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p>
        </w:tc>
      </w:tr>
      <w:tr w:rsidR="003C2532" w:rsidRPr="00723014" w:rsidTr="00934D6D">
        <w:trPr>
          <w:trHeight w:val="558"/>
        </w:trPr>
        <w:tc>
          <w:tcPr>
            <w:tcW w:w="1495" w:type="dxa"/>
          </w:tcPr>
          <w:p w:rsidR="003C2532" w:rsidRPr="002B57D8" w:rsidRDefault="003C2532" w:rsidP="003C2532">
            <w:pPr>
              <w:tabs>
                <w:tab w:val="left" w:pos="1428"/>
              </w:tabs>
              <w:rPr>
                <w:rFonts w:ascii="Times New Roman" w:eastAsia="Times New Roman" w:hAnsi="Times New Roman" w:cs="Times New Roman"/>
                <w:sz w:val="24"/>
                <w:szCs w:val="24"/>
                <w:lang w:val="en-US"/>
              </w:rPr>
            </w:pPr>
            <w:r w:rsidRPr="002B57D8">
              <w:rPr>
                <w:rFonts w:ascii="Times New Roman" w:eastAsia="Times New Roman" w:hAnsi="Times New Roman" w:cs="Times New Roman"/>
                <w:sz w:val="24"/>
                <w:szCs w:val="24"/>
                <w:lang w:val="en-US"/>
              </w:rPr>
              <w:t>Subvencione dhe transfere</w:t>
            </w:r>
          </w:p>
        </w:tc>
        <w:tc>
          <w:tcPr>
            <w:tcW w:w="1747"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r w:rsidRPr="002B57D8">
              <w:rPr>
                <w:rFonts w:ascii="Times New Roman" w:eastAsia="Times New Roman" w:hAnsi="Times New Roman" w:cs="Times New Roman"/>
                <w:sz w:val="24"/>
                <w:szCs w:val="24"/>
                <w:lang w:val="en-US"/>
              </w:rPr>
              <w:t>80,000</w:t>
            </w:r>
          </w:p>
        </w:tc>
        <w:tc>
          <w:tcPr>
            <w:tcW w:w="1636"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r w:rsidRPr="002B57D8">
              <w:rPr>
                <w:rFonts w:ascii="Times New Roman" w:eastAsia="Times New Roman" w:hAnsi="Times New Roman" w:cs="Times New Roman"/>
                <w:sz w:val="24"/>
                <w:szCs w:val="24"/>
                <w:lang w:val="en-US"/>
              </w:rPr>
              <w:t>7,000</w:t>
            </w:r>
          </w:p>
        </w:tc>
        <w:tc>
          <w:tcPr>
            <w:tcW w:w="1350"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p>
        </w:tc>
        <w:tc>
          <w:tcPr>
            <w:tcW w:w="1365"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p>
        </w:tc>
        <w:tc>
          <w:tcPr>
            <w:tcW w:w="1362"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p>
        </w:tc>
        <w:tc>
          <w:tcPr>
            <w:tcW w:w="1562"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p>
        </w:tc>
        <w:tc>
          <w:tcPr>
            <w:tcW w:w="1478"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p>
        </w:tc>
        <w:tc>
          <w:tcPr>
            <w:tcW w:w="1181"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p>
        </w:tc>
      </w:tr>
      <w:tr w:rsidR="003C2532" w:rsidRPr="00723014" w:rsidTr="00934D6D">
        <w:trPr>
          <w:trHeight w:val="558"/>
        </w:trPr>
        <w:tc>
          <w:tcPr>
            <w:tcW w:w="1495" w:type="dxa"/>
          </w:tcPr>
          <w:p w:rsidR="003C2532" w:rsidRPr="002B57D8" w:rsidRDefault="003C2532" w:rsidP="003C2532">
            <w:pPr>
              <w:tabs>
                <w:tab w:val="left" w:pos="1428"/>
              </w:tabs>
              <w:rPr>
                <w:rFonts w:ascii="Times New Roman" w:eastAsia="Times New Roman" w:hAnsi="Times New Roman" w:cs="Times New Roman"/>
                <w:sz w:val="24"/>
                <w:szCs w:val="24"/>
                <w:lang w:val="en-US"/>
              </w:rPr>
            </w:pPr>
            <w:r w:rsidRPr="002B57D8">
              <w:rPr>
                <w:rFonts w:ascii="Times New Roman" w:eastAsia="Times New Roman" w:hAnsi="Times New Roman" w:cs="Times New Roman"/>
                <w:sz w:val="24"/>
                <w:szCs w:val="24"/>
                <w:lang w:val="en-US"/>
              </w:rPr>
              <w:t>Shpenzime Kapitale</w:t>
            </w:r>
          </w:p>
        </w:tc>
        <w:tc>
          <w:tcPr>
            <w:tcW w:w="1747"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r w:rsidRPr="002B57D8">
              <w:rPr>
                <w:rFonts w:ascii="Times New Roman" w:eastAsia="Times New Roman" w:hAnsi="Times New Roman" w:cs="Times New Roman"/>
                <w:sz w:val="24"/>
                <w:szCs w:val="24"/>
                <w:lang w:val="en-US"/>
              </w:rPr>
              <w:t>455,000</w:t>
            </w:r>
          </w:p>
        </w:tc>
        <w:tc>
          <w:tcPr>
            <w:tcW w:w="1636"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r w:rsidRPr="002B57D8">
              <w:rPr>
                <w:rFonts w:ascii="Times New Roman" w:eastAsia="Times New Roman" w:hAnsi="Times New Roman" w:cs="Times New Roman"/>
                <w:sz w:val="24"/>
                <w:szCs w:val="24"/>
                <w:lang w:val="en-US"/>
              </w:rPr>
              <w:t>43,937.76</w:t>
            </w:r>
          </w:p>
        </w:tc>
        <w:tc>
          <w:tcPr>
            <w:tcW w:w="1350"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r w:rsidRPr="002B57D8">
              <w:rPr>
                <w:rFonts w:ascii="Times New Roman" w:eastAsia="Times New Roman" w:hAnsi="Times New Roman" w:cs="Times New Roman"/>
                <w:sz w:val="24"/>
                <w:szCs w:val="24"/>
                <w:lang w:val="en-US"/>
              </w:rPr>
              <w:t>37,150.00</w:t>
            </w:r>
          </w:p>
        </w:tc>
        <w:tc>
          <w:tcPr>
            <w:tcW w:w="1365"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r w:rsidRPr="002B57D8">
              <w:rPr>
                <w:rFonts w:ascii="Times New Roman" w:eastAsia="Times New Roman" w:hAnsi="Times New Roman" w:cs="Times New Roman"/>
                <w:sz w:val="24"/>
                <w:szCs w:val="24"/>
                <w:lang w:val="en-US"/>
              </w:rPr>
              <w:t>55,259.44</w:t>
            </w:r>
          </w:p>
        </w:tc>
        <w:tc>
          <w:tcPr>
            <w:tcW w:w="1362"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r w:rsidRPr="002B57D8">
              <w:rPr>
                <w:rFonts w:ascii="Times New Roman" w:eastAsia="Times New Roman" w:hAnsi="Times New Roman" w:cs="Times New Roman"/>
                <w:sz w:val="24"/>
                <w:szCs w:val="24"/>
                <w:lang w:val="en-US"/>
              </w:rPr>
              <w:t>114.08</w:t>
            </w:r>
          </w:p>
        </w:tc>
        <w:tc>
          <w:tcPr>
            <w:tcW w:w="1562"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r w:rsidRPr="002B57D8">
              <w:rPr>
                <w:rFonts w:ascii="Times New Roman" w:eastAsia="Times New Roman" w:hAnsi="Times New Roman" w:cs="Times New Roman"/>
                <w:sz w:val="24"/>
                <w:szCs w:val="24"/>
                <w:lang w:val="en-US"/>
              </w:rPr>
              <w:t>43,809</w:t>
            </w:r>
          </w:p>
        </w:tc>
        <w:tc>
          <w:tcPr>
            <w:tcW w:w="1478"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p>
        </w:tc>
        <w:tc>
          <w:tcPr>
            <w:tcW w:w="1181"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p>
        </w:tc>
      </w:tr>
      <w:tr w:rsidR="003C2532" w:rsidRPr="00723014" w:rsidTr="00934D6D">
        <w:trPr>
          <w:trHeight w:val="359"/>
        </w:trPr>
        <w:tc>
          <w:tcPr>
            <w:tcW w:w="1495" w:type="dxa"/>
          </w:tcPr>
          <w:p w:rsidR="003C2532" w:rsidRPr="002B57D8" w:rsidRDefault="003C2532" w:rsidP="003C2532">
            <w:pPr>
              <w:tabs>
                <w:tab w:val="left" w:pos="1428"/>
              </w:tabs>
              <w:rPr>
                <w:rFonts w:ascii="Times New Roman" w:eastAsia="Times New Roman" w:hAnsi="Times New Roman" w:cs="Times New Roman"/>
                <w:sz w:val="24"/>
                <w:szCs w:val="24"/>
                <w:lang w:val="en-US"/>
              </w:rPr>
            </w:pPr>
            <w:r w:rsidRPr="002B57D8">
              <w:rPr>
                <w:rFonts w:ascii="Times New Roman" w:eastAsia="Times New Roman" w:hAnsi="Times New Roman" w:cs="Times New Roman"/>
                <w:sz w:val="24"/>
                <w:szCs w:val="24"/>
                <w:lang w:val="en-US"/>
              </w:rPr>
              <w:t>Rezerva</w:t>
            </w:r>
          </w:p>
        </w:tc>
        <w:tc>
          <w:tcPr>
            <w:tcW w:w="1747"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r w:rsidRPr="002B57D8">
              <w:rPr>
                <w:rFonts w:ascii="Times New Roman" w:eastAsia="Times New Roman" w:hAnsi="Times New Roman" w:cs="Times New Roman"/>
                <w:sz w:val="24"/>
                <w:szCs w:val="24"/>
                <w:lang w:val="en-US"/>
              </w:rPr>
              <w:t>15,000</w:t>
            </w:r>
          </w:p>
        </w:tc>
        <w:tc>
          <w:tcPr>
            <w:tcW w:w="1636"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p>
        </w:tc>
        <w:tc>
          <w:tcPr>
            <w:tcW w:w="1350"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p>
        </w:tc>
        <w:tc>
          <w:tcPr>
            <w:tcW w:w="1365"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p>
        </w:tc>
        <w:tc>
          <w:tcPr>
            <w:tcW w:w="1362"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p>
        </w:tc>
        <w:tc>
          <w:tcPr>
            <w:tcW w:w="1562"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p>
        </w:tc>
        <w:tc>
          <w:tcPr>
            <w:tcW w:w="1478"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p>
        </w:tc>
        <w:tc>
          <w:tcPr>
            <w:tcW w:w="1181" w:type="dxa"/>
          </w:tcPr>
          <w:p w:rsidR="003C2532" w:rsidRPr="002B57D8" w:rsidRDefault="003C2532" w:rsidP="003C2532">
            <w:pPr>
              <w:tabs>
                <w:tab w:val="left" w:pos="1428"/>
              </w:tabs>
              <w:jc w:val="center"/>
              <w:rPr>
                <w:rFonts w:ascii="Times New Roman" w:eastAsia="Times New Roman" w:hAnsi="Times New Roman" w:cs="Times New Roman"/>
                <w:sz w:val="24"/>
                <w:szCs w:val="24"/>
                <w:lang w:val="en-US"/>
              </w:rPr>
            </w:pPr>
          </w:p>
        </w:tc>
      </w:tr>
      <w:tr w:rsidR="003C2532" w:rsidRPr="00723014" w:rsidTr="00934D6D">
        <w:trPr>
          <w:trHeight w:val="431"/>
        </w:trPr>
        <w:tc>
          <w:tcPr>
            <w:tcW w:w="1495" w:type="dxa"/>
          </w:tcPr>
          <w:p w:rsidR="003C2532" w:rsidRPr="002B57D8" w:rsidRDefault="003C2532" w:rsidP="003C2532">
            <w:pPr>
              <w:tabs>
                <w:tab w:val="left" w:pos="1428"/>
              </w:tabs>
              <w:rPr>
                <w:rFonts w:ascii="Times New Roman" w:eastAsia="Times New Roman" w:hAnsi="Times New Roman" w:cs="Times New Roman"/>
                <w:b/>
                <w:sz w:val="24"/>
                <w:szCs w:val="24"/>
                <w:lang w:val="en-US"/>
              </w:rPr>
            </w:pPr>
            <w:r w:rsidRPr="002B57D8">
              <w:rPr>
                <w:rFonts w:ascii="Times New Roman" w:eastAsia="Times New Roman" w:hAnsi="Times New Roman" w:cs="Times New Roman"/>
                <w:b/>
                <w:sz w:val="24"/>
                <w:szCs w:val="24"/>
                <w:lang w:val="en-US"/>
              </w:rPr>
              <w:t>Total</w:t>
            </w:r>
          </w:p>
        </w:tc>
        <w:tc>
          <w:tcPr>
            <w:tcW w:w="1747" w:type="dxa"/>
          </w:tcPr>
          <w:p w:rsidR="003C2532" w:rsidRPr="002B57D8" w:rsidRDefault="003C2532" w:rsidP="003C2532">
            <w:pPr>
              <w:tabs>
                <w:tab w:val="left" w:pos="1428"/>
              </w:tabs>
              <w:jc w:val="center"/>
              <w:rPr>
                <w:rFonts w:ascii="Times New Roman" w:eastAsia="Times New Roman" w:hAnsi="Times New Roman" w:cs="Times New Roman"/>
                <w:b/>
                <w:sz w:val="24"/>
                <w:szCs w:val="24"/>
                <w:lang w:val="en-US"/>
              </w:rPr>
            </w:pPr>
            <w:r w:rsidRPr="002B57D8">
              <w:rPr>
                <w:rFonts w:ascii="Times New Roman" w:eastAsia="Times New Roman" w:hAnsi="Times New Roman" w:cs="Times New Roman"/>
                <w:b/>
                <w:sz w:val="24"/>
                <w:szCs w:val="24"/>
                <w:lang w:val="en-US"/>
              </w:rPr>
              <w:t>2,759,758</w:t>
            </w:r>
          </w:p>
        </w:tc>
        <w:tc>
          <w:tcPr>
            <w:tcW w:w="1636" w:type="dxa"/>
          </w:tcPr>
          <w:p w:rsidR="003C2532" w:rsidRPr="002B57D8" w:rsidRDefault="003C2532" w:rsidP="003C2532">
            <w:pPr>
              <w:tabs>
                <w:tab w:val="left" w:pos="1428"/>
              </w:tabs>
              <w:jc w:val="center"/>
              <w:rPr>
                <w:rFonts w:ascii="Times New Roman" w:eastAsia="Times New Roman" w:hAnsi="Times New Roman" w:cs="Times New Roman"/>
                <w:b/>
                <w:sz w:val="24"/>
                <w:szCs w:val="24"/>
                <w:lang w:val="en-US"/>
              </w:rPr>
            </w:pPr>
            <w:r w:rsidRPr="002B57D8">
              <w:rPr>
                <w:rFonts w:ascii="Times New Roman" w:eastAsia="Times New Roman" w:hAnsi="Times New Roman" w:cs="Times New Roman"/>
                <w:b/>
                <w:sz w:val="24"/>
                <w:szCs w:val="24"/>
                <w:lang w:val="en-US"/>
              </w:rPr>
              <w:t>72,737.76</w:t>
            </w:r>
          </w:p>
        </w:tc>
        <w:tc>
          <w:tcPr>
            <w:tcW w:w="1350" w:type="dxa"/>
          </w:tcPr>
          <w:p w:rsidR="003C2532" w:rsidRPr="002B57D8" w:rsidRDefault="003C2532" w:rsidP="003C2532">
            <w:pPr>
              <w:tabs>
                <w:tab w:val="left" w:pos="1428"/>
              </w:tabs>
              <w:jc w:val="center"/>
              <w:rPr>
                <w:rFonts w:ascii="Times New Roman" w:eastAsia="Times New Roman" w:hAnsi="Times New Roman" w:cs="Times New Roman"/>
                <w:b/>
                <w:sz w:val="24"/>
                <w:szCs w:val="24"/>
                <w:lang w:val="en-US"/>
              </w:rPr>
            </w:pPr>
            <w:r w:rsidRPr="002B57D8">
              <w:rPr>
                <w:rFonts w:ascii="Times New Roman" w:eastAsia="Times New Roman" w:hAnsi="Times New Roman" w:cs="Times New Roman"/>
                <w:b/>
                <w:sz w:val="24"/>
                <w:szCs w:val="24"/>
                <w:lang w:val="en-US"/>
              </w:rPr>
              <w:t>37,150</w:t>
            </w:r>
          </w:p>
        </w:tc>
        <w:tc>
          <w:tcPr>
            <w:tcW w:w="1365" w:type="dxa"/>
          </w:tcPr>
          <w:p w:rsidR="003C2532" w:rsidRPr="002B57D8" w:rsidRDefault="003C2532" w:rsidP="003C2532">
            <w:pPr>
              <w:tabs>
                <w:tab w:val="left" w:pos="1428"/>
              </w:tabs>
              <w:jc w:val="center"/>
              <w:rPr>
                <w:rFonts w:ascii="Times New Roman" w:eastAsia="Times New Roman" w:hAnsi="Times New Roman" w:cs="Times New Roman"/>
                <w:b/>
                <w:sz w:val="24"/>
                <w:szCs w:val="24"/>
                <w:lang w:val="en-US"/>
              </w:rPr>
            </w:pPr>
            <w:r w:rsidRPr="002B57D8">
              <w:rPr>
                <w:rFonts w:ascii="Times New Roman" w:eastAsia="Times New Roman" w:hAnsi="Times New Roman" w:cs="Times New Roman"/>
                <w:b/>
                <w:sz w:val="24"/>
                <w:szCs w:val="24"/>
                <w:lang w:val="en-US"/>
              </w:rPr>
              <w:t>62,124.45</w:t>
            </w:r>
          </w:p>
        </w:tc>
        <w:tc>
          <w:tcPr>
            <w:tcW w:w="1362" w:type="dxa"/>
          </w:tcPr>
          <w:p w:rsidR="003C2532" w:rsidRPr="002B57D8" w:rsidRDefault="003C2532" w:rsidP="003C2532">
            <w:pPr>
              <w:tabs>
                <w:tab w:val="left" w:pos="1428"/>
              </w:tabs>
              <w:jc w:val="center"/>
              <w:rPr>
                <w:rFonts w:ascii="Times New Roman" w:eastAsia="Times New Roman" w:hAnsi="Times New Roman" w:cs="Times New Roman"/>
                <w:b/>
                <w:sz w:val="24"/>
                <w:szCs w:val="24"/>
                <w:lang w:val="en-US"/>
              </w:rPr>
            </w:pPr>
            <w:r w:rsidRPr="002B57D8">
              <w:rPr>
                <w:rFonts w:ascii="Times New Roman" w:eastAsia="Times New Roman" w:hAnsi="Times New Roman" w:cs="Times New Roman"/>
                <w:b/>
                <w:sz w:val="24"/>
                <w:szCs w:val="24"/>
                <w:lang w:val="en-US"/>
              </w:rPr>
              <w:t>114.58</w:t>
            </w:r>
          </w:p>
        </w:tc>
        <w:tc>
          <w:tcPr>
            <w:tcW w:w="1562" w:type="dxa"/>
          </w:tcPr>
          <w:p w:rsidR="003C2532" w:rsidRPr="002B57D8" w:rsidRDefault="003C2532" w:rsidP="003C2532">
            <w:pPr>
              <w:tabs>
                <w:tab w:val="left" w:pos="1428"/>
              </w:tabs>
              <w:jc w:val="center"/>
              <w:rPr>
                <w:rFonts w:ascii="Times New Roman" w:eastAsia="Times New Roman" w:hAnsi="Times New Roman" w:cs="Times New Roman"/>
                <w:b/>
                <w:sz w:val="24"/>
                <w:szCs w:val="24"/>
                <w:lang w:val="en-US"/>
              </w:rPr>
            </w:pPr>
            <w:r w:rsidRPr="002B57D8">
              <w:rPr>
                <w:rFonts w:ascii="Times New Roman" w:eastAsia="Times New Roman" w:hAnsi="Times New Roman" w:cs="Times New Roman"/>
                <w:b/>
                <w:sz w:val="24"/>
                <w:szCs w:val="24"/>
                <w:lang w:val="en-US"/>
              </w:rPr>
              <w:t>43,809</w:t>
            </w:r>
          </w:p>
        </w:tc>
        <w:tc>
          <w:tcPr>
            <w:tcW w:w="1478" w:type="dxa"/>
          </w:tcPr>
          <w:p w:rsidR="003C2532" w:rsidRPr="002B57D8" w:rsidRDefault="003C2532" w:rsidP="003C2532">
            <w:pPr>
              <w:tabs>
                <w:tab w:val="left" w:pos="1428"/>
              </w:tabs>
              <w:jc w:val="center"/>
              <w:rPr>
                <w:rFonts w:ascii="Times New Roman" w:eastAsia="Times New Roman" w:hAnsi="Times New Roman" w:cs="Times New Roman"/>
                <w:b/>
                <w:sz w:val="24"/>
                <w:szCs w:val="24"/>
                <w:lang w:val="en-US"/>
              </w:rPr>
            </w:pPr>
            <w:r w:rsidRPr="002B57D8">
              <w:rPr>
                <w:rFonts w:ascii="Times New Roman" w:eastAsia="Times New Roman" w:hAnsi="Times New Roman" w:cs="Times New Roman"/>
                <w:b/>
                <w:sz w:val="24"/>
                <w:szCs w:val="24"/>
                <w:lang w:val="en-US"/>
              </w:rPr>
              <w:t>20,286</w:t>
            </w:r>
          </w:p>
        </w:tc>
        <w:tc>
          <w:tcPr>
            <w:tcW w:w="1181" w:type="dxa"/>
          </w:tcPr>
          <w:p w:rsidR="003C2532" w:rsidRPr="00D830E7" w:rsidRDefault="003C2532" w:rsidP="003C2532">
            <w:pPr>
              <w:tabs>
                <w:tab w:val="left" w:pos="1428"/>
              </w:tabs>
              <w:jc w:val="center"/>
              <w:rPr>
                <w:rFonts w:ascii="Times New Roman" w:eastAsia="Times New Roman" w:hAnsi="Times New Roman" w:cs="Times New Roman"/>
                <w:b/>
                <w:sz w:val="24"/>
                <w:szCs w:val="24"/>
                <w:lang w:val="en-US"/>
              </w:rPr>
            </w:pPr>
            <w:r w:rsidRPr="00D830E7">
              <w:rPr>
                <w:rFonts w:ascii="Times New Roman" w:eastAsia="Times New Roman" w:hAnsi="Times New Roman" w:cs="Times New Roman"/>
                <w:b/>
                <w:sz w:val="24"/>
                <w:szCs w:val="24"/>
                <w:lang w:val="en-US"/>
              </w:rPr>
              <w:t>1,890</w:t>
            </w:r>
          </w:p>
        </w:tc>
      </w:tr>
    </w:tbl>
    <w:p w:rsidR="003C2532" w:rsidRPr="00FE1274" w:rsidRDefault="003C2532" w:rsidP="003C2532">
      <w:pPr>
        <w:tabs>
          <w:tab w:val="left" w:pos="1428"/>
        </w:tabs>
        <w:rPr>
          <w:rFonts w:ascii="Times New Roman" w:eastAsia="Times New Roman" w:hAnsi="Times New Roman" w:cs="Times New Roman"/>
          <w:b/>
          <w:sz w:val="24"/>
          <w:lang w:val="en-US"/>
        </w:rPr>
      </w:pPr>
    </w:p>
    <w:p w:rsidR="003C2532" w:rsidRDefault="003C2532" w:rsidP="003C2532">
      <w:pPr>
        <w:tabs>
          <w:tab w:val="left" w:pos="1428"/>
        </w:tabs>
        <w:rPr>
          <w:rFonts w:ascii="Times New Roman" w:eastAsia="Times New Roman" w:hAnsi="Times New Roman" w:cs="Times New Roman"/>
          <w:sz w:val="24"/>
          <w:lang w:val="en-US"/>
        </w:rPr>
      </w:pPr>
    </w:p>
    <w:p w:rsidR="00934D6D" w:rsidRDefault="00934D6D" w:rsidP="003C2532">
      <w:pPr>
        <w:tabs>
          <w:tab w:val="left" w:pos="1428"/>
        </w:tabs>
        <w:rPr>
          <w:rFonts w:ascii="Times New Roman" w:eastAsia="Times New Roman" w:hAnsi="Times New Roman" w:cs="Times New Roman"/>
          <w:sz w:val="24"/>
          <w:lang w:val="en-US"/>
        </w:rPr>
      </w:pPr>
    </w:p>
    <w:p w:rsidR="00934D6D" w:rsidRDefault="00934D6D" w:rsidP="003C2532">
      <w:pPr>
        <w:tabs>
          <w:tab w:val="left" w:pos="1428"/>
        </w:tabs>
        <w:rPr>
          <w:rFonts w:ascii="Times New Roman" w:eastAsia="Times New Roman" w:hAnsi="Times New Roman" w:cs="Times New Roman"/>
          <w:sz w:val="24"/>
          <w:lang w:val="en-US"/>
        </w:rPr>
      </w:pPr>
    </w:p>
    <w:p w:rsidR="00934D6D" w:rsidRDefault="00934D6D" w:rsidP="003C2532">
      <w:pPr>
        <w:tabs>
          <w:tab w:val="left" w:pos="1428"/>
        </w:tabs>
        <w:rPr>
          <w:rFonts w:ascii="Times New Roman" w:eastAsia="Times New Roman" w:hAnsi="Times New Roman" w:cs="Times New Roman"/>
          <w:sz w:val="24"/>
          <w:lang w:val="en-US"/>
        </w:rPr>
        <w:sectPr w:rsidR="00934D6D" w:rsidSect="00934D6D">
          <w:type w:val="continuous"/>
          <w:pgSz w:w="15840" w:h="12240" w:orient="landscape" w:code="1"/>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3C2532" w:rsidRPr="0016449F" w:rsidRDefault="003C2532" w:rsidP="003C2532">
      <w:pPr>
        <w:tabs>
          <w:tab w:val="left" w:pos="1428"/>
        </w:tabs>
        <w:rPr>
          <w:b/>
          <w:sz w:val="15"/>
        </w:rPr>
      </w:pPr>
      <w:r>
        <w:rPr>
          <w:rFonts w:ascii="Times New Roman" w:eastAsia="Times New Roman" w:hAnsi="Times New Roman" w:cs="Times New Roman"/>
          <w:sz w:val="24"/>
          <w:lang w:val="en-US"/>
        </w:rPr>
        <w:lastRenderedPageBreak/>
        <w:tab/>
      </w:r>
    </w:p>
    <w:p w:rsidR="003C2532" w:rsidRPr="009D5B52" w:rsidRDefault="003C2532" w:rsidP="003C2532">
      <w:pPr>
        <w:pStyle w:val="ListParagraph"/>
        <w:numPr>
          <w:ilvl w:val="0"/>
          <w:numId w:val="2"/>
        </w:numPr>
        <w:jc w:val="center"/>
        <w:rPr>
          <w:b/>
          <w:sz w:val="24"/>
        </w:rPr>
      </w:pPr>
      <w:r w:rsidRPr="009D5B52">
        <w:rPr>
          <w:b/>
          <w:sz w:val="24"/>
        </w:rPr>
        <w:t xml:space="preserve">PLANIFIKIMI  </w:t>
      </w:r>
      <w:r w:rsidRPr="009D5B52">
        <w:rPr>
          <w:b/>
          <w:spacing w:val="11"/>
          <w:sz w:val="24"/>
        </w:rPr>
        <w:t xml:space="preserve"> </w:t>
      </w:r>
      <w:r w:rsidRPr="009D5B52">
        <w:rPr>
          <w:b/>
          <w:sz w:val="24"/>
        </w:rPr>
        <w:t xml:space="preserve">DHE  </w:t>
      </w:r>
      <w:r w:rsidRPr="009D5B52">
        <w:rPr>
          <w:b/>
          <w:spacing w:val="13"/>
          <w:sz w:val="24"/>
        </w:rPr>
        <w:t xml:space="preserve"> </w:t>
      </w:r>
      <w:r w:rsidRPr="009D5B52">
        <w:rPr>
          <w:b/>
          <w:sz w:val="24"/>
        </w:rPr>
        <w:t xml:space="preserve">REALIZIMI  </w:t>
      </w:r>
      <w:r w:rsidRPr="009D5B52">
        <w:rPr>
          <w:b/>
          <w:spacing w:val="12"/>
          <w:sz w:val="24"/>
        </w:rPr>
        <w:t xml:space="preserve"> </w:t>
      </w:r>
      <w:r w:rsidRPr="009D5B52">
        <w:rPr>
          <w:b/>
          <w:sz w:val="24"/>
        </w:rPr>
        <w:t xml:space="preserve">I  </w:t>
      </w:r>
      <w:r w:rsidRPr="009D5B52">
        <w:rPr>
          <w:b/>
          <w:spacing w:val="16"/>
          <w:sz w:val="24"/>
        </w:rPr>
        <w:t xml:space="preserve"> </w:t>
      </w:r>
      <w:r w:rsidRPr="009D5B52">
        <w:rPr>
          <w:b/>
          <w:sz w:val="24"/>
        </w:rPr>
        <w:t>BUXHETIT PËR</w:t>
      </w:r>
      <w:r w:rsidRPr="009D5B52">
        <w:rPr>
          <w:b/>
          <w:spacing w:val="14"/>
          <w:sz w:val="24"/>
        </w:rPr>
        <w:t xml:space="preserve"> </w:t>
      </w:r>
      <w:r w:rsidRPr="009D5B52">
        <w:rPr>
          <w:b/>
          <w:sz w:val="24"/>
        </w:rPr>
        <w:t>VITIN</w:t>
      </w:r>
      <w:r w:rsidRPr="009D5B52">
        <w:rPr>
          <w:b/>
          <w:spacing w:val="13"/>
          <w:sz w:val="24"/>
        </w:rPr>
        <w:t xml:space="preserve"> </w:t>
      </w:r>
      <w:r>
        <w:rPr>
          <w:b/>
          <w:sz w:val="24"/>
        </w:rPr>
        <w:t>2022</w:t>
      </w:r>
      <w:r w:rsidRPr="009D5B52">
        <w:rPr>
          <w:b/>
          <w:spacing w:val="14"/>
          <w:sz w:val="24"/>
        </w:rPr>
        <w:t xml:space="preserve"> </w:t>
      </w:r>
      <w:r w:rsidRPr="009D5B52">
        <w:rPr>
          <w:b/>
          <w:sz w:val="24"/>
        </w:rPr>
        <w:t>SI</w:t>
      </w:r>
      <w:r w:rsidRPr="009D5B52">
        <w:rPr>
          <w:b/>
          <w:spacing w:val="16"/>
          <w:sz w:val="24"/>
        </w:rPr>
        <w:t xml:space="preserve"> </w:t>
      </w:r>
      <w:r w:rsidRPr="009D5B52">
        <w:rPr>
          <w:b/>
          <w:sz w:val="24"/>
        </w:rPr>
        <w:t xml:space="preserve">DHE </w:t>
      </w:r>
      <w:r w:rsidRPr="009D5B52">
        <w:rPr>
          <w:b/>
          <w:spacing w:val="-57"/>
          <w:sz w:val="24"/>
        </w:rPr>
        <w:t xml:space="preserve"> </w:t>
      </w:r>
      <w:r w:rsidRPr="009D5B52">
        <w:rPr>
          <w:b/>
          <w:sz w:val="24"/>
        </w:rPr>
        <w:t>KRAHASIMI</w:t>
      </w:r>
      <w:r w:rsidRPr="009D5B52">
        <w:rPr>
          <w:b/>
          <w:spacing w:val="-5"/>
          <w:sz w:val="24"/>
        </w:rPr>
        <w:t xml:space="preserve"> </w:t>
      </w:r>
      <w:r w:rsidRPr="009D5B52">
        <w:rPr>
          <w:b/>
          <w:sz w:val="24"/>
        </w:rPr>
        <w:t>2022/2021</w:t>
      </w:r>
    </w:p>
    <w:p w:rsidR="003C2532" w:rsidRDefault="003C2532" w:rsidP="003C2532">
      <w:pPr>
        <w:tabs>
          <w:tab w:val="left" w:pos="2616"/>
        </w:tabs>
        <w:rPr>
          <w:sz w:val="15"/>
        </w:rPr>
      </w:pPr>
    </w:p>
    <w:p w:rsidR="003C2532" w:rsidRDefault="003C2532" w:rsidP="003C2532">
      <w:pPr>
        <w:tabs>
          <w:tab w:val="left" w:pos="2616"/>
        </w:tabs>
        <w:rPr>
          <w:sz w:val="15"/>
        </w:rPr>
      </w:pPr>
    </w:p>
    <w:p w:rsidR="003C2532" w:rsidRPr="00CE2B72" w:rsidRDefault="003C2532" w:rsidP="003C2532">
      <w:pPr>
        <w:rPr>
          <w:sz w:val="15"/>
        </w:rPr>
      </w:pPr>
    </w:p>
    <w:p w:rsidR="003C2532" w:rsidRPr="00CE2B72" w:rsidRDefault="003C2532" w:rsidP="003C2532">
      <w:pPr>
        <w:tabs>
          <w:tab w:val="left" w:pos="1992"/>
        </w:tabs>
        <w:rPr>
          <w:sz w:val="15"/>
        </w:rPr>
      </w:pPr>
      <w:r>
        <w:rPr>
          <w:sz w:val="15"/>
        </w:rPr>
        <w:tab/>
      </w:r>
    </w:p>
    <w:tbl>
      <w:tblPr>
        <w:tblW w:w="14130" w:type="dxa"/>
        <w:tblInd w:w="-612" w:type="dxa"/>
        <w:tblLook w:val="04A0" w:firstRow="1" w:lastRow="0" w:firstColumn="1" w:lastColumn="0" w:noHBand="0" w:noVBand="1"/>
      </w:tblPr>
      <w:tblGrid>
        <w:gridCol w:w="2488"/>
        <w:gridCol w:w="1503"/>
        <w:gridCol w:w="1480"/>
        <w:gridCol w:w="1195"/>
        <w:gridCol w:w="1476"/>
        <w:gridCol w:w="1748"/>
        <w:gridCol w:w="1076"/>
        <w:gridCol w:w="1724"/>
        <w:gridCol w:w="1440"/>
      </w:tblGrid>
      <w:tr w:rsidR="003C2532" w:rsidRPr="00CD1689" w:rsidTr="003C2532">
        <w:trPr>
          <w:trHeight w:val="2028"/>
        </w:trPr>
        <w:tc>
          <w:tcPr>
            <w:tcW w:w="248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C2532" w:rsidRPr="00994361" w:rsidRDefault="003C2532" w:rsidP="003C2532">
            <w:pPr>
              <w:spacing w:after="0" w:line="240" w:lineRule="auto"/>
              <w:jc w:val="right"/>
              <w:rPr>
                <w:rFonts w:ascii="Times New Roman" w:eastAsia="Times New Roman" w:hAnsi="Times New Roman" w:cs="Times New Roman"/>
                <w:b/>
                <w:bCs/>
                <w:i/>
                <w:iCs/>
                <w:sz w:val="26"/>
                <w:szCs w:val="26"/>
                <w:lang w:val="en-US"/>
              </w:rPr>
            </w:pPr>
            <w:r w:rsidRPr="00994361">
              <w:rPr>
                <w:rFonts w:ascii="Times New Roman" w:eastAsia="Times New Roman" w:hAnsi="Times New Roman" w:cs="Times New Roman"/>
                <w:b/>
                <w:bCs/>
                <w:i/>
                <w:iCs/>
                <w:sz w:val="26"/>
                <w:szCs w:val="26"/>
                <w:lang w:val="en-US"/>
              </w:rPr>
              <w:t>Kategoritë ekonomike të shpenzimeve</w:t>
            </w:r>
          </w:p>
        </w:tc>
        <w:tc>
          <w:tcPr>
            <w:tcW w:w="1503" w:type="dxa"/>
            <w:tcBorders>
              <w:top w:val="single" w:sz="8" w:space="0" w:color="auto"/>
              <w:left w:val="nil"/>
              <w:bottom w:val="single" w:sz="8" w:space="0" w:color="auto"/>
              <w:right w:val="single" w:sz="8" w:space="0" w:color="auto"/>
            </w:tcBorders>
            <w:shd w:val="clear" w:color="000000" w:fill="FFFFFF"/>
            <w:noWrap/>
            <w:vAlign w:val="center"/>
            <w:hideMark/>
          </w:tcPr>
          <w:p w:rsidR="003C2532" w:rsidRPr="00994361" w:rsidRDefault="003C2532" w:rsidP="003C2532">
            <w:pPr>
              <w:spacing w:after="0" w:line="240" w:lineRule="auto"/>
              <w:jc w:val="center"/>
              <w:rPr>
                <w:rFonts w:ascii="Times New Roman" w:eastAsia="Times New Roman" w:hAnsi="Times New Roman" w:cs="Times New Roman"/>
                <w:b/>
                <w:bCs/>
                <w:i/>
                <w:iCs/>
                <w:sz w:val="26"/>
                <w:szCs w:val="26"/>
                <w:lang w:val="en-US"/>
              </w:rPr>
            </w:pPr>
            <w:r w:rsidRPr="00994361">
              <w:rPr>
                <w:rFonts w:ascii="Times New Roman" w:eastAsia="Times New Roman" w:hAnsi="Times New Roman" w:cs="Times New Roman"/>
                <w:b/>
                <w:bCs/>
                <w:i/>
                <w:iCs/>
                <w:sz w:val="26"/>
                <w:szCs w:val="26"/>
                <w:lang w:val="en-US"/>
              </w:rPr>
              <w:t>Buxheti 2022</w:t>
            </w:r>
          </w:p>
        </w:tc>
        <w:tc>
          <w:tcPr>
            <w:tcW w:w="1480" w:type="dxa"/>
            <w:tcBorders>
              <w:top w:val="single" w:sz="8" w:space="0" w:color="auto"/>
              <w:left w:val="nil"/>
              <w:bottom w:val="single" w:sz="8" w:space="0" w:color="auto"/>
              <w:right w:val="single" w:sz="8" w:space="0" w:color="auto"/>
            </w:tcBorders>
            <w:shd w:val="clear" w:color="000000" w:fill="FFFFFF"/>
            <w:vAlign w:val="center"/>
            <w:hideMark/>
          </w:tcPr>
          <w:p w:rsidR="003C2532" w:rsidRPr="00994361" w:rsidRDefault="003C2532" w:rsidP="003C2532">
            <w:pPr>
              <w:spacing w:after="0" w:line="240" w:lineRule="auto"/>
              <w:jc w:val="center"/>
              <w:rPr>
                <w:rFonts w:ascii="Times New Roman" w:eastAsia="Times New Roman" w:hAnsi="Times New Roman" w:cs="Times New Roman"/>
                <w:b/>
                <w:bCs/>
                <w:i/>
                <w:iCs/>
                <w:sz w:val="26"/>
                <w:szCs w:val="26"/>
                <w:lang w:val="en-US"/>
              </w:rPr>
            </w:pPr>
            <w:r w:rsidRPr="00994361">
              <w:rPr>
                <w:rFonts w:ascii="Times New Roman" w:eastAsia="Times New Roman" w:hAnsi="Times New Roman" w:cs="Times New Roman"/>
                <w:b/>
                <w:bCs/>
                <w:i/>
                <w:iCs/>
                <w:sz w:val="26"/>
                <w:szCs w:val="26"/>
                <w:lang w:val="en-US"/>
              </w:rPr>
              <w:t>Realizimi janar-dhjetor 2022</w:t>
            </w:r>
          </w:p>
        </w:tc>
        <w:tc>
          <w:tcPr>
            <w:tcW w:w="1195" w:type="dxa"/>
            <w:tcBorders>
              <w:top w:val="single" w:sz="8" w:space="0" w:color="auto"/>
              <w:left w:val="nil"/>
              <w:bottom w:val="single" w:sz="8" w:space="0" w:color="auto"/>
              <w:right w:val="single" w:sz="8" w:space="0" w:color="auto"/>
            </w:tcBorders>
            <w:shd w:val="clear" w:color="000000" w:fill="FFFFFF"/>
            <w:noWrap/>
            <w:vAlign w:val="center"/>
            <w:hideMark/>
          </w:tcPr>
          <w:p w:rsidR="003C2532" w:rsidRPr="00994361" w:rsidRDefault="003C2532" w:rsidP="003C2532">
            <w:pPr>
              <w:spacing w:after="0" w:line="240" w:lineRule="auto"/>
              <w:jc w:val="center"/>
              <w:rPr>
                <w:rFonts w:ascii="Times New Roman" w:eastAsia="Times New Roman" w:hAnsi="Times New Roman" w:cs="Times New Roman"/>
                <w:b/>
                <w:bCs/>
                <w:i/>
                <w:iCs/>
                <w:sz w:val="26"/>
                <w:szCs w:val="26"/>
                <w:lang w:val="en-US"/>
              </w:rPr>
            </w:pPr>
            <w:r w:rsidRPr="00994361">
              <w:rPr>
                <w:rFonts w:ascii="Times New Roman" w:eastAsia="Times New Roman" w:hAnsi="Times New Roman" w:cs="Times New Roman"/>
                <w:b/>
                <w:bCs/>
                <w:i/>
                <w:iCs/>
                <w:sz w:val="26"/>
                <w:szCs w:val="26"/>
                <w:lang w:val="en-US"/>
              </w:rPr>
              <w:t>%</w:t>
            </w:r>
          </w:p>
        </w:tc>
        <w:tc>
          <w:tcPr>
            <w:tcW w:w="1476" w:type="dxa"/>
            <w:tcBorders>
              <w:top w:val="single" w:sz="8" w:space="0" w:color="auto"/>
              <w:left w:val="nil"/>
              <w:bottom w:val="single" w:sz="8" w:space="0" w:color="auto"/>
              <w:right w:val="single" w:sz="8" w:space="0" w:color="auto"/>
            </w:tcBorders>
            <w:shd w:val="clear" w:color="000000" w:fill="FFFFFF"/>
            <w:noWrap/>
            <w:vAlign w:val="center"/>
            <w:hideMark/>
          </w:tcPr>
          <w:p w:rsidR="003C2532" w:rsidRPr="00994361" w:rsidRDefault="003C2532" w:rsidP="003C2532">
            <w:pPr>
              <w:spacing w:after="0" w:line="240" w:lineRule="auto"/>
              <w:jc w:val="center"/>
              <w:rPr>
                <w:rFonts w:ascii="Times New Roman" w:eastAsia="Times New Roman" w:hAnsi="Times New Roman" w:cs="Times New Roman"/>
                <w:b/>
                <w:bCs/>
                <w:i/>
                <w:iCs/>
                <w:sz w:val="26"/>
                <w:szCs w:val="26"/>
                <w:lang w:val="en-US"/>
              </w:rPr>
            </w:pPr>
            <w:r w:rsidRPr="00994361">
              <w:rPr>
                <w:rFonts w:ascii="Times New Roman" w:eastAsia="Times New Roman" w:hAnsi="Times New Roman" w:cs="Times New Roman"/>
                <w:b/>
                <w:bCs/>
                <w:i/>
                <w:iCs/>
                <w:sz w:val="26"/>
                <w:szCs w:val="26"/>
                <w:lang w:val="en-US"/>
              </w:rPr>
              <w:t>Buxheti 2021</w:t>
            </w:r>
          </w:p>
        </w:tc>
        <w:tc>
          <w:tcPr>
            <w:tcW w:w="1748" w:type="dxa"/>
            <w:tcBorders>
              <w:top w:val="single" w:sz="8" w:space="0" w:color="auto"/>
              <w:left w:val="nil"/>
              <w:bottom w:val="single" w:sz="8" w:space="0" w:color="auto"/>
              <w:right w:val="single" w:sz="8" w:space="0" w:color="auto"/>
            </w:tcBorders>
            <w:shd w:val="clear" w:color="000000" w:fill="FFFFFF"/>
            <w:vAlign w:val="center"/>
            <w:hideMark/>
          </w:tcPr>
          <w:p w:rsidR="003C2532" w:rsidRPr="00994361" w:rsidRDefault="003C2532" w:rsidP="003C2532">
            <w:pPr>
              <w:spacing w:after="0" w:line="240" w:lineRule="auto"/>
              <w:jc w:val="center"/>
              <w:rPr>
                <w:rFonts w:ascii="Times New Roman" w:eastAsia="Times New Roman" w:hAnsi="Times New Roman" w:cs="Times New Roman"/>
                <w:b/>
                <w:bCs/>
                <w:i/>
                <w:iCs/>
                <w:sz w:val="26"/>
                <w:szCs w:val="26"/>
                <w:lang w:val="en-US"/>
              </w:rPr>
            </w:pPr>
            <w:r w:rsidRPr="00994361">
              <w:rPr>
                <w:rFonts w:ascii="Times New Roman" w:eastAsia="Times New Roman" w:hAnsi="Times New Roman" w:cs="Times New Roman"/>
                <w:b/>
                <w:bCs/>
                <w:i/>
                <w:iCs/>
                <w:sz w:val="26"/>
                <w:szCs w:val="26"/>
                <w:lang w:val="en-US"/>
              </w:rPr>
              <w:t>Realizimi janar-dhjetor 2021</w:t>
            </w:r>
          </w:p>
        </w:tc>
        <w:tc>
          <w:tcPr>
            <w:tcW w:w="1076" w:type="dxa"/>
            <w:tcBorders>
              <w:top w:val="single" w:sz="8" w:space="0" w:color="auto"/>
              <w:left w:val="nil"/>
              <w:bottom w:val="single" w:sz="8" w:space="0" w:color="auto"/>
              <w:right w:val="single" w:sz="8" w:space="0" w:color="auto"/>
            </w:tcBorders>
            <w:shd w:val="clear" w:color="000000" w:fill="FFFFFF"/>
            <w:noWrap/>
            <w:vAlign w:val="center"/>
            <w:hideMark/>
          </w:tcPr>
          <w:p w:rsidR="003C2532" w:rsidRPr="00994361" w:rsidRDefault="003C2532" w:rsidP="003C2532">
            <w:pPr>
              <w:spacing w:after="0" w:line="240" w:lineRule="auto"/>
              <w:jc w:val="center"/>
              <w:rPr>
                <w:rFonts w:ascii="Times New Roman" w:eastAsia="Times New Roman" w:hAnsi="Times New Roman" w:cs="Times New Roman"/>
                <w:b/>
                <w:bCs/>
                <w:i/>
                <w:iCs/>
                <w:sz w:val="26"/>
                <w:szCs w:val="26"/>
                <w:lang w:val="en-US"/>
              </w:rPr>
            </w:pPr>
            <w:r w:rsidRPr="00994361">
              <w:rPr>
                <w:rFonts w:ascii="Times New Roman" w:eastAsia="Times New Roman" w:hAnsi="Times New Roman" w:cs="Times New Roman"/>
                <w:b/>
                <w:bCs/>
                <w:i/>
                <w:iCs/>
                <w:sz w:val="26"/>
                <w:szCs w:val="26"/>
                <w:lang w:val="en-US"/>
              </w:rPr>
              <w:t>%</w:t>
            </w:r>
          </w:p>
        </w:tc>
        <w:tc>
          <w:tcPr>
            <w:tcW w:w="1724" w:type="dxa"/>
            <w:tcBorders>
              <w:top w:val="single" w:sz="8" w:space="0" w:color="auto"/>
              <w:left w:val="nil"/>
              <w:bottom w:val="single" w:sz="8" w:space="0" w:color="auto"/>
              <w:right w:val="single" w:sz="8" w:space="0" w:color="auto"/>
            </w:tcBorders>
            <w:shd w:val="clear" w:color="000000" w:fill="FFFFFF"/>
            <w:vAlign w:val="center"/>
            <w:hideMark/>
          </w:tcPr>
          <w:p w:rsidR="003C2532" w:rsidRPr="00994361" w:rsidRDefault="003C2532" w:rsidP="003C2532">
            <w:pPr>
              <w:spacing w:after="0" w:line="240" w:lineRule="auto"/>
              <w:jc w:val="center"/>
              <w:rPr>
                <w:rFonts w:ascii="Times New Roman" w:eastAsia="Times New Roman" w:hAnsi="Times New Roman" w:cs="Times New Roman"/>
                <w:b/>
                <w:bCs/>
                <w:i/>
                <w:iCs/>
                <w:sz w:val="26"/>
                <w:szCs w:val="26"/>
                <w:lang w:val="en-US"/>
              </w:rPr>
            </w:pPr>
            <w:r w:rsidRPr="00994361">
              <w:rPr>
                <w:rFonts w:ascii="Times New Roman" w:eastAsia="Times New Roman" w:hAnsi="Times New Roman" w:cs="Times New Roman"/>
                <w:b/>
                <w:bCs/>
                <w:i/>
                <w:iCs/>
                <w:sz w:val="26"/>
                <w:szCs w:val="26"/>
                <w:lang w:val="en-US"/>
              </w:rPr>
              <w:t>Krahasimi në euro 2022/21</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3C2532" w:rsidRPr="00994361" w:rsidRDefault="003C2532" w:rsidP="003C2532">
            <w:pPr>
              <w:spacing w:after="0" w:line="240" w:lineRule="auto"/>
              <w:jc w:val="center"/>
              <w:rPr>
                <w:rFonts w:ascii="Times New Roman" w:eastAsia="Times New Roman" w:hAnsi="Times New Roman" w:cs="Times New Roman"/>
                <w:b/>
                <w:bCs/>
                <w:i/>
                <w:iCs/>
                <w:sz w:val="26"/>
                <w:szCs w:val="26"/>
                <w:lang w:val="en-US"/>
              </w:rPr>
            </w:pPr>
            <w:r w:rsidRPr="00994361">
              <w:rPr>
                <w:rFonts w:ascii="Times New Roman" w:eastAsia="Times New Roman" w:hAnsi="Times New Roman" w:cs="Times New Roman"/>
                <w:b/>
                <w:bCs/>
                <w:i/>
                <w:iCs/>
                <w:sz w:val="26"/>
                <w:szCs w:val="26"/>
                <w:lang w:val="en-US"/>
              </w:rPr>
              <w:t>Krahasimi në % 2022/21</w:t>
            </w:r>
          </w:p>
        </w:tc>
      </w:tr>
      <w:tr w:rsidR="003C2532" w:rsidRPr="00CD1689" w:rsidTr="003C2532">
        <w:trPr>
          <w:trHeight w:val="348"/>
        </w:trPr>
        <w:tc>
          <w:tcPr>
            <w:tcW w:w="2488" w:type="dxa"/>
            <w:tcBorders>
              <w:top w:val="nil"/>
              <w:left w:val="single" w:sz="8" w:space="0" w:color="auto"/>
              <w:bottom w:val="single" w:sz="8" w:space="0" w:color="auto"/>
              <w:right w:val="single" w:sz="8" w:space="0" w:color="auto"/>
            </w:tcBorders>
            <w:shd w:val="clear" w:color="000000" w:fill="FFFFFF"/>
            <w:noWrap/>
            <w:vAlign w:val="center"/>
            <w:hideMark/>
          </w:tcPr>
          <w:p w:rsidR="003C2532" w:rsidRPr="00994361" w:rsidRDefault="003C2532" w:rsidP="003C2532">
            <w:pPr>
              <w:spacing w:after="0" w:line="240" w:lineRule="auto"/>
              <w:jc w:val="right"/>
              <w:rPr>
                <w:rFonts w:ascii="Times New Roman" w:eastAsia="Times New Roman" w:hAnsi="Times New Roman" w:cs="Times New Roman"/>
                <w:b/>
                <w:bCs/>
                <w:i/>
                <w:iCs/>
                <w:sz w:val="26"/>
                <w:szCs w:val="26"/>
                <w:lang w:val="en-US"/>
              </w:rPr>
            </w:pPr>
            <w:r w:rsidRPr="00994361">
              <w:rPr>
                <w:rFonts w:ascii="Times New Roman" w:eastAsia="Times New Roman" w:hAnsi="Times New Roman" w:cs="Times New Roman"/>
                <w:b/>
                <w:bCs/>
                <w:i/>
                <w:iCs/>
                <w:sz w:val="26"/>
                <w:szCs w:val="26"/>
                <w:lang w:val="en-US"/>
              </w:rPr>
              <w:t>Paga dhe shtesa</w:t>
            </w:r>
          </w:p>
        </w:tc>
        <w:tc>
          <w:tcPr>
            <w:tcW w:w="1503"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1,782,139.58</w:t>
            </w:r>
          </w:p>
        </w:tc>
        <w:tc>
          <w:tcPr>
            <w:tcW w:w="1480"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1,694,967.79</w:t>
            </w:r>
          </w:p>
        </w:tc>
        <w:tc>
          <w:tcPr>
            <w:tcW w:w="1195"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95.11%</w:t>
            </w:r>
          </w:p>
        </w:tc>
        <w:tc>
          <w:tcPr>
            <w:tcW w:w="1476"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1,645,045.11</w:t>
            </w:r>
          </w:p>
        </w:tc>
        <w:tc>
          <w:tcPr>
            <w:tcW w:w="1748"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1,645,045.11</w:t>
            </w:r>
          </w:p>
        </w:tc>
        <w:tc>
          <w:tcPr>
            <w:tcW w:w="1076"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100.00%</w:t>
            </w:r>
          </w:p>
        </w:tc>
        <w:tc>
          <w:tcPr>
            <w:tcW w:w="1724"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49,922.68</w:t>
            </w:r>
          </w:p>
        </w:tc>
        <w:tc>
          <w:tcPr>
            <w:tcW w:w="1440"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3.03</w:t>
            </w:r>
          </w:p>
        </w:tc>
      </w:tr>
      <w:tr w:rsidR="003C2532" w:rsidRPr="00CD1689" w:rsidTr="003C2532">
        <w:trPr>
          <w:trHeight w:val="348"/>
        </w:trPr>
        <w:tc>
          <w:tcPr>
            <w:tcW w:w="2488" w:type="dxa"/>
            <w:tcBorders>
              <w:top w:val="nil"/>
              <w:left w:val="single" w:sz="8" w:space="0" w:color="auto"/>
              <w:bottom w:val="single" w:sz="8" w:space="0" w:color="auto"/>
              <w:right w:val="single" w:sz="8" w:space="0" w:color="auto"/>
            </w:tcBorders>
            <w:shd w:val="clear" w:color="000000" w:fill="FFFFFF"/>
            <w:noWrap/>
            <w:vAlign w:val="center"/>
            <w:hideMark/>
          </w:tcPr>
          <w:p w:rsidR="003C2532" w:rsidRPr="00994361" w:rsidRDefault="003C2532" w:rsidP="003C2532">
            <w:pPr>
              <w:spacing w:after="0" w:line="240" w:lineRule="auto"/>
              <w:jc w:val="right"/>
              <w:rPr>
                <w:rFonts w:ascii="Times New Roman" w:eastAsia="Times New Roman" w:hAnsi="Times New Roman" w:cs="Times New Roman"/>
                <w:b/>
                <w:bCs/>
                <w:i/>
                <w:iCs/>
                <w:sz w:val="26"/>
                <w:szCs w:val="26"/>
                <w:lang w:val="en-US"/>
              </w:rPr>
            </w:pPr>
            <w:r w:rsidRPr="00994361">
              <w:rPr>
                <w:rFonts w:ascii="Times New Roman" w:eastAsia="Times New Roman" w:hAnsi="Times New Roman" w:cs="Times New Roman"/>
                <w:b/>
                <w:bCs/>
                <w:i/>
                <w:iCs/>
                <w:sz w:val="26"/>
                <w:szCs w:val="26"/>
                <w:lang w:val="en-US"/>
              </w:rPr>
              <w:t>Mallra dhe shërbime</w:t>
            </w:r>
          </w:p>
        </w:tc>
        <w:tc>
          <w:tcPr>
            <w:tcW w:w="1503" w:type="dxa"/>
            <w:tcBorders>
              <w:top w:val="nil"/>
              <w:left w:val="nil"/>
              <w:bottom w:val="single" w:sz="8" w:space="0" w:color="auto"/>
              <w:right w:val="single" w:sz="8" w:space="0" w:color="auto"/>
            </w:tcBorders>
            <w:shd w:val="clear" w:color="auto" w:fill="auto"/>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410,759.93</w:t>
            </w:r>
          </w:p>
        </w:tc>
        <w:tc>
          <w:tcPr>
            <w:tcW w:w="1480" w:type="dxa"/>
            <w:tcBorders>
              <w:top w:val="nil"/>
              <w:left w:val="nil"/>
              <w:bottom w:val="single" w:sz="8" w:space="0" w:color="auto"/>
              <w:right w:val="single" w:sz="8" w:space="0" w:color="auto"/>
            </w:tcBorders>
            <w:shd w:val="clear" w:color="auto" w:fill="auto"/>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396,616.33</w:t>
            </w:r>
          </w:p>
        </w:tc>
        <w:tc>
          <w:tcPr>
            <w:tcW w:w="1195" w:type="dxa"/>
            <w:tcBorders>
              <w:top w:val="nil"/>
              <w:left w:val="nil"/>
              <w:bottom w:val="single" w:sz="8" w:space="0" w:color="auto"/>
              <w:right w:val="single" w:sz="8" w:space="0" w:color="auto"/>
            </w:tcBorders>
            <w:shd w:val="clear" w:color="auto" w:fill="auto"/>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96.56%</w:t>
            </w:r>
          </w:p>
        </w:tc>
        <w:tc>
          <w:tcPr>
            <w:tcW w:w="1476" w:type="dxa"/>
            <w:tcBorders>
              <w:top w:val="nil"/>
              <w:left w:val="nil"/>
              <w:bottom w:val="single" w:sz="8" w:space="0" w:color="auto"/>
              <w:right w:val="single" w:sz="8" w:space="0" w:color="auto"/>
            </w:tcBorders>
            <w:shd w:val="clear" w:color="auto" w:fill="auto"/>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355,065.39</w:t>
            </w:r>
          </w:p>
        </w:tc>
        <w:tc>
          <w:tcPr>
            <w:tcW w:w="1748" w:type="dxa"/>
            <w:tcBorders>
              <w:top w:val="nil"/>
              <w:left w:val="nil"/>
              <w:bottom w:val="single" w:sz="8" w:space="0" w:color="auto"/>
              <w:right w:val="single" w:sz="8" w:space="0" w:color="auto"/>
            </w:tcBorders>
            <w:shd w:val="clear" w:color="auto" w:fill="auto"/>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348,741.08</w:t>
            </w:r>
          </w:p>
        </w:tc>
        <w:tc>
          <w:tcPr>
            <w:tcW w:w="1076" w:type="dxa"/>
            <w:tcBorders>
              <w:top w:val="nil"/>
              <w:left w:val="nil"/>
              <w:bottom w:val="single" w:sz="8" w:space="0" w:color="auto"/>
              <w:right w:val="single" w:sz="8" w:space="0" w:color="auto"/>
            </w:tcBorders>
            <w:shd w:val="clear" w:color="auto" w:fill="auto"/>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98.22%</w:t>
            </w:r>
          </w:p>
        </w:tc>
        <w:tc>
          <w:tcPr>
            <w:tcW w:w="1724"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47,875.25</w:t>
            </w:r>
          </w:p>
        </w:tc>
        <w:tc>
          <w:tcPr>
            <w:tcW w:w="1440"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13.73</w:t>
            </w:r>
          </w:p>
        </w:tc>
      </w:tr>
      <w:tr w:rsidR="003C2532" w:rsidRPr="00CD1689" w:rsidTr="003C2532">
        <w:trPr>
          <w:trHeight w:val="348"/>
        </w:trPr>
        <w:tc>
          <w:tcPr>
            <w:tcW w:w="2488" w:type="dxa"/>
            <w:tcBorders>
              <w:top w:val="nil"/>
              <w:left w:val="single" w:sz="8" w:space="0" w:color="auto"/>
              <w:bottom w:val="single" w:sz="8" w:space="0" w:color="auto"/>
              <w:right w:val="single" w:sz="8" w:space="0" w:color="auto"/>
            </w:tcBorders>
            <w:shd w:val="clear" w:color="000000" w:fill="FFFFFF"/>
            <w:noWrap/>
            <w:vAlign w:val="center"/>
            <w:hideMark/>
          </w:tcPr>
          <w:p w:rsidR="003C2532" w:rsidRPr="00994361" w:rsidRDefault="003C2532" w:rsidP="003C2532">
            <w:pPr>
              <w:spacing w:after="0" w:line="240" w:lineRule="auto"/>
              <w:jc w:val="right"/>
              <w:rPr>
                <w:rFonts w:ascii="Times New Roman" w:eastAsia="Times New Roman" w:hAnsi="Times New Roman" w:cs="Times New Roman"/>
                <w:b/>
                <w:bCs/>
                <w:i/>
                <w:iCs/>
                <w:sz w:val="26"/>
                <w:szCs w:val="26"/>
                <w:lang w:val="en-US"/>
              </w:rPr>
            </w:pPr>
            <w:r w:rsidRPr="00994361">
              <w:rPr>
                <w:rFonts w:ascii="Times New Roman" w:eastAsia="Times New Roman" w:hAnsi="Times New Roman" w:cs="Times New Roman"/>
                <w:b/>
                <w:bCs/>
                <w:i/>
                <w:iCs/>
                <w:sz w:val="26"/>
                <w:szCs w:val="26"/>
                <w:lang w:val="en-US"/>
              </w:rPr>
              <w:t>Shpenzime komunale</w:t>
            </w:r>
          </w:p>
        </w:tc>
        <w:tc>
          <w:tcPr>
            <w:tcW w:w="1503"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67,700.00</w:t>
            </w:r>
          </w:p>
        </w:tc>
        <w:tc>
          <w:tcPr>
            <w:tcW w:w="1480"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67,684.20</w:t>
            </w:r>
          </w:p>
        </w:tc>
        <w:tc>
          <w:tcPr>
            <w:tcW w:w="1195"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99.98%</w:t>
            </w:r>
          </w:p>
        </w:tc>
        <w:tc>
          <w:tcPr>
            <w:tcW w:w="1476"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65,100.00</w:t>
            </w:r>
          </w:p>
        </w:tc>
        <w:tc>
          <w:tcPr>
            <w:tcW w:w="1748"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64,899.87</w:t>
            </w:r>
          </w:p>
        </w:tc>
        <w:tc>
          <w:tcPr>
            <w:tcW w:w="1076"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99.69%</w:t>
            </w:r>
          </w:p>
        </w:tc>
        <w:tc>
          <w:tcPr>
            <w:tcW w:w="1724"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2,784.33</w:t>
            </w:r>
          </w:p>
        </w:tc>
        <w:tc>
          <w:tcPr>
            <w:tcW w:w="1440"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4.29</w:t>
            </w:r>
          </w:p>
        </w:tc>
      </w:tr>
      <w:tr w:rsidR="003C2532" w:rsidRPr="00CD1689" w:rsidTr="003C2532">
        <w:trPr>
          <w:trHeight w:val="348"/>
        </w:trPr>
        <w:tc>
          <w:tcPr>
            <w:tcW w:w="2488" w:type="dxa"/>
            <w:tcBorders>
              <w:top w:val="nil"/>
              <w:left w:val="single" w:sz="8" w:space="0" w:color="auto"/>
              <w:bottom w:val="single" w:sz="8" w:space="0" w:color="auto"/>
              <w:right w:val="single" w:sz="8" w:space="0" w:color="auto"/>
            </w:tcBorders>
            <w:shd w:val="clear" w:color="000000" w:fill="FFFFFF"/>
            <w:noWrap/>
            <w:vAlign w:val="center"/>
            <w:hideMark/>
          </w:tcPr>
          <w:p w:rsidR="003C2532" w:rsidRPr="00994361" w:rsidRDefault="003C2532" w:rsidP="003C2532">
            <w:pPr>
              <w:spacing w:after="0" w:line="240" w:lineRule="auto"/>
              <w:jc w:val="right"/>
              <w:rPr>
                <w:rFonts w:ascii="Times New Roman" w:eastAsia="Times New Roman" w:hAnsi="Times New Roman" w:cs="Times New Roman"/>
                <w:b/>
                <w:bCs/>
                <w:i/>
                <w:iCs/>
                <w:sz w:val="26"/>
                <w:szCs w:val="26"/>
                <w:lang w:val="en-US"/>
              </w:rPr>
            </w:pPr>
            <w:r w:rsidRPr="00994361">
              <w:rPr>
                <w:rFonts w:ascii="Times New Roman" w:eastAsia="Times New Roman" w:hAnsi="Times New Roman" w:cs="Times New Roman"/>
                <w:b/>
                <w:bCs/>
                <w:i/>
                <w:iCs/>
                <w:sz w:val="26"/>
                <w:szCs w:val="26"/>
                <w:lang w:val="en-US"/>
              </w:rPr>
              <w:t>Subvencione dhe trans.</w:t>
            </w:r>
          </w:p>
        </w:tc>
        <w:tc>
          <w:tcPr>
            <w:tcW w:w="1503" w:type="dxa"/>
            <w:tcBorders>
              <w:top w:val="nil"/>
              <w:left w:val="nil"/>
              <w:bottom w:val="single" w:sz="8" w:space="0" w:color="auto"/>
              <w:right w:val="single" w:sz="8" w:space="0" w:color="auto"/>
            </w:tcBorders>
            <w:shd w:val="clear" w:color="auto" w:fill="auto"/>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87,000.00</w:t>
            </w:r>
          </w:p>
        </w:tc>
        <w:tc>
          <w:tcPr>
            <w:tcW w:w="1480" w:type="dxa"/>
            <w:tcBorders>
              <w:top w:val="nil"/>
              <w:left w:val="nil"/>
              <w:bottom w:val="single" w:sz="8" w:space="0" w:color="auto"/>
              <w:right w:val="single" w:sz="8" w:space="0" w:color="auto"/>
            </w:tcBorders>
            <w:shd w:val="clear" w:color="auto" w:fill="auto"/>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85,967.00</w:t>
            </w:r>
          </w:p>
        </w:tc>
        <w:tc>
          <w:tcPr>
            <w:tcW w:w="1195" w:type="dxa"/>
            <w:tcBorders>
              <w:top w:val="nil"/>
              <w:left w:val="nil"/>
              <w:bottom w:val="single" w:sz="8" w:space="0" w:color="auto"/>
              <w:right w:val="single" w:sz="8" w:space="0" w:color="auto"/>
            </w:tcBorders>
            <w:shd w:val="clear" w:color="auto" w:fill="auto"/>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98.81%</w:t>
            </w:r>
          </w:p>
        </w:tc>
        <w:tc>
          <w:tcPr>
            <w:tcW w:w="1476" w:type="dxa"/>
            <w:tcBorders>
              <w:top w:val="nil"/>
              <w:left w:val="nil"/>
              <w:bottom w:val="single" w:sz="8" w:space="0" w:color="auto"/>
              <w:right w:val="single" w:sz="8" w:space="0" w:color="auto"/>
            </w:tcBorders>
            <w:shd w:val="clear" w:color="auto" w:fill="auto"/>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80,290.00</w:t>
            </w:r>
          </w:p>
        </w:tc>
        <w:tc>
          <w:tcPr>
            <w:tcW w:w="1748" w:type="dxa"/>
            <w:tcBorders>
              <w:top w:val="nil"/>
              <w:left w:val="nil"/>
              <w:bottom w:val="single" w:sz="8" w:space="0" w:color="auto"/>
              <w:right w:val="single" w:sz="8" w:space="0" w:color="auto"/>
            </w:tcBorders>
            <w:shd w:val="clear" w:color="auto" w:fill="auto"/>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72,465.00</w:t>
            </w:r>
          </w:p>
        </w:tc>
        <w:tc>
          <w:tcPr>
            <w:tcW w:w="1076" w:type="dxa"/>
            <w:tcBorders>
              <w:top w:val="nil"/>
              <w:left w:val="nil"/>
              <w:bottom w:val="single" w:sz="8" w:space="0" w:color="auto"/>
              <w:right w:val="single" w:sz="8" w:space="0" w:color="auto"/>
            </w:tcBorders>
            <w:shd w:val="clear" w:color="auto" w:fill="auto"/>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90.25%</w:t>
            </w:r>
          </w:p>
        </w:tc>
        <w:tc>
          <w:tcPr>
            <w:tcW w:w="1724"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13,502.00</w:t>
            </w:r>
          </w:p>
        </w:tc>
        <w:tc>
          <w:tcPr>
            <w:tcW w:w="1440"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18.63</w:t>
            </w:r>
          </w:p>
        </w:tc>
      </w:tr>
      <w:tr w:rsidR="003C2532" w:rsidRPr="00CD1689" w:rsidTr="003C2532">
        <w:trPr>
          <w:trHeight w:val="348"/>
        </w:trPr>
        <w:tc>
          <w:tcPr>
            <w:tcW w:w="2488" w:type="dxa"/>
            <w:tcBorders>
              <w:top w:val="nil"/>
              <w:left w:val="single" w:sz="8" w:space="0" w:color="auto"/>
              <w:bottom w:val="single" w:sz="8" w:space="0" w:color="auto"/>
              <w:right w:val="single" w:sz="8" w:space="0" w:color="auto"/>
            </w:tcBorders>
            <w:shd w:val="clear" w:color="000000" w:fill="FFFFFF"/>
            <w:noWrap/>
            <w:vAlign w:val="center"/>
            <w:hideMark/>
          </w:tcPr>
          <w:p w:rsidR="003C2532" w:rsidRPr="00994361" w:rsidRDefault="003C2532" w:rsidP="003C2532">
            <w:pPr>
              <w:spacing w:after="0" w:line="240" w:lineRule="auto"/>
              <w:jc w:val="right"/>
              <w:rPr>
                <w:rFonts w:ascii="Times New Roman" w:eastAsia="Times New Roman" w:hAnsi="Times New Roman" w:cs="Times New Roman"/>
                <w:b/>
                <w:bCs/>
                <w:i/>
                <w:iCs/>
                <w:sz w:val="26"/>
                <w:szCs w:val="26"/>
                <w:lang w:val="en-US"/>
              </w:rPr>
            </w:pPr>
            <w:r w:rsidRPr="00994361">
              <w:rPr>
                <w:rFonts w:ascii="Times New Roman" w:eastAsia="Times New Roman" w:hAnsi="Times New Roman" w:cs="Times New Roman"/>
                <w:b/>
                <w:bCs/>
                <w:i/>
                <w:iCs/>
                <w:sz w:val="26"/>
                <w:szCs w:val="26"/>
                <w:lang w:val="en-US"/>
              </w:rPr>
              <w:t>Shpenzime kapitale</w:t>
            </w:r>
          </w:p>
        </w:tc>
        <w:tc>
          <w:tcPr>
            <w:tcW w:w="1503"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606,460.78</w:t>
            </w:r>
          </w:p>
        </w:tc>
        <w:tc>
          <w:tcPr>
            <w:tcW w:w="1480"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458,992.20</w:t>
            </w:r>
          </w:p>
        </w:tc>
        <w:tc>
          <w:tcPr>
            <w:tcW w:w="1195"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75.68%</w:t>
            </w:r>
          </w:p>
        </w:tc>
        <w:tc>
          <w:tcPr>
            <w:tcW w:w="1476"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533,593.31</w:t>
            </w:r>
          </w:p>
        </w:tc>
        <w:tc>
          <w:tcPr>
            <w:tcW w:w="1748"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503,312.41</w:t>
            </w:r>
          </w:p>
        </w:tc>
        <w:tc>
          <w:tcPr>
            <w:tcW w:w="1076"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94.33%</w:t>
            </w:r>
          </w:p>
        </w:tc>
        <w:tc>
          <w:tcPr>
            <w:tcW w:w="1724"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-44,320.21</w:t>
            </w:r>
          </w:p>
        </w:tc>
        <w:tc>
          <w:tcPr>
            <w:tcW w:w="1440"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-8.81</w:t>
            </w:r>
          </w:p>
        </w:tc>
      </w:tr>
      <w:tr w:rsidR="003C2532" w:rsidRPr="00CD1689" w:rsidTr="003C2532">
        <w:trPr>
          <w:trHeight w:val="348"/>
        </w:trPr>
        <w:tc>
          <w:tcPr>
            <w:tcW w:w="2488" w:type="dxa"/>
            <w:tcBorders>
              <w:top w:val="nil"/>
              <w:left w:val="single" w:sz="8" w:space="0" w:color="auto"/>
              <w:bottom w:val="single" w:sz="8" w:space="0" w:color="auto"/>
              <w:right w:val="single" w:sz="8" w:space="0" w:color="auto"/>
            </w:tcBorders>
            <w:shd w:val="clear" w:color="000000" w:fill="FFFFFF"/>
            <w:noWrap/>
            <w:vAlign w:val="center"/>
            <w:hideMark/>
          </w:tcPr>
          <w:p w:rsidR="003C2532" w:rsidRPr="00994361" w:rsidRDefault="003C2532" w:rsidP="003C2532">
            <w:pPr>
              <w:spacing w:after="0" w:line="240" w:lineRule="auto"/>
              <w:jc w:val="right"/>
              <w:rPr>
                <w:rFonts w:ascii="Times New Roman" w:eastAsia="Times New Roman" w:hAnsi="Times New Roman" w:cs="Times New Roman"/>
                <w:b/>
                <w:bCs/>
                <w:i/>
                <w:iCs/>
                <w:sz w:val="26"/>
                <w:szCs w:val="26"/>
                <w:lang w:val="en-US"/>
              </w:rPr>
            </w:pPr>
            <w:r w:rsidRPr="00994361">
              <w:rPr>
                <w:rFonts w:ascii="Times New Roman" w:eastAsia="Times New Roman" w:hAnsi="Times New Roman" w:cs="Times New Roman"/>
                <w:b/>
                <w:bCs/>
                <w:i/>
                <w:iCs/>
                <w:sz w:val="26"/>
                <w:szCs w:val="26"/>
                <w:lang w:val="en-US"/>
              </w:rPr>
              <w:t>Qeveria Japoneze</w:t>
            </w:r>
          </w:p>
        </w:tc>
        <w:tc>
          <w:tcPr>
            <w:tcW w:w="1503"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43,809.00</w:t>
            </w:r>
          </w:p>
        </w:tc>
        <w:tc>
          <w:tcPr>
            <w:tcW w:w="1480"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0.00</w:t>
            </w:r>
          </w:p>
        </w:tc>
        <w:tc>
          <w:tcPr>
            <w:tcW w:w="1195"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0.00%</w:t>
            </w:r>
          </w:p>
        </w:tc>
        <w:tc>
          <w:tcPr>
            <w:tcW w:w="1476"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 </w:t>
            </w:r>
          </w:p>
        </w:tc>
        <w:tc>
          <w:tcPr>
            <w:tcW w:w="1748"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 </w:t>
            </w:r>
          </w:p>
        </w:tc>
        <w:tc>
          <w:tcPr>
            <w:tcW w:w="1076"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 </w:t>
            </w:r>
          </w:p>
        </w:tc>
        <w:tc>
          <w:tcPr>
            <w:tcW w:w="1724"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0.00</w:t>
            </w:r>
          </w:p>
        </w:tc>
        <w:tc>
          <w:tcPr>
            <w:tcW w:w="1440"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 </w:t>
            </w:r>
          </w:p>
        </w:tc>
      </w:tr>
      <w:tr w:rsidR="003C2532" w:rsidRPr="00CD1689" w:rsidTr="003C2532">
        <w:trPr>
          <w:trHeight w:val="348"/>
        </w:trPr>
        <w:tc>
          <w:tcPr>
            <w:tcW w:w="2488" w:type="dxa"/>
            <w:tcBorders>
              <w:top w:val="nil"/>
              <w:left w:val="single" w:sz="8" w:space="0" w:color="auto"/>
              <w:bottom w:val="single" w:sz="8" w:space="0" w:color="auto"/>
              <w:right w:val="single" w:sz="8" w:space="0" w:color="auto"/>
            </w:tcBorders>
            <w:shd w:val="clear" w:color="000000" w:fill="FFFFFF"/>
            <w:noWrap/>
            <w:vAlign w:val="center"/>
            <w:hideMark/>
          </w:tcPr>
          <w:p w:rsidR="003C2532" w:rsidRPr="00994361" w:rsidRDefault="003C2532" w:rsidP="003C2532">
            <w:pPr>
              <w:spacing w:after="0" w:line="240" w:lineRule="auto"/>
              <w:jc w:val="right"/>
              <w:rPr>
                <w:rFonts w:ascii="Times New Roman" w:eastAsia="Times New Roman" w:hAnsi="Times New Roman" w:cs="Times New Roman"/>
                <w:b/>
                <w:bCs/>
                <w:i/>
                <w:iCs/>
                <w:sz w:val="26"/>
                <w:szCs w:val="26"/>
                <w:lang w:val="en-US"/>
              </w:rPr>
            </w:pPr>
            <w:r w:rsidRPr="00994361">
              <w:rPr>
                <w:rFonts w:ascii="Times New Roman" w:eastAsia="Times New Roman" w:hAnsi="Times New Roman" w:cs="Times New Roman"/>
                <w:b/>
                <w:bCs/>
                <w:i/>
                <w:iCs/>
                <w:sz w:val="26"/>
                <w:szCs w:val="26"/>
                <w:lang w:val="en-US"/>
              </w:rPr>
              <w:t>Rezervat</w:t>
            </w:r>
          </w:p>
        </w:tc>
        <w:tc>
          <w:tcPr>
            <w:tcW w:w="1503" w:type="dxa"/>
            <w:tcBorders>
              <w:top w:val="nil"/>
              <w:left w:val="nil"/>
              <w:bottom w:val="single" w:sz="8" w:space="0" w:color="auto"/>
              <w:right w:val="single" w:sz="8" w:space="0" w:color="auto"/>
            </w:tcBorders>
            <w:shd w:val="clear" w:color="auto" w:fill="auto"/>
            <w:noWrap/>
            <w:vAlign w:val="center"/>
            <w:hideMark/>
          </w:tcPr>
          <w:p w:rsidR="003C2532" w:rsidRPr="00994361" w:rsidRDefault="003C2532" w:rsidP="003C2532">
            <w:pPr>
              <w:spacing w:after="0" w:line="240" w:lineRule="auto"/>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 </w:t>
            </w:r>
          </w:p>
        </w:tc>
        <w:tc>
          <w:tcPr>
            <w:tcW w:w="1480" w:type="dxa"/>
            <w:tcBorders>
              <w:top w:val="nil"/>
              <w:left w:val="nil"/>
              <w:bottom w:val="single" w:sz="8" w:space="0" w:color="auto"/>
              <w:right w:val="single" w:sz="8" w:space="0" w:color="auto"/>
            </w:tcBorders>
            <w:shd w:val="clear" w:color="auto" w:fill="auto"/>
            <w:noWrap/>
            <w:vAlign w:val="center"/>
            <w:hideMark/>
          </w:tcPr>
          <w:p w:rsidR="003C2532" w:rsidRPr="00994361" w:rsidRDefault="003C2532" w:rsidP="003C2532">
            <w:pPr>
              <w:spacing w:after="0" w:line="240" w:lineRule="auto"/>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w:t>
            </w:r>
          </w:p>
        </w:tc>
        <w:tc>
          <w:tcPr>
            <w:tcW w:w="1195" w:type="dxa"/>
            <w:tcBorders>
              <w:top w:val="nil"/>
              <w:left w:val="nil"/>
              <w:bottom w:val="single" w:sz="8" w:space="0" w:color="auto"/>
              <w:right w:val="single" w:sz="8" w:space="0" w:color="auto"/>
            </w:tcBorders>
            <w:shd w:val="clear" w:color="auto" w:fill="auto"/>
            <w:noWrap/>
            <w:vAlign w:val="center"/>
            <w:hideMark/>
          </w:tcPr>
          <w:p w:rsidR="003C2532" w:rsidRPr="00994361" w:rsidRDefault="003C2532" w:rsidP="003C2532">
            <w:pPr>
              <w:spacing w:after="0" w:line="240" w:lineRule="auto"/>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w:t>
            </w:r>
          </w:p>
        </w:tc>
        <w:tc>
          <w:tcPr>
            <w:tcW w:w="1476" w:type="dxa"/>
            <w:tcBorders>
              <w:top w:val="nil"/>
              <w:left w:val="nil"/>
              <w:bottom w:val="single" w:sz="8" w:space="0" w:color="auto"/>
              <w:right w:val="single" w:sz="8" w:space="0" w:color="auto"/>
            </w:tcBorders>
            <w:shd w:val="clear" w:color="auto" w:fill="auto"/>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55,000.00</w:t>
            </w:r>
          </w:p>
        </w:tc>
        <w:tc>
          <w:tcPr>
            <w:tcW w:w="1748" w:type="dxa"/>
            <w:tcBorders>
              <w:top w:val="nil"/>
              <w:left w:val="nil"/>
              <w:bottom w:val="single" w:sz="8" w:space="0" w:color="auto"/>
              <w:right w:val="single" w:sz="8" w:space="0" w:color="auto"/>
            </w:tcBorders>
            <w:shd w:val="clear" w:color="auto" w:fill="auto"/>
            <w:noWrap/>
            <w:vAlign w:val="center"/>
            <w:hideMark/>
          </w:tcPr>
          <w:p w:rsidR="003C2532" w:rsidRPr="00994361" w:rsidRDefault="003C2532" w:rsidP="003C2532">
            <w:pPr>
              <w:spacing w:after="0" w:line="240" w:lineRule="auto"/>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w:t>
            </w:r>
          </w:p>
        </w:tc>
        <w:tc>
          <w:tcPr>
            <w:tcW w:w="1076" w:type="dxa"/>
            <w:tcBorders>
              <w:top w:val="nil"/>
              <w:left w:val="nil"/>
              <w:bottom w:val="single" w:sz="8" w:space="0" w:color="auto"/>
              <w:right w:val="single" w:sz="8" w:space="0" w:color="auto"/>
            </w:tcBorders>
            <w:shd w:val="clear" w:color="auto" w:fill="auto"/>
            <w:noWrap/>
            <w:hideMark/>
          </w:tcPr>
          <w:p w:rsidR="003C2532" w:rsidRPr="00994361" w:rsidRDefault="003C2532" w:rsidP="003C2532">
            <w:pPr>
              <w:spacing w:after="0" w:line="240" w:lineRule="auto"/>
              <w:rPr>
                <w:rFonts w:ascii="Calibri" w:eastAsia="Times New Roman" w:hAnsi="Calibri" w:cs="Calibri"/>
                <w:lang w:val="en-US"/>
              </w:rPr>
            </w:pPr>
            <w:r w:rsidRPr="00994361">
              <w:rPr>
                <w:rFonts w:ascii="Calibri" w:eastAsia="Times New Roman" w:hAnsi="Calibri" w:cs="Calibri"/>
                <w:lang w:val="en-US"/>
              </w:rPr>
              <w:t> </w:t>
            </w:r>
          </w:p>
        </w:tc>
        <w:tc>
          <w:tcPr>
            <w:tcW w:w="1724"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 </w:t>
            </w:r>
          </w:p>
        </w:tc>
        <w:tc>
          <w:tcPr>
            <w:tcW w:w="1440"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 </w:t>
            </w:r>
          </w:p>
        </w:tc>
      </w:tr>
      <w:tr w:rsidR="003C2532" w:rsidRPr="00CD1689" w:rsidTr="003C2532">
        <w:trPr>
          <w:trHeight w:val="336"/>
        </w:trPr>
        <w:tc>
          <w:tcPr>
            <w:tcW w:w="2488" w:type="dxa"/>
            <w:tcBorders>
              <w:top w:val="nil"/>
              <w:left w:val="single" w:sz="8" w:space="0" w:color="auto"/>
              <w:bottom w:val="single" w:sz="8" w:space="0" w:color="auto"/>
              <w:right w:val="single" w:sz="8" w:space="0" w:color="auto"/>
            </w:tcBorders>
            <w:shd w:val="clear" w:color="000000" w:fill="FFFFFF"/>
            <w:noWrap/>
            <w:vAlign w:val="center"/>
            <w:hideMark/>
          </w:tcPr>
          <w:p w:rsidR="003C2532" w:rsidRPr="00994361" w:rsidRDefault="003C2532" w:rsidP="003C2532">
            <w:pPr>
              <w:spacing w:after="0" w:line="240" w:lineRule="auto"/>
              <w:jc w:val="right"/>
              <w:rPr>
                <w:rFonts w:ascii="Times New Roman" w:eastAsia="Times New Roman" w:hAnsi="Times New Roman" w:cs="Times New Roman"/>
                <w:b/>
                <w:bCs/>
                <w:i/>
                <w:iCs/>
                <w:sz w:val="24"/>
                <w:szCs w:val="24"/>
                <w:lang w:val="en-US"/>
              </w:rPr>
            </w:pPr>
            <w:r w:rsidRPr="00994361">
              <w:rPr>
                <w:rFonts w:ascii="Times New Roman" w:eastAsia="Times New Roman" w:hAnsi="Times New Roman" w:cs="Times New Roman"/>
                <w:b/>
                <w:bCs/>
                <w:i/>
                <w:iCs/>
                <w:sz w:val="24"/>
                <w:szCs w:val="24"/>
                <w:lang w:val="en-US"/>
              </w:rPr>
              <w:t>TOTALI</w:t>
            </w:r>
          </w:p>
        </w:tc>
        <w:tc>
          <w:tcPr>
            <w:tcW w:w="1503"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jc w:val="right"/>
              <w:rPr>
                <w:rFonts w:ascii="Times New Roman" w:eastAsia="Times New Roman" w:hAnsi="Times New Roman" w:cs="Times New Roman"/>
                <w:b/>
                <w:bCs/>
                <w:sz w:val="24"/>
                <w:szCs w:val="24"/>
                <w:lang w:val="en-US"/>
              </w:rPr>
            </w:pPr>
            <w:r w:rsidRPr="00994361">
              <w:rPr>
                <w:rFonts w:ascii="Times New Roman" w:eastAsia="Times New Roman" w:hAnsi="Times New Roman" w:cs="Times New Roman"/>
                <w:b/>
                <w:bCs/>
                <w:sz w:val="24"/>
                <w:szCs w:val="24"/>
                <w:lang w:val="en-US"/>
              </w:rPr>
              <w:t>2,997,869.29</w:t>
            </w:r>
          </w:p>
        </w:tc>
        <w:tc>
          <w:tcPr>
            <w:tcW w:w="1480"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jc w:val="right"/>
              <w:rPr>
                <w:rFonts w:ascii="Times New Roman" w:eastAsia="Times New Roman" w:hAnsi="Times New Roman" w:cs="Times New Roman"/>
                <w:b/>
                <w:bCs/>
                <w:sz w:val="24"/>
                <w:szCs w:val="24"/>
                <w:lang w:val="en-US"/>
              </w:rPr>
            </w:pPr>
            <w:r w:rsidRPr="00994361">
              <w:rPr>
                <w:rFonts w:ascii="Times New Roman" w:eastAsia="Times New Roman" w:hAnsi="Times New Roman" w:cs="Times New Roman"/>
                <w:b/>
                <w:bCs/>
                <w:sz w:val="24"/>
                <w:szCs w:val="24"/>
                <w:lang w:val="en-US"/>
              </w:rPr>
              <w:t>2,704,227.52</w:t>
            </w:r>
          </w:p>
        </w:tc>
        <w:tc>
          <w:tcPr>
            <w:tcW w:w="1195"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jc w:val="right"/>
              <w:rPr>
                <w:rFonts w:ascii="Times New Roman" w:eastAsia="Times New Roman" w:hAnsi="Times New Roman" w:cs="Times New Roman"/>
                <w:b/>
                <w:bCs/>
                <w:sz w:val="24"/>
                <w:szCs w:val="24"/>
                <w:lang w:val="en-US"/>
              </w:rPr>
            </w:pPr>
            <w:r w:rsidRPr="00994361">
              <w:rPr>
                <w:rFonts w:ascii="Times New Roman" w:eastAsia="Times New Roman" w:hAnsi="Times New Roman" w:cs="Times New Roman"/>
                <w:b/>
                <w:bCs/>
                <w:sz w:val="24"/>
                <w:szCs w:val="24"/>
                <w:lang w:val="en-US"/>
              </w:rPr>
              <w:t>90.20%</w:t>
            </w:r>
          </w:p>
        </w:tc>
        <w:tc>
          <w:tcPr>
            <w:tcW w:w="1476"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jc w:val="right"/>
              <w:rPr>
                <w:rFonts w:ascii="Times New Roman" w:eastAsia="Times New Roman" w:hAnsi="Times New Roman" w:cs="Times New Roman"/>
                <w:b/>
                <w:bCs/>
                <w:sz w:val="24"/>
                <w:szCs w:val="24"/>
                <w:lang w:val="en-US"/>
              </w:rPr>
            </w:pPr>
            <w:r w:rsidRPr="00994361">
              <w:rPr>
                <w:rFonts w:ascii="Times New Roman" w:eastAsia="Times New Roman" w:hAnsi="Times New Roman" w:cs="Times New Roman"/>
                <w:b/>
                <w:bCs/>
                <w:sz w:val="24"/>
                <w:szCs w:val="24"/>
                <w:lang w:val="en-US"/>
              </w:rPr>
              <w:t>2,734,093.81</w:t>
            </w:r>
          </w:p>
        </w:tc>
        <w:tc>
          <w:tcPr>
            <w:tcW w:w="1748"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jc w:val="right"/>
              <w:rPr>
                <w:rFonts w:ascii="Times New Roman" w:eastAsia="Times New Roman" w:hAnsi="Times New Roman" w:cs="Times New Roman"/>
                <w:b/>
                <w:bCs/>
                <w:sz w:val="24"/>
                <w:szCs w:val="24"/>
                <w:lang w:val="en-US"/>
              </w:rPr>
            </w:pPr>
            <w:r w:rsidRPr="00994361">
              <w:rPr>
                <w:rFonts w:ascii="Times New Roman" w:eastAsia="Times New Roman" w:hAnsi="Times New Roman" w:cs="Times New Roman"/>
                <w:b/>
                <w:bCs/>
                <w:sz w:val="24"/>
                <w:szCs w:val="24"/>
                <w:lang w:val="en-US"/>
              </w:rPr>
              <w:t>2,634,463.47</w:t>
            </w:r>
          </w:p>
        </w:tc>
        <w:tc>
          <w:tcPr>
            <w:tcW w:w="1076"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jc w:val="right"/>
              <w:rPr>
                <w:rFonts w:ascii="Times New Roman" w:eastAsia="Times New Roman" w:hAnsi="Times New Roman" w:cs="Times New Roman"/>
                <w:b/>
                <w:bCs/>
                <w:sz w:val="24"/>
                <w:szCs w:val="24"/>
                <w:lang w:val="en-US"/>
              </w:rPr>
            </w:pPr>
            <w:r w:rsidRPr="00994361">
              <w:rPr>
                <w:rFonts w:ascii="Times New Roman" w:eastAsia="Times New Roman" w:hAnsi="Times New Roman" w:cs="Times New Roman"/>
                <w:b/>
                <w:bCs/>
                <w:sz w:val="24"/>
                <w:szCs w:val="24"/>
                <w:lang w:val="en-US"/>
              </w:rPr>
              <w:t>96.36%</w:t>
            </w:r>
          </w:p>
        </w:tc>
        <w:tc>
          <w:tcPr>
            <w:tcW w:w="1724"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69,764.05</w:t>
            </w:r>
          </w:p>
        </w:tc>
        <w:tc>
          <w:tcPr>
            <w:tcW w:w="1440" w:type="dxa"/>
            <w:tcBorders>
              <w:top w:val="nil"/>
              <w:left w:val="nil"/>
              <w:bottom w:val="single" w:sz="8" w:space="0" w:color="auto"/>
              <w:right w:val="single" w:sz="8" w:space="0" w:color="auto"/>
            </w:tcBorders>
            <w:shd w:val="clear" w:color="000000" w:fill="DBE5F1"/>
            <w:noWrap/>
            <w:vAlign w:val="center"/>
            <w:hideMark/>
          </w:tcPr>
          <w:p w:rsidR="003C2532" w:rsidRPr="00994361" w:rsidRDefault="003C2532" w:rsidP="003C2532">
            <w:pPr>
              <w:spacing w:after="0" w:line="240" w:lineRule="auto"/>
              <w:jc w:val="right"/>
              <w:rPr>
                <w:rFonts w:ascii="Times New Roman" w:eastAsia="Times New Roman" w:hAnsi="Times New Roman" w:cs="Times New Roman"/>
                <w:sz w:val="24"/>
                <w:szCs w:val="24"/>
                <w:lang w:val="en-US"/>
              </w:rPr>
            </w:pPr>
            <w:r w:rsidRPr="00994361">
              <w:rPr>
                <w:rFonts w:ascii="Times New Roman" w:eastAsia="Times New Roman" w:hAnsi="Times New Roman" w:cs="Times New Roman"/>
                <w:sz w:val="24"/>
                <w:szCs w:val="24"/>
                <w:lang w:val="en-US"/>
              </w:rPr>
              <w:t>2.65</w:t>
            </w:r>
          </w:p>
        </w:tc>
      </w:tr>
    </w:tbl>
    <w:p w:rsidR="003C2532" w:rsidRPr="00CE2B72" w:rsidRDefault="003C2532" w:rsidP="003C2532">
      <w:pPr>
        <w:rPr>
          <w:sz w:val="15"/>
        </w:rPr>
        <w:sectPr w:rsidR="003C2532" w:rsidRPr="00CE2B72" w:rsidSect="003C2532">
          <w:type w:val="continuous"/>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0"/>
          <w:cols w:space="720"/>
          <w:docGrid w:linePitch="360"/>
        </w:sectPr>
      </w:pPr>
    </w:p>
    <w:p w:rsidR="003C2532" w:rsidRPr="004054CC" w:rsidRDefault="003C2532" w:rsidP="003C2532">
      <w:pPr>
        <w:ind w:left="-2430" w:firstLine="18"/>
        <w:jc w:val="both"/>
        <w:rPr>
          <w:rFonts w:ascii="Times New Roman" w:hAnsi="Times New Roman" w:cs="Times New Roman"/>
          <w:b/>
          <w:sz w:val="24"/>
          <w:szCs w:val="24"/>
          <w:u w:val="single"/>
        </w:rPr>
      </w:pPr>
      <w:r w:rsidRPr="004054CC">
        <w:rPr>
          <w:rFonts w:ascii="Times New Roman" w:hAnsi="Times New Roman" w:cs="Times New Roman"/>
          <w:b/>
          <w:sz w:val="24"/>
          <w:szCs w:val="24"/>
          <w:u w:val="single"/>
        </w:rPr>
        <w:lastRenderedPageBreak/>
        <w:t>Komente</w:t>
      </w:r>
      <w:r w:rsidRPr="004054CC">
        <w:rPr>
          <w:rFonts w:ascii="Times New Roman" w:hAnsi="Times New Roman" w:cs="Times New Roman"/>
          <w:b/>
          <w:spacing w:val="-2"/>
          <w:sz w:val="24"/>
          <w:szCs w:val="24"/>
          <w:u w:val="single"/>
        </w:rPr>
        <w:t xml:space="preserve"> </w:t>
      </w:r>
      <w:r w:rsidRPr="004054CC">
        <w:rPr>
          <w:rFonts w:ascii="Times New Roman" w:hAnsi="Times New Roman" w:cs="Times New Roman"/>
          <w:b/>
          <w:sz w:val="24"/>
          <w:szCs w:val="24"/>
          <w:u w:val="single"/>
        </w:rPr>
        <w:t>dhe</w:t>
      </w:r>
      <w:r w:rsidRPr="004054CC">
        <w:rPr>
          <w:rFonts w:ascii="Times New Roman" w:hAnsi="Times New Roman" w:cs="Times New Roman"/>
          <w:b/>
          <w:spacing w:val="-2"/>
          <w:sz w:val="24"/>
          <w:szCs w:val="24"/>
          <w:u w:val="single"/>
        </w:rPr>
        <w:t xml:space="preserve"> </w:t>
      </w:r>
      <w:r w:rsidRPr="004054CC">
        <w:rPr>
          <w:rFonts w:ascii="Times New Roman" w:hAnsi="Times New Roman" w:cs="Times New Roman"/>
          <w:b/>
          <w:sz w:val="24"/>
          <w:szCs w:val="24"/>
          <w:u w:val="single"/>
        </w:rPr>
        <w:t>shpjegime:</w:t>
      </w:r>
    </w:p>
    <w:p w:rsidR="003C2532" w:rsidRPr="004054CC" w:rsidRDefault="003C2532" w:rsidP="003C2532">
      <w:pPr>
        <w:ind w:left="-2430" w:firstLine="18"/>
        <w:jc w:val="both"/>
        <w:rPr>
          <w:rFonts w:ascii="Times New Roman" w:hAnsi="Times New Roman" w:cs="Times New Roman"/>
          <w:b/>
          <w:sz w:val="24"/>
        </w:rPr>
      </w:pPr>
      <w:r w:rsidRPr="004054CC">
        <w:rPr>
          <w:rFonts w:ascii="Times New Roman" w:hAnsi="Times New Roman" w:cs="Times New Roman"/>
          <w:sz w:val="24"/>
        </w:rPr>
        <w:t>Nisur</w:t>
      </w:r>
      <w:r w:rsidRPr="004054CC">
        <w:rPr>
          <w:rFonts w:ascii="Times New Roman" w:hAnsi="Times New Roman" w:cs="Times New Roman"/>
          <w:spacing w:val="24"/>
          <w:sz w:val="24"/>
        </w:rPr>
        <w:t xml:space="preserve"> </w:t>
      </w:r>
      <w:r w:rsidRPr="004054CC">
        <w:rPr>
          <w:rFonts w:ascii="Times New Roman" w:hAnsi="Times New Roman" w:cs="Times New Roman"/>
          <w:sz w:val="24"/>
        </w:rPr>
        <w:t>nga</w:t>
      </w:r>
      <w:r w:rsidRPr="004054CC">
        <w:rPr>
          <w:rFonts w:ascii="Times New Roman" w:hAnsi="Times New Roman" w:cs="Times New Roman"/>
          <w:spacing w:val="23"/>
          <w:sz w:val="24"/>
        </w:rPr>
        <w:t xml:space="preserve"> </w:t>
      </w:r>
      <w:r w:rsidRPr="004054CC">
        <w:rPr>
          <w:rFonts w:ascii="Times New Roman" w:hAnsi="Times New Roman" w:cs="Times New Roman"/>
          <w:sz w:val="24"/>
        </w:rPr>
        <w:t>vlerësimi</w:t>
      </w:r>
      <w:r w:rsidRPr="004054CC">
        <w:rPr>
          <w:rFonts w:ascii="Times New Roman" w:hAnsi="Times New Roman" w:cs="Times New Roman"/>
          <w:spacing w:val="19"/>
          <w:sz w:val="24"/>
        </w:rPr>
        <w:t xml:space="preserve"> </w:t>
      </w:r>
      <w:r w:rsidRPr="004054CC">
        <w:rPr>
          <w:rFonts w:ascii="Times New Roman" w:hAnsi="Times New Roman" w:cs="Times New Roman"/>
          <w:sz w:val="24"/>
        </w:rPr>
        <w:t>i</w:t>
      </w:r>
      <w:r w:rsidRPr="004054CC">
        <w:rPr>
          <w:rFonts w:ascii="Times New Roman" w:hAnsi="Times New Roman" w:cs="Times New Roman"/>
          <w:spacing w:val="15"/>
          <w:sz w:val="24"/>
        </w:rPr>
        <w:t xml:space="preserve"> </w:t>
      </w:r>
      <w:r w:rsidRPr="004054CC">
        <w:rPr>
          <w:rFonts w:ascii="Times New Roman" w:hAnsi="Times New Roman" w:cs="Times New Roman"/>
          <w:sz w:val="24"/>
        </w:rPr>
        <w:t>përgjithshëm</w:t>
      </w:r>
      <w:r w:rsidRPr="004054CC">
        <w:rPr>
          <w:rFonts w:ascii="Times New Roman" w:hAnsi="Times New Roman" w:cs="Times New Roman"/>
          <w:spacing w:val="15"/>
          <w:sz w:val="24"/>
        </w:rPr>
        <w:t xml:space="preserve"> </w:t>
      </w:r>
      <w:r w:rsidRPr="004054CC">
        <w:rPr>
          <w:rFonts w:ascii="Times New Roman" w:hAnsi="Times New Roman" w:cs="Times New Roman"/>
          <w:sz w:val="24"/>
        </w:rPr>
        <w:t>del</w:t>
      </w:r>
      <w:r w:rsidRPr="004054CC">
        <w:rPr>
          <w:rFonts w:ascii="Times New Roman" w:hAnsi="Times New Roman" w:cs="Times New Roman"/>
          <w:spacing w:val="15"/>
          <w:sz w:val="24"/>
        </w:rPr>
        <w:t xml:space="preserve"> </w:t>
      </w:r>
      <w:r w:rsidRPr="004054CC">
        <w:rPr>
          <w:rFonts w:ascii="Times New Roman" w:hAnsi="Times New Roman" w:cs="Times New Roman"/>
          <w:sz w:val="24"/>
        </w:rPr>
        <w:t>se</w:t>
      </w:r>
      <w:r w:rsidRPr="004054CC">
        <w:rPr>
          <w:rFonts w:ascii="Times New Roman" w:hAnsi="Times New Roman" w:cs="Times New Roman"/>
          <w:spacing w:val="17"/>
          <w:sz w:val="24"/>
        </w:rPr>
        <w:t xml:space="preserve"> </w:t>
      </w:r>
      <w:r w:rsidRPr="004054CC">
        <w:rPr>
          <w:rFonts w:ascii="Times New Roman" w:hAnsi="Times New Roman" w:cs="Times New Roman"/>
          <w:sz w:val="24"/>
        </w:rPr>
        <w:t>niveli</w:t>
      </w:r>
      <w:r w:rsidRPr="004054CC">
        <w:rPr>
          <w:rFonts w:ascii="Times New Roman" w:hAnsi="Times New Roman" w:cs="Times New Roman"/>
          <w:spacing w:val="20"/>
          <w:sz w:val="24"/>
        </w:rPr>
        <w:t xml:space="preserve"> </w:t>
      </w:r>
      <w:r w:rsidRPr="004054CC">
        <w:rPr>
          <w:rFonts w:ascii="Times New Roman" w:hAnsi="Times New Roman" w:cs="Times New Roman"/>
          <w:sz w:val="24"/>
        </w:rPr>
        <w:t>i</w:t>
      </w:r>
      <w:r w:rsidRPr="004054CC">
        <w:rPr>
          <w:rFonts w:ascii="Times New Roman" w:hAnsi="Times New Roman" w:cs="Times New Roman"/>
          <w:spacing w:val="19"/>
          <w:sz w:val="24"/>
        </w:rPr>
        <w:t xml:space="preserve"> </w:t>
      </w:r>
      <w:r w:rsidRPr="004054CC">
        <w:rPr>
          <w:rFonts w:ascii="Times New Roman" w:hAnsi="Times New Roman" w:cs="Times New Roman"/>
          <w:sz w:val="24"/>
        </w:rPr>
        <w:t>shpenzimit</w:t>
      </w:r>
      <w:r w:rsidRPr="004054CC">
        <w:rPr>
          <w:rFonts w:ascii="Times New Roman" w:hAnsi="Times New Roman" w:cs="Times New Roman"/>
          <w:spacing w:val="23"/>
          <w:sz w:val="24"/>
        </w:rPr>
        <w:t xml:space="preserve"> </w:t>
      </w:r>
      <w:r w:rsidRPr="004054CC">
        <w:rPr>
          <w:rFonts w:ascii="Times New Roman" w:hAnsi="Times New Roman" w:cs="Times New Roman"/>
          <w:sz w:val="24"/>
        </w:rPr>
        <w:t>të</w:t>
      </w:r>
      <w:r w:rsidRPr="004054CC">
        <w:rPr>
          <w:rFonts w:ascii="Times New Roman" w:hAnsi="Times New Roman" w:cs="Times New Roman"/>
          <w:spacing w:val="18"/>
          <w:sz w:val="24"/>
        </w:rPr>
        <w:t xml:space="preserve"> </w:t>
      </w:r>
      <w:r w:rsidRPr="004054CC">
        <w:rPr>
          <w:rFonts w:ascii="Times New Roman" w:hAnsi="Times New Roman" w:cs="Times New Roman"/>
          <w:sz w:val="24"/>
        </w:rPr>
        <w:t>buxhetit</w:t>
      </w:r>
      <w:r w:rsidRPr="004054CC">
        <w:rPr>
          <w:rFonts w:ascii="Times New Roman" w:hAnsi="Times New Roman" w:cs="Times New Roman"/>
          <w:spacing w:val="23"/>
          <w:sz w:val="24"/>
        </w:rPr>
        <w:t xml:space="preserve"> </w:t>
      </w:r>
      <w:r w:rsidRPr="004054CC">
        <w:rPr>
          <w:rFonts w:ascii="Times New Roman" w:hAnsi="Times New Roman" w:cs="Times New Roman"/>
          <w:sz w:val="24"/>
        </w:rPr>
        <w:t>për</w:t>
      </w:r>
      <w:r w:rsidRPr="004054CC">
        <w:rPr>
          <w:rFonts w:ascii="Times New Roman" w:hAnsi="Times New Roman" w:cs="Times New Roman"/>
          <w:spacing w:val="23"/>
          <w:sz w:val="24"/>
        </w:rPr>
        <w:t xml:space="preserve"> </w:t>
      </w:r>
      <w:r w:rsidRPr="004054CC">
        <w:rPr>
          <w:rFonts w:ascii="Times New Roman" w:hAnsi="Times New Roman" w:cs="Times New Roman"/>
          <w:sz w:val="24"/>
        </w:rPr>
        <w:t>vitin</w:t>
      </w:r>
      <w:r w:rsidRPr="004054CC">
        <w:rPr>
          <w:rFonts w:ascii="Times New Roman" w:hAnsi="Times New Roman" w:cs="Times New Roman"/>
          <w:spacing w:val="35"/>
          <w:sz w:val="24"/>
        </w:rPr>
        <w:t xml:space="preserve"> </w:t>
      </w:r>
      <w:r w:rsidRPr="004054CC">
        <w:rPr>
          <w:rFonts w:ascii="Times New Roman" w:hAnsi="Times New Roman" w:cs="Times New Roman"/>
          <w:sz w:val="24"/>
        </w:rPr>
        <w:t>202</w:t>
      </w:r>
      <w:r>
        <w:rPr>
          <w:rFonts w:ascii="Times New Roman" w:hAnsi="Times New Roman" w:cs="Times New Roman"/>
          <w:sz w:val="24"/>
        </w:rPr>
        <w:t xml:space="preserve">2 </w:t>
      </w:r>
      <w:r w:rsidRPr="004054CC">
        <w:rPr>
          <w:rFonts w:ascii="Times New Roman" w:hAnsi="Times New Roman" w:cs="Times New Roman"/>
          <w:sz w:val="24"/>
        </w:rPr>
        <w:t>është</w:t>
      </w:r>
      <w:r w:rsidRPr="004054CC">
        <w:rPr>
          <w:rFonts w:ascii="Times New Roman" w:hAnsi="Times New Roman" w:cs="Times New Roman"/>
          <w:spacing w:val="17"/>
          <w:sz w:val="24"/>
        </w:rPr>
        <w:t xml:space="preserve"> </w:t>
      </w:r>
      <w:r w:rsidRPr="004054CC">
        <w:rPr>
          <w:rFonts w:ascii="Times New Roman" w:hAnsi="Times New Roman" w:cs="Times New Roman"/>
          <w:sz w:val="24"/>
        </w:rPr>
        <w:t>në</w:t>
      </w:r>
      <w:r w:rsidRPr="004054CC">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4054CC">
        <w:rPr>
          <w:rFonts w:ascii="Times New Roman" w:hAnsi="Times New Roman" w:cs="Times New Roman"/>
          <w:sz w:val="24"/>
        </w:rPr>
        <w:t>shumë prej</w:t>
      </w:r>
      <w:r w:rsidRPr="004054CC">
        <w:rPr>
          <w:rFonts w:ascii="Times New Roman" w:hAnsi="Times New Roman" w:cs="Times New Roman"/>
          <w:spacing w:val="-6"/>
          <w:sz w:val="24"/>
        </w:rPr>
        <w:t xml:space="preserve"> </w:t>
      </w:r>
      <w:r>
        <w:rPr>
          <w:rFonts w:ascii="Times New Roman" w:hAnsi="Times New Roman" w:cs="Times New Roman"/>
          <w:b/>
          <w:sz w:val="24"/>
          <w:u w:val="thick"/>
        </w:rPr>
        <w:t xml:space="preserve">2,704,227.52 </w:t>
      </w:r>
      <w:r w:rsidRPr="004054CC">
        <w:rPr>
          <w:rFonts w:ascii="Times New Roman" w:hAnsi="Times New Roman" w:cs="Times New Roman"/>
          <w:b/>
          <w:sz w:val="24"/>
          <w:u w:val="thick"/>
        </w:rPr>
        <w:t>€</w:t>
      </w:r>
      <w:r w:rsidRPr="004054CC">
        <w:rPr>
          <w:rFonts w:ascii="Times New Roman" w:hAnsi="Times New Roman" w:cs="Times New Roman"/>
          <w:b/>
          <w:spacing w:val="2"/>
          <w:sz w:val="24"/>
          <w:u w:val="thick"/>
        </w:rPr>
        <w:t xml:space="preserve"> </w:t>
      </w:r>
      <w:r w:rsidRPr="004054CC">
        <w:rPr>
          <w:rFonts w:ascii="Times New Roman" w:hAnsi="Times New Roman" w:cs="Times New Roman"/>
          <w:b/>
          <w:sz w:val="24"/>
          <w:u w:val="thick"/>
        </w:rPr>
        <w:t>apo</w:t>
      </w:r>
      <w:r w:rsidRPr="004054CC">
        <w:rPr>
          <w:rFonts w:ascii="Times New Roman" w:hAnsi="Times New Roman" w:cs="Times New Roman"/>
          <w:b/>
          <w:spacing w:val="2"/>
          <w:sz w:val="24"/>
          <w:u w:val="thick"/>
        </w:rPr>
        <w:t xml:space="preserve"> </w:t>
      </w:r>
      <w:r>
        <w:rPr>
          <w:rFonts w:ascii="Times New Roman" w:hAnsi="Times New Roman" w:cs="Times New Roman"/>
          <w:b/>
          <w:sz w:val="24"/>
          <w:u w:val="thick"/>
        </w:rPr>
        <w:t>90.20</w:t>
      </w:r>
      <w:r w:rsidRPr="004054CC">
        <w:rPr>
          <w:rFonts w:ascii="Times New Roman" w:hAnsi="Times New Roman" w:cs="Times New Roman"/>
          <w:b/>
          <w:sz w:val="24"/>
          <w:u w:val="thick"/>
        </w:rPr>
        <w:t>%.</w:t>
      </w:r>
    </w:p>
    <w:p w:rsidR="003C2532" w:rsidRPr="004054CC" w:rsidRDefault="003C2532" w:rsidP="003C2532">
      <w:pPr>
        <w:pStyle w:val="BodyText"/>
        <w:spacing w:before="8"/>
        <w:ind w:left="-2430" w:firstLine="18"/>
        <w:jc w:val="both"/>
        <w:rPr>
          <w:b/>
        </w:rPr>
      </w:pPr>
    </w:p>
    <w:p w:rsidR="003C2532" w:rsidRPr="0014082D" w:rsidRDefault="003C2532" w:rsidP="003C2532">
      <w:pPr>
        <w:pStyle w:val="Heading2"/>
        <w:spacing w:before="90"/>
        <w:ind w:left="-2430" w:firstLine="18"/>
        <w:jc w:val="both"/>
        <w:rPr>
          <w:rFonts w:ascii="Times New Roman" w:hAnsi="Times New Roman" w:cs="Times New Roman"/>
          <w:color w:val="auto"/>
          <w:sz w:val="24"/>
          <w:szCs w:val="24"/>
          <w:u w:val="thick"/>
        </w:rPr>
      </w:pPr>
      <w:r w:rsidRPr="0014082D">
        <w:rPr>
          <w:rFonts w:ascii="Times New Roman" w:hAnsi="Times New Roman" w:cs="Times New Roman"/>
          <w:color w:val="auto"/>
          <w:sz w:val="24"/>
          <w:szCs w:val="24"/>
          <w:u w:val="thick"/>
        </w:rPr>
        <w:t>Sipas</w:t>
      </w:r>
      <w:r w:rsidRPr="0014082D">
        <w:rPr>
          <w:rFonts w:ascii="Times New Roman" w:hAnsi="Times New Roman" w:cs="Times New Roman"/>
          <w:color w:val="auto"/>
          <w:spacing w:val="-4"/>
          <w:sz w:val="24"/>
          <w:szCs w:val="24"/>
          <w:u w:val="thick"/>
        </w:rPr>
        <w:t xml:space="preserve"> </w:t>
      </w:r>
      <w:r w:rsidRPr="0014082D">
        <w:rPr>
          <w:rFonts w:ascii="Times New Roman" w:hAnsi="Times New Roman" w:cs="Times New Roman"/>
          <w:color w:val="auto"/>
          <w:sz w:val="24"/>
          <w:szCs w:val="24"/>
          <w:u w:val="thick"/>
        </w:rPr>
        <w:t>kategorive</w:t>
      </w:r>
      <w:r w:rsidRPr="0014082D">
        <w:rPr>
          <w:rFonts w:ascii="Times New Roman" w:hAnsi="Times New Roman" w:cs="Times New Roman"/>
          <w:color w:val="auto"/>
          <w:spacing w:val="-2"/>
          <w:sz w:val="24"/>
          <w:szCs w:val="24"/>
          <w:u w:val="thick"/>
        </w:rPr>
        <w:t xml:space="preserve"> </w:t>
      </w:r>
      <w:r w:rsidRPr="0014082D">
        <w:rPr>
          <w:rFonts w:ascii="Times New Roman" w:hAnsi="Times New Roman" w:cs="Times New Roman"/>
          <w:color w:val="auto"/>
          <w:sz w:val="24"/>
          <w:szCs w:val="24"/>
          <w:u w:val="thick"/>
        </w:rPr>
        <w:t>ekonomike</w:t>
      </w:r>
      <w:r w:rsidRPr="0014082D">
        <w:rPr>
          <w:rFonts w:ascii="Times New Roman" w:hAnsi="Times New Roman" w:cs="Times New Roman"/>
          <w:color w:val="auto"/>
          <w:spacing w:val="-2"/>
          <w:sz w:val="24"/>
          <w:szCs w:val="24"/>
          <w:u w:val="thick"/>
        </w:rPr>
        <w:t xml:space="preserve"> </w:t>
      </w:r>
      <w:r w:rsidRPr="0014082D">
        <w:rPr>
          <w:rFonts w:ascii="Times New Roman" w:hAnsi="Times New Roman" w:cs="Times New Roman"/>
          <w:color w:val="auto"/>
          <w:sz w:val="24"/>
          <w:szCs w:val="24"/>
          <w:u w:val="thick"/>
        </w:rPr>
        <w:t>të</w:t>
      </w:r>
      <w:r w:rsidRPr="0014082D">
        <w:rPr>
          <w:rFonts w:ascii="Times New Roman" w:hAnsi="Times New Roman" w:cs="Times New Roman"/>
          <w:color w:val="auto"/>
          <w:spacing w:val="-2"/>
          <w:sz w:val="24"/>
          <w:szCs w:val="24"/>
          <w:u w:val="thick"/>
        </w:rPr>
        <w:t xml:space="preserve"> </w:t>
      </w:r>
      <w:r w:rsidRPr="0014082D">
        <w:rPr>
          <w:rFonts w:ascii="Times New Roman" w:hAnsi="Times New Roman" w:cs="Times New Roman"/>
          <w:color w:val="auto"/>
          <w:sz w:val="24"/>
          <w:szCs w:val="24"/>
          <w:u w:val="thick"/>
        </w:rPr>
        <w:t>shpenzimeve</w:t>
      </w:r>
      <w:r w:rsidRPr="0014082D">
        <w:rPr>
          <w:rFonts w:ascii="Times New Roman" w:hAnsi="Times New Roman" w:cs="Times New Roman"/>
          <w:color w:val="auto"/>
          <w:spacing w:val="-3"/>
          <w:sz w:val="24"/>
          <w:szCs w:val="24"/>
          <w:u w:val="thick"/>
        </w:rPr>
        <w:t xml:space="preserve"> </w:t>
      </w:r>
      <w:r w:rsidRPr="0014082D">
        <w:rPr>
          <w:rFonts w:ascii="Times New Roman" w:hAnsi="Times New Roman" w:cs="Times New Roman"/>
          <w:color w:val="auto"/>
          <w:sz w:val="24"/>
          <w:szCs w:val="24"/>
          <w:u w:val="thick"/>
        </w:rPr>
        <w:t>për:</w:t>
      </w:r>
    </w:p>
    <w:p w:rsidR="003C2532" w:rsidRPr="0014082D" w:rsidRDefault="003C2532" w:rsidP="003C2532">
      <w:pPr>
        <w:pStyle w:val="ListParagraph"/>
        <w:numPr>
          <w:ilvl w:val="0"/>
          <w:numId w:val="11"/>
        </w:numPr>
        <w:ind w:left="-2340" w:hanging="90"/>
        <w:rPr>
          <w:sz w:val="24"/>
          <w:szCs w:val="24"/>
        </w:rPr>
      </w:pPr>
      <w:r w:rsidRPr="0014082D">
        <w:rPr>
          <w:sz w:val="24"/>
          <w:szCs w:val="24"/>
        </w:rPr>
        <w:t>Paga</w:t>
      </w:r>
      <w:r w:rsidRPr="0014082D">
        <w:rPr>
          <w:spacing w:val="-2"/>
          <w:sz w:val="24"/>
          <w:szCs w:val="24"/>
        </w:rPr>
        <w:t xml:space="preserve"> </w:t>
      </w:r>
      <w:r w:rsidRPr="0014082D">
        <w:rPr>
          <w:sz w:val="24"/>
          <w:szCs w:val="24"/>
        </w:rPr>
        <w:t>dhe</w:t>
      </w:r>
      <w:r w:rsidRPr="0014082D">
        <w:rPr>
          <w:spacing w:val="-1"/>
          <w:sz w:val="24"/>
          <w:szCs w:val="24"/>
        </w:rPr>
        <w:t xml:space="preserve"> </w:t>
      </w:r>
      <w:r w:rsidRPr="0014082D">
        <w:rPr>
          <w:sz w:val="24"/>
          <w:szCs w:val="24"/>
        </w:rPr>
        <w:t>shtesa</w:t>
      </w:r>
      <w:r w:rsidRPr="0014082D">
        <w:rPr>
          <w:spacing w:val="4"/>
          <w:sz w:val="24"/>
          <w:szCs w:val="24"/>
        </w:rPr>
        <w:t xml:space="preserve"> </w:t>
      </w:r>
      <w:r w:rsidRPr="0014082D">
        <w:rPr>
          <w:sz w:val="24"/>
          <w:szCs w:val="24"/>
        </w:rPr>
        <w:t>janë</w:t>
      </w:r>
      <w:r w:rsidRPr="0014082D">
        <w:rPr>
          <w:spacing w:val="-2"/>
          <w:sz w:val="24"/>
          <w:szCs w:val="24"/>
        </w:rPr>
        <w:t xml:space="preserve"> </w:t>
      </w:r>
      <w:r w:rsidRPr="0014082D">
        <w:rPr>
          <w:sz w:val="24"/>
          <w:szCs w:val="24"/>
        </w:rPr>
        <w:t>shpenzuar</w:t>
      </w:r>
      <w:r w:rsidRPr="0014082D">
        <w:rPr>
          <w:spacing w:val="3"/>
          <w:sz w:val="24"/>
          <w:szCs w:val="24"/>
        </w:rPr>
        <w:t xml:space="preserve"> </w:t>
      </w:r>
      <w:r>
        <w:rPr>
          <w:sz w:val="24"/>
          <w:szCs w:val="24"/>
        </w:rPr>
        <w:t>1,694,967</w:t>
      </w:r>
      <w:r w:rsidRPr="0014082D">
        <w:rPr>
          <w:sz w:val="24"/>
          <w:szCs w:val="24"/>
        </w:rPr>
        <w:t>.79 €</w:t>
      </w:r>
      <w:r w:rsidRPr="0014082D">
        <w:rPr>
          <w:spacing w:val="-5"/>
          <w:sz w:val="24"/>
          <w:szCs w:val="24"/>
        </w:rPr>
        <w:t xml:space="preserve"> </w:t>
      </w:r>
      <w:r w:rsidRPr="0014082D">
        <w:rPr>
          <w:sz w:val="24"/>
          <w:szCs w:val="24"/>
        </w:rPr>
        <w:t>apo</w:t>
      </w:r>
      <w:r w:rsidRPr="0014082D">
        <w:rPr>
          <w:spacing w:val="-1"/>
          <w:sz w:val="24"/>
          <w:szCs w:val="24"/>
        </w:rPr>
        <w:t xml:space="preserve"> </w:t>
      </w:r>
      <w:r>
        <w:rPr>
          <w:sz w:val="24"/>
          <w:szCs w:val="24"/>
        </w:rPr>
        <w:t>95.11</w:t>
      </w:r>
      <w:r w:rsidRPr="0014082D">
        <w:rPr>
          <w:sz w:val="24"/>
          <w:szCs w:val="24"/>
        </w:rPr>
        <w:t xml:space="preserve"> %,</w:t>
      </w:r>
    </w:p>
    <w:p w:rsidR="003C2532" w:rsidRPr="0014082D" w:rsidRDefault="003C2532" w:rsidP="003C2532">
      <w:pPr>
        <w:pStyle w:val="ListParagraph"/>
        <w:numPr>
          <w:ilvl w:val="0"/>
          <w:numId w:val="9"/>
        </w:numPr>
        <w:spacing w:line="293" w:lineRule="exact"/>
        <w:ind w:left="-2430" w:firstLine="18"/>
        <w:jc w:val="both"/>
        <w:rPr>
          <w:sz w:val="24"/>
          <w:szCs w:val="24"/>
        </w:rPr>
      </w:pPr>
      <w:r w:rsidRPr="0014082D">
        <w:rPr>
          <w:sz w:val="24"/>
          <w:szCs w:val="24"/>
        </w:rPr>
        <w:t>Mallra</w:t>
      </w:r>
      <w:r w:rsidRPr="0014082D">
        <w:rPr>
          <w:spacing w:val="-3"/>
          <w:sz w:val="24"/>
          <w:szCs w:val="24"/>
        </w:rPr>
        <w:t xml:space="preserve"> </w:t>
      </w:r>
      <w:r w:rsidRPr="0014082D">
        <w:rPr>
          <w:sz w:val="24"/>
          <w:szCs w:val="24"/>
        </w:rPr>
        <w:t>dhe</w:t>
      </w:r>
      <w:r w:rsidRPr="0014082D">
        <w:rPr>
          <w:spacing w:val="-2"/>
          <w:sz w:val="24"/>
          <w:szCs w:val="24"/>
        </w:rPr>
        <w:t xml:space="preserve"> </w:t>
      </w:r>
      <w:r w:rsidRPr="0014082D">
        <w:rPr>
          <w:sz w:val="24"/>
          <w:szCs w:val="24"/>
        </w:rPr>
        <w:t>shërbime</w:t>
      </w:r>
      <w:r w:rsidRPr="0014082D">
        <w:rPr>
          <w:spacing w:val="-2"/>
          <w:sz w:val="24"/>
          <w:szCs w:val="24"/>
        </w:rPr>
        <w:t xml:space="preserve"> </w:t>
      </w:r>
      <w:r w:rsidRPr="0014082D">
        <w:rPr>
          <w:sz w:val="24"/>
          <w:szCs w:val="24"/>
        </w:rPr>
        <w:t>396,616.33 €</w:t>
      </w:r>
      <w:r w:rsidRPr="0014082D">
        <w:rPr>
          <w:spacing w:val="-1"/>
          <w:sz w:val="24"/>
          <w:szCs w:val="24"/>
        </w:rPr>
        <w:t xml:space="preserve"> </w:t>
      </w:r>
      <w:r w:rsidRPr="0014082D">
        <w:rPr>
          <w:sz w:val="24"/>
          <w:szCs w:val="24"/>
        </w:rPr>
        <w:t>apo</w:t>
      </w:r>
      <w:r w:rsidRPr="0014082D">
        <w:rPr>
          <w:spacing w:val="-1"/>
          <w:sz w:val="24"/>
          <w:szCs w:val="24"/>
        </w:rPr>
        <w:t xml:space="preserve"> </w:t>
      </w:r>
      <w:r w:rsidRPr="0014082D">
        <w:rPr>
          <w:sz w:val="24"/>
          <w:szCs w:val="24"/>
        </w:rPr>
        <w:t>96.56</w:t>
      </w:r>
      <w:r w:rsidRPr="0014082D">
        <w:rPr>
          <w:spacing w:val="-6"/>
          <w:sz w:val="24"/>
          <w:szCs w:val="24"/>
        </w:rPr>
        <w:t xml:space="preserve"> </w:t>
      </w:r>
      <w:r w:rsidRPr="0014082D">
        <w:rPr>
          <w:sz w:val="24"/>
          <w:szCs w:val="24"/>
        </w:rPr>
        <w:t>%,</w:t>
      </w:r>
    </w:p>
    <w:p w:rsidR="003C2532" w:rsidRPr="0014082D" w:rsidRDefault="003C2532" w:rsidP="003C2532">
      <w:pPr>
        <w:pStyle w:val="ListParagraph"/>
        <w:numPr>
          <w:ilvl w:val="0"/>
          <w:numId w:val="9"/>
        </w:numPr>
        <w:spacing w:line="293" w:lineRule="exact"/>
        <w:ind w:left="-2430" w:firstLine="18"/>
        <w:jc w:val="both"/>
        <w:rPr>
          <w:sz w:val="24"/>
          <w:szCs w:val="24"/>
        </w:rPr>
      </w:pPr>
      <w:r w:rsidRPr="0014082D">
        <w:rPr>
          <w:sz w:val="24"/>
          <w:szCs w:val="24"/>
        </w:rPr>
        <w:t>Shpenzime</w:t>
      </w:r>
      <w:r w:rsidRPr="0014082D">
        <w:rPr>
          <w:spacing w:val="-2"/>
          <w:sz w:val="24"/>
          <w:szCs w:val="24"/>
        </w:rPr>
        <w:t xml:space="preserve"> </w:t>
      </w:r>
      <w:r w:rsidRPr="0014082D">
        <w:rPr>
          <w:sz w:val="24"/>
          <w:szCs w:val="24"/>
        </w:rPr>
        <w:t>komunale 67,684.20 €</w:t>
      </w:r>
      <w:r w:rsidRPr="0014082D">
        <w:rPr>
          <w:spacing w:val="-1"/>
          <w:sz w:val="24"/>
          <w:szCs w:val="24"/>
        </w:rPr>
        <w:t xml:space="preserve"> </w:t>
      </w:r>
      <w:r w:rsidRPr="0014082D">
        <w:rPr>
          <w:sz w:val="24"/>
          <w:szCs w:val="24"/>
        </w:rPr>
        <w:t>apo 99.98</w:t>
      </w:r>
      <w:r w:rsidRPr="0014082D">
        <w:rPr>
          <w:spacing w:val="-5"/>
          <w:sz w:val="24"/>
          <w:szCs w:val="24"/>
        </w:rPr>
        <w:t xml:space="preserve"> </w:t>
      </w:r>
      <w:r w:rsidRPr="0014082D">
        <w:rPr>
          <w:sz w:val="24"/>
          <w:szCs w:val="24"/>
        </w:rPr>
        <w:t>%,</w:t>
      </w:r>
    </w:p>
    <w:p w:rsidR="003C2532" w:rsidRPr="0014082D" w:rsidRDefault="003C2532" w:rsidP="003C2532">
      <w:pPr>
        <w:pStyle w:val="ListParagraph"/>
        <w:numPr>
          <w:ilvl w:val="0"/>
          <w:numId w:val="9"/>
        </w:numPr>
        <w:spacing w:line="293" w:lineRule="exact"/>
        <w:ind w:left="-2430" w:firstLine="18"/>
        <w:jc w:val="both"/>
        <w:rPr>
          <w:sz w:val="24"/>
          <w:szCs w:val="24"/>
        </w:rPr>
      </w:pPr>
      <w:r w:rsidRPr="0014082D">
        <w:rPr>
          <w:sz w:val="24"/>
          <w:szCs w:val="24"/>
        </w:rPr>
        <w:t>Subvencione</w:t>
      </w:r>
      <w:r w:rsidRPr="0014082D">
        <w:rPr>
          <w:spacing w:val="-2"/>
          <w:sz w:val="24"/>
          <w:szCs w:val="24"/>
        </w:rPr>
        <w:t xml:space="preserve"> </w:t>
      </w:r>
      <w:r w:rsidRPr="0014082D">
        <w:rPr>
          <w:sz w:val="24"/>
          <w:szCs w:val="24"/>
        </w:rPr>
        <w:t>dhe</w:t>
      </w:r>
      <w:r w:rsidRPr="0014082D">
        <w:rPr>
          <w:spacing w:val="-2"/>
          <w:sz w:val="24"/>
          <w:szCs w:val="24"/>
        </w:rPr>
        <w:t xml:space="preserve"> </w:t>
      </w:r>
      <w:r w:rsidRPr="0014082D">
        <w:rPr>
          <w:sz w:val="24"/>
          <w:szCs w:val="24"/>
        </w:rPr>
        <w:t>transfere 85,967</w:t>
      </w:r>
      <w:r w:rsidRPr="0014082D">
        <w:rPr>
          <w:spacing w:val="-1"/>
          <w:sz w:val="24"/>
          <w:szCs w:val="24"/>
        </w:rPr>
        <w:t xml:space="preserve"> </w:t>
      </w:r>
      <w:r w:rsidRPr="0014082D">
        <w:rPr>
          <w:sz w:val="24"/>
          <w:szCs w:val="24"/>
        </w:rPr>
        <w:t>€</w:t>
      </w:r>
      <w:r w:rsidRPr="0014082D">
        <w:rPr>
          <w:spacing w:val="-1"/>
          <w:sz w:val="24"/>
          <w:szCs w:val="24"/>
        </w:rPr>
        <w:t xml:space="preserve"> </w:t>
      </w:r>
      <w:r w:rsidRPr="0014082D">
        <w:rPr>
          <w:sz w:val="24"/>
          <w:szCs w:val="24"/>
        </w:rPr>
        <w:t>apo 98,81</w:t>
      </w:r>
      <w:r w:rsidRPr="0014082D">
        <w:rPr>
          <w:spacing w:val="-4"/>
          <w:sz w:val="24"/>
          <w:szCs w:val="24"/>
        </w:rPr>
        <w:t xml:space="preserve"> </w:t>
      </w:r>
      <w:r w:rsidRPr="0014082D">
        <w:rPr>
          <w:sz w:val="24"/>
          <w:szCs w:val="24"/>
        </w:rPr>
        <w:t>%</w:t>
      </w:r>
      <w:r w:rsidRPr="0014082D">
        <w:rPr>
          <w:spacing w:val="55"/>
          <w:sz w:val="24"/>
          <w:szCs w:val="24"/>
        </w:rPr>
        <w:t xml:space="preserve"> </w:t>
      </w:r>
      <w:r w:rsidRPr="0014082D">
        <w:rPr>
          <w:sz w:val="24"/>
          <w:szCs w:val="24"/>
        </w:rPr>
        <w:t>dhe</w:t>
      </w:r>
    </w:p>
    <w:p w:rsidR="003C2532" w:rsidRPr="0014082D" w:rsidRDefault="003C2532" w:rsidP="003C2532">
      <w:pPr>
        <w:pStyle w:val="ListParagraph"/>
        <w:numPr>
          <w:ilvl w:val="0"/>
          <w:numId w:val="9"/>
        </w:numPr>
        <w:spacing w:line="293" w:lineRule="exact"/>
        <w:ind w:left="-2430" w:firstLine="18"/>
        <w:jc w:val="both"/>
        <w:rPr>
          <w:sz w:val="24"/>
          <w:szCs w:val="24"/>
        </w:rPr>
      </w:pPr>
      <w:r w:rsidRPr="0014082D">
        <w:rPr>
          <w:sz w:val="24"/>
          <w:szCs w:val="24"/>
        </w:rPr>
        <w:t>Shpenzime</w:t>
      </w:r>
      <w:r w:rsidRPr="0014082D">
        <w:rPr>
          <w:spacing w:val="-3"/>
          <w:sz w:val="24"/>
          <w:szCs w:val="24"/>
        </w:rPr>
        <w:t xml:space="preserve"> </w:t>
      </w:r>
      <w:r w:rsidRPr="0014082D">
        <w:rPr>
          <w:sz w:val="24"/>
          <w:szCs w:val="24"/>
        </w:rPr>
        <w:t>kapitale</w:t>
      </w:r>
      <w:r w:rsidRPr="0014082D">
        <w:rPr>
          <w:spacing w:val="-1"/>
          <w:sz w:val="24"/>
          <w:szCs w:val="24"/>
        </w:rPr>
        <w:t xml:space="preserve"> </w:t>
      </w:r>
      <w:r w:rsidRPr="0014082D">
        <w:rPr>
          <w:sz w:val="24"/>
          <w:szCs w:val="24"/>
        </w:rPr>
        <w:t>458,992.20</w:t>
      </w:r>
      <w:r w:rsidRPr="0014082D">
        <w:rPr>
          <w:spacing w:val="1"/>
          <w:sz w:val="24"/>
          <w:szCs w:val="24"/>
        </w:rPr>
        <w:t xml:space="preserve"> </w:t>
      </w:r>
      <w:r w:rsidRPr="0014082D">
        <w:rPr>
          <w:sz w:val="24"/>
          <w:szCs w:val="24"/>
        </w:rPr>
        <w:t>€</w:t>
      </w:r>
      <w:r w:rsidRPr="0014082D">
        <w:rPr>
          <w:spacing w:val="-6"/>
          <w:sz w:val="24"/>
          <w:szCs w:val="24"/>
        </w:rPr>
        <w:t xml:space="preserve"> </w:t>
      </w:r>
      <w:r w:rsidRPr="0014082D">
        <w:rPr>
          <w:sz w:val="24"/>
          <w:szCs w:val="24"/>
        </w:rPr>
        <w:t>apo</w:t>
      </w:r>
      <w:r w:rsidRPr="0014082D">
        <w:rPr>
          <w:spacing w:val="3"/>
          <w:sz w:val="24"/>
          <w:szCs w:val="24"/>
        </w:rPr>
        <w:t xml:space="preserve"> </w:t>
      </w:r>
      <w:r w:rsidRPr="0014082D">
        <w:rPr>
          <w:sz w:val="24"/>
          <w:szCs w:val="24"/>
        </w:rPr>
        <w:t>75.68 %.</w:t>
      </w:r>
    </w:p>
    <w:p w:rsidR="003C2532" w:rsidRPr="0014082D" w:rsidRDefault="003C2532" w:rsidP="003C2532">
      <w:pPr>
        <w:tabs>
          <w:tab w:val="left" w:pos="1062"/>
          <w:tab w:val="left" w:pos="1063"/>
        </w:tabs>
        <w:spacing w:line="293" w:lineRule="exact"/>
        <w:ind w:left="-2430" w:firstLine="18"/>
        <w:jc w:val="both"/>
        <w:rPr>
          <w:rFonts w:ascii="Times New Roman" w:hAnsi="Times New Roman" w:cs="Times New Roman"/>
          <w:sz w:val="24"/>
          <w:szCs w:val="24"/>
        </w:rPr>
      </w:pPr>
    </w:p>
    <w:p w:rsidR="003C2532" w:rsidRPr="000A7908" w:rsidRDefault="003C2532" w:rsidP="003C2532">
      <w:pPr>
        <w:pStyle w:val="ListParagraph"/>
        <w:widowControl/>
        <w:numPr>
          <w:ilvl w:val="0"/>
          <w:numId w:val="10"/>
        </w:numPr>
        <w:autoSpaceDE/>
        <w:autoSpaceDN/>
        <w:spacing w:line="360" w:lineRule="auto"/>
        <w:ind w:left="-2430" w:firstLine="18"/>
        <w:contextualSpacing/>
        <w:jc w:val="both"/>
        <w:rPr>
          <w:color w:val="FF0000"/>
          <w:sz w:val="24"/>
        </w:rPr>
      </w:pPr>
      <w:r w:rsidRPr="000A7908">
        <w:rPr>
          <w:color w:val="000000" w:themeColor="text1"/>
          <w:sz w:val="24"/>
        </w:rPr>
        <w:t xml:space="preserve">Pagesat nga kategoria ekonomike </w:t>
      </w:r>
      <w:r w:rsidRPr="000A7908">
        <w:rPr>
          <w:b/>
          <w:color w:val="000000" w:themeColor="text1"/>
          <w:sz w:val="24"/>
        </w:rPr>
        <w:t>paga dhe shtesa</w:t>
      </w:r>
      <w:r w:rsidRPr="000A7908">
        <w:rPr>
          <w:color w:val="000000" w:themeColor="text1"/>
          <w:sz w:val="24"/>
        </w:rPr>
        <w:t xml:space="preserve"> ja</w:t>
      </w:r>
      <w:r>
        <w:rPr>
          <w:color w:val="000000" w:themeColor="text1"/>
          <w:sz w:val="24"/>
        </w:rPr>
        <w:t>në shpenzuar në shumë prej 1,694,967.79 € ose 95.11</w:t>
      </w:r>
      <w:r w:rsidRPr="000A7908">
        <w:rPr>
          <w:color w:val="000000" w:themeColor="text1"/>
          <w:sz w:val="24"/>
        </w:rPr>
        <w:t>% të planit vjetor, ndërsa krahasuar me periudhën e njëjtë të vitit 2021 pagesat për këtë kategori</w:t>
      </w:r>
      <w:r>
        <w:rPr>
          <w:color w:val="000000" w:themeColor="text1"/>
          <w:sz w:val="24"/>
        </w:rPr>
        <w:t xml:space="preserve"> kanë një rritje prej  49,922.68</w:t>
      </w:r>
      <w:r w:rsidRPr="000A7908">
        <w:rPr>
          <w:color w:val="000000" w:themeColor="text1"/>
          <w:sz w:val="24"/>
        </w:rPr>
        <w:t xml:space="preserve"> €.</w:t>
      </w:r>
    </w:p>
    <w:p w:rsidR="003C2532" w:rsidRPr="000A7908" w:rsidRDefault="003C2532" w:rsidP="003C2532">
      <w:pPr>
        <w:pStyle w:val="ListParagraph"/>
        <w:widowControl/>
        <w:numPr>
          <w:ilvl w:val="0"/>
          <w:numId w:val="10"/>
        </w:numPr>
        <w:autoSpaceDE/>
        <w:autoSpaceDN/>
        <w:spacing w:line="360" w:lineRule="auto"/>
        <w:ind w:left="-2430" w:firstLine="18"/>
        <w:contextualSpacing/>
        <w:jc w:val="both"/>
        <w:rPr>
          <w:color w:val="000000" w:themeColor="text1"/>
          <w:sz w:val="24"/>
        </w:rPr>
      </w:pPr>
      <w:r w:rsidRPr="000A7908">
        <w:rPr>
          <w:color w:val="000000" w:themeColor="text1"/>
          <w:sz w:val="24"/>
        </w:rPr>
        <w:t xml:space="preserve">Shpenzimet e kategorisë </w:t>
      </w:r>
      <w:r w:rsidRPr="000A7908">
        <w:rPr>
          <w:b/>
          <w:color w:val="000000" w:themeColor="text1"/>
          <w:sz w:val="24"/>
        </w:rPr>
        <w:t>mallra dhe shërbime</w:t>
      </w:r>
      <w:r w:rsidRPr="000A7908">
        <w:rPr>
          <w:color w:val="000000" w:themeColor="text1"/>
          <w:sz w:val="24"/>
        </w:rPr>
        <w:t xml:space="preserve"> për periudhën janar-dhjetor 2022 janë 396,616.33 € apo 96.56</w:t>
      </w:r>
      <w:r w:rsidRPr="000A7908">
        <w:rPr>
          <w:sz w:val="24"/>
        </w:rPr>
        <w:t>%</w:t>
      </w:r>
      <w:r w:rsidRPr="000A7908">
        <w:rPr>
          <w:color w:val="000000" w:themeColor="text1"/>
          <w:sz w:val="24"/>
        </w:rPr>
        <w:t xml:space="preserve"> e planit vjetor, ndërsa krahasuar me periudhën e njëjtë të vitit 2021 kemi një rritje prej për 47,875.25 €.</w:t>
      </w:r>
    </w:p>
    <w:p w:rsidR="003C2532" w:rsidRPr="000A7908" w:rsidRDefault="003C2532" w:rsidP="003C2532">
      <w:pPr>
        <w:pStyle w:val="ListParagraph"/>
        <w:widowControl/>
        <w:numPr>
          <w:ilvl w:val="0"/>
          <w:numId w:val="10"/>
        </w:numPr>
        <w:autoSpaceDE/>
        <w:autoSpaceDN/>
        <w:spacing w:line="360" w:lineRule="auto"/>
        <w:ind w:left="-2430" w:firstLine="18"/>
        <w:contextualSpacing/>
        <w:jc w:val="both"/>
        <w:rPr>
          <w:color w:val="000000" w:themeColor="text1"/>
          <w:sz w:val="24"/>
        </w:rPr>
      </w:pPr>
      <w:r w:rsidRPr="000A7908">
        <w:rPr>
          <w:color w:val="000000" w:themeColor="text1"/>
          <w:sz w:val="24"/>
        </w:rPr>
        <w:t xml:space="preserve">Pagesat për </w:t>
      </w:r>
      <w:r w:rsidRPr="000A7908">
        <w:rPr>
          <w:b/>
          <w:color w:val="000000" w:themeColor="text1"/>
          <w:sz w:val="24"/>
        </w:rPr>
        <w:t>shpenzime</w:t>
      </w:r>
      <w:r w:rsidRPr="000A7908">
        <w:rPr>
          <w:color w:val="000000" w:themeColor="text1"/>
          <w:sz w:val="24"/>
        </w:rPr>
        <w:t xml:space="preserve"> </w:t>
      </w:r>
      <w:r w:rsidRPr="000A7908">
        <w:rPr>
          <w:b/>
          <w:color w:val="000000" w:themeColor="text1"/>
          <w:sz w:val="24"/>
        </w:rPr>
        <w:t>komunale</w:t>
      </w:r>
      <w:r w:rsidRPr="000A7908">
        <w:rPr>
          <w:color w:val="000000" w:themeColor="text1"/>
          <w:sz w:val="24"/>
        </w:rPr>
        <w:t xml:space="preserve"> për periudhën janar-dhjetor 2022 arritën shumën prej  67,684.20 € apo 99.98%  e planit vjetor, ndërsa krahasuar me periudhën e njëjtë të vitit 2021 kemi një rritje prej 2,784.33 €.</w:t>
      </w:r>
    </w:p>
    <w:p w:rsidR="003C2532" w:rsidRPr="000A7908" w:rsidRDefault="003C2532" w:rsidP="003C2532">
      <w:pPr>
        <w:pStyle w:val="ListParagraph"/>
        <w:widowControl/>
        <w:numPr>
          <w:ilvl w:val="0"/>
          <w:numId w:val="10"/>
        </w:numPr>
        <w:autoSpaceDE/>
        <w:autoSpaceDN/>
        <w:spacing w:line="360" w:lineRule="auto"/>
        <w:ind w:left="-2430" w:firstLine="18"/>
        <w:contextualSpacing/>
        <w:jc w:val="both"/>
        <w:rPr>
          <w:color w:val="000000" w:themeColor="text1"/>
          <w:sz w:val="24"/>
        </w:rPr>
      </w:pPr>
      <w:r w:rsidRPr="000A7908">
        <w:rPr>
          <w:color w:val="000000" w:themeColor="text1"/>
          <w:sz w:val="24"/>
        </w:rPr>
        <w:t xml:space="preserve">Pagesat nga kategoria </w:t>
      </w:r>
      <w:r w:rsidRPr="000A7908">
        <w:rPr>
          <w:b/>
          <w:color w:val="000000" w:themeColor="text1"/>
          <w:sz w:val="24"/>
        </w:rPr>
        <w:t>subvencione dhe transfere</w:t>
      </w:r>
      <w:r w:rsidRPr="000A7908">
        <w:rPr>
          <w:color w:val="000000" w:themeColor="text1"/>
          <w:sz w:val="24"/>
        </w:rPr>
        <w:t xml:space="preserve"> për periudhën janar-dhjetor 2022 janë në shumë prej 85,967 apo 98.81% e planit vjetor, ndërsa krahasuar me periudhën e njëjtë të vitit 2021 kemi një rritje prej 13,502 €.</w:t>
      </w:r>
    </w:p>
    <w:p w:rsidR="003C2532" w:rsidRPr="000A7908" w:rsidRDefault="003C2532" w:rsidP="003C2532">
      <w:pPr>
        <w:pStyle w:val="ListParagraph"/>
        <w:widowControl/>
        <w:numPr>
          <w:ilvl w:val="0"/>
          <w:numId w:val="10"/>
        </w:numPr>
        <w:autoSpaceDE/>
        <w:autoSpaceDN/>
        <w:spacing w:line="360" w:lineRule="auto"/>
        <w:ind w:left="-2430" w:firstLine="18"/>
        <w:contextualSpacing/>
        <w:jc w:val="both"/>
        <w:rPr>
          <w:color w:val="000000" w:themeColor="text1"/>
          <w:sz w:val="24"/>
        </w:rPr>
      </w:pPr>
      <w:r w:rsidRPr="000A7908">
        <w:rPr>
          <w:color w:val="000000" w:themeColor="text1"/>
          <w:sz w:val="24"/>
        </w:rPr>
        <w:t xml:space="preserve">Pagesat nga kategoria </w:t>
      </w:r>
      <w:r w:rsidRPr="000A7908">
        <w:rPr>
          <w:b/>
          <w:color w:val="000000" w:themeColor="text1"/>
          <w:sz w:val="24"/>
        </w:rPr>
        <w:t>shpenzimet kapitale</w:t>
      </w:r>
      <w:r>
        <w:rPr>
          <w:color w:val="000000" w:themeColor="text1"/>
          <w:sz w:val="24"/>
        </w:rPr>
        <w:t xml:space="preserve"> janë në shumë prej 458,992.20 € apo 75.68</w:t>
      </w:r>
      <w:r w:rsidRPr="000A7908">
        <w:rPr>
          <w:color w:val="000000" w:themeColor="text1"/>
          <w:sz w:val="24"/>
        </w:rPr>
        <w:t xml:space="preserve"> % e planit vjetor, ndërsa krahasuar me periudhën e njejtë kemi një rën</w:t>
      </w:r>
      <w:r>
        <w:rPr>
          <w:color w:val="000000" w:themeColor="text1"/>
          <w:sz w:val="24"/>
        </w:rPr>
        <w:t>ie të shpenzimit prej 44,320.21</w:t>
      </w:r>
      <w:r w:rsidRPr="000A7908">
        <w:rPr>
          <w:color w:val="000000" w:themeColor="text1"/>
          <w:sz w:val="24"/>
        </w:rPr>
        <w:t xml:space="preserve"> €.</w:t>
      </w:r>
    </w:p>
    <w:p w:rsidR="003C2532" w:rsidRPr="00475244" w:rsidRDefault="003C2532" w:rsidP="003C2532">
      <w:pPr>
        <w:pStyle w:val="ListParagraph"/>
        <w:widowControl/>
        <w:numPr>
          <w:ilvl w:val="0"/>
          <w:numId w:val="10"/>
        </w:numPr>
        <w:autoSpaceDE/>
        <w:autoSpaceDN/>
        <w:spacing w:line="360" w:lineRule="auto"/>
        <w:ind w:left="-2430" w:firstLine="18"/>
        <w:contextualSpacing/>
        <w:jc w:val="both"/>
        <w:rPr>
          <w:color w:val="000000" w:themeColor="text1"/>
          <w:sz w:val="24"/>
        </w:rPr>
      </w:pPr>
      <w:r w:rsidRPr="00475244">
        <w:rPr>
          <w:color w:val="000000" w:themeColor="text1"/>
          <w:sz w:val="24"/>
        </w:rPr>
        <w:t>G</w:t>
      </w:r>
      <w:r>
        <w:rPr>
          <w:color w:val="000000" w:themeColor="text1"/>
          <w:sz w:val="24"/>
        </w:rPr>
        <w:t>jithsej</w:t>
      </w:r>
      <w:r w:rsidRPr="00475244">
        <w:rPr>
          <w:color w:val="000000" w:themeColor="text1"/>
          <w:sz w:val="24"/>
        </w:rPr>
        <w:t xml:space="preserve"> </w:t>
      </w:r>
      <w:r w:rsidRPr="00475244">
        <w:rPr>
          <w:b/>
          <w:color w:val="000000" w:themeColor="text1"/>
          <w:sz w:val="24"/>
        </w:rPr>
        <w:t>shpenz</w:t>
      </w:r>
      <w:r>
        <w:rPr>
          <w:b/>
          <w:color w:val="000000" w:themeColor="text1"/>
          <w:sz w:val="24"/>
        </w:rPr>
        <w:t>imet për periudhën janar-dhjetor 2022</w:t>
      </w:r>
      <w:r w:rsidRPr="00475244">
        <w:rPr>
          <w:color w:val="000000" w:themeColor="text1"/>
          <w:sz w:val="24"/>
        </w:rPr>
        <w:t xml:space="preserve">, për të gjitha kategoritë ekonomike të shpenzimeve janë në shumë prej </w:t>
      </w:r>
      <w:r>
        <w:rPr>
          <w:b/>
          <w:sz w:val="24"/>
          <w:u w:val="thick"/>
        </w:rPr>
        <w:t xml:space="preserve">2,704,227.52 </w:t>
      </w:r>
      <w:r w:rsidRPr="004054CC">
        <w:rPr>
          <w:b/>
          <w:sz w:val="24"/>
          <w:u w:val="thick"/>
        </w:rPr>
        <w:t>€</w:t>
      </w:r>
      <w:r w:rsidRPr="004054CC">
        <w:rPr>
          <w:b/>
          <w:spacing w:val="2"/>
          <w:sz w:val="24"/>
          <w:u w:val="thick"/>
        </w:rPr>
        <w:t xml:space="preserve"> </w:t>
      </w:r>
      <w:r w:rsidRPr="004054CC">
        <w:rPr>
          <w:b/>
          <w:sz w:val="24"/>
          <w:u w:val="thick"/>
        </w:rPr>
        <w:t>apo</w:t>
      </w:r>
      <w:r w:rsidRPr="004054CC">
        <w:rPr>
          <w:b/>
          <w:spacing w:val="2"/>
          <w:sz w:val="24"/>
          <w:u w:val="thick"/>
        </w:rPr>
        <w:t xml:space="preserve"> </w:t>
      </w:r>
      <w:r>
        <w:rPr>
          <w:b/>
          <w:sz w:val="24"/>
          <w:u w:val="thick"/>
        </w:rPr>
        <w:t>90.20</w:t>
      </w:r>
      <w:r w:rsidRPr="004054CC">
        <w:rPr>
          <w:b/>
          <w:sz w:val="24"/>
          <w:u w:val="thick"/>
        </w:rPr>
        <w:t>%</w:t>
      </w:r>
      <w:r w:rsidRPr="00475244">
        <w:rPr>
          <w:color w:val="000000" w:themeColor="text1"/>
          <w:sz w:val="24"/>
        </w:rPr>
        <w:t xml:space="preserve">  e planit të përgjithshëm vjetor, ndërsa në krahasim me periudhën e njëjtë </w:t>
      </w:r>
      <w:r>
        <w:rPr>
          <w:color w:val="000000" w:themeColor="text1"/>
          <w:sz w:val="24"/>
        </w:rPr>
        <w:t>të vitit paraprak kemi një rritje</w:t>
      </w:r>
      <w:r w:rsidRPr="00475244">
        <w:rPr>
          <w:color w:val="000000" w:themeColor="text1"/>
          <w:sz w:val="24"/>
        </w:rPr>
        <w:t xml:space="preserve"> për </w:t>
      </w:r>
      <w:r>
        <w:rPr>
          <w:sz w:val="24"/>
        </w:rPr>
        <w:t>2.65</w:t>
      </w:r>
      <w:r w:rsidRPr="00475244">
        <w:rPr>
          <w:color w:val="000000" w:themeColor="text1"/>
          <w:sz w:val="24"/>
        </w:rPr>
        <w:t xml:space="preserve"> % apo </w:t>
      </w:r>
      <w:r>
        <w:rPr>
          <w:color w:val="000000" w:themeColor="text1"/>
          <w:sz w:val="24"/>
        </w:rPr>
        <w:t>69,764.05</w:t>
      </w:r>
      <w:r w:rsidRPr="00475244">
        <w:rPr>
          <w:color w:val="000000" w:themeColor="text1"/>
          <w:sz w:val="24"/>
        </w:rPr>
        <w:t xml:space="preserve"> €.</w:t>
      </w:r>
    </w:p>
    <w:p w:rsidR="003C2532" w:rsidRPr="0014082D" w:rsidRDefault="003C2532" w:rsidP="003C2532">
      <w:pPr>
        <w:pStyle w:val="ListParagraph"/>
        <w:tabs>
          <w:tab w:val="left" w:pos="6600"/>
        </w:tabs>
        <w:spacing w:before="5" w:line="360" w:lineRule="auto"/>
        <w:ind w:left="-2430" w:firstLine="18"/>
        <w:jc w:val="both"/>
        <w:rPr>
          <w:b/>
          <w:sz w:val="24"/>
        </w:rPr>
        <w:sectPr w:rsidR="003C2532" w:rsidRPr="0014082D" w:rsidSect="00934D6D">
          <w:pgSz w:w="12240" w:h="15840"/>
          <w:pgMar w:top="1440" w:right="1440" w:bottom="1440" w:left="3514" w:header="720" w:footer="720" w:gutter="0"/>
          <w:pgBorders w:offsetFrom="page">
            <w:top w:val="double" w:sz="4" w:space="24" w:color="auto"/>
            <w:left w:val="double" w:sz="4" w:space="24" w:color="auto"/>
            <w:bottom w:val="double" w:sz="4" w:space="24" w:color="auto"/>
            <w:right w:val="double" w:sz="4" w:space="24" w:color="auto"/>
          </w:pgBorders>
          <w:pgNumType w:start="0"/>
          <w:cols w:space="720"/>
          <w:titlePg/>
          <w:docGrid w:linePitch="360"/>
        </w:sectPr>
      </w:pPr>
      <w:r>
        <w:rPr>
          <w:b/>
          <w:sz w:val="24"/>
        </w:rPr>
        <w:t xml:space="preserve"> </w:t>
      </w:r>
    </w:p>
    <w:p w:rsidR="003C2532" w:rsidRPr="0014082D" w:rsidRDefault="003C2532" w:rsidP="003C2532">
      <w:pPr>
        <w:spacing w:before="5" w:line="360" w:lineRule="auto"/>
        <w:rPr>
          <w:b/>
          <w:sz w:val="24"/>
        </w:rPr>
      </w:pPr>
    </w:p>
    <w:p w:rsidR="003C2532" w:rsidRPr="006B5903" w:rsidRDefault="003C2532" w:rsidP="003C2532">
      <w:pPr>
        <w:pStyle w:val="ListParagraph"/>
        <w:numPr>
          <w:ilvl w:val="0"/>
          <w:numId w:val="2"/>
        </w:numPr>
        <w:spacing w:before="5"/>
        <w:jc w:val="center"/>
        <w:rPr>
          <w:b/>
          <w:bCs/>
          <w:color w:val="000000"/>
          <w:sz w:val="18"/>
          <w:szCs w:val="18"/>
          <w:lang w:val="en-US"/>
        </w:rPr>
      </w:pPr>
      <w:r w:rsidRPr="006B5903">
        <w:rPr>
          <w:b/>
          <w:sz w:val="24"/>
        </w:rPr>
        <w:t xml:space="preserve"> RAPORTI I EKZEKUTIMIT TË BUXHETIT PËR VITIN 2022 SIPAS DREJTORIVE</w:t>
      </w:r>
      <w:r>
        <w:rPr>
          <w:b/>
          <w:sz w:val="24"/>
        </w:rPr>
        <w:t xml:space="preserve">  </w:t>
      </w:r>
    </w:p>
    <w:p w:rsidR="003C2532" w:rsidRDefault="003C2532" w:rsidP="003C2532">
      <w:pPr>
        <w:spacing w:before="5"/>
        <w:jc w:val="center"/>
        <w:rPr>
          <w:b/>
          <w:bCs/>
          <w:color w:val="000000"/>
          <w:sz w:val="18"/>
          <w:szCs w:val="18"/>
          <w:lang w:val="en-US"/>
        </w:rPr>
      </w:pPr>
    </w:p>
    <w:p w:rsidR="003C2532" w:rsidRDefault="003C2532" w:rsidP="003C2532">
      <w:pPr>
        <w:spacing w:before="5"/>
        <w:jc w:val="center"/>
        <w:rPr>
          <w:b/>
          <w:bCs/>
          <w:color w:val="000000"/>
          <w:sz w:val="18"/>
          <w:szCs w:val="18"/>
          <w:lang w:val="en-US"/>
        </w:rPr>
      </w:pPr>
    </w:p>
    <w:tbl>
      <w:tblPr>
        <w:tblW w:w="14177" w:type="dxa"/>
        <w:jc w:val="center"/>
        <w:tblLook w:val="04A0" w:firstRow="1" w:lastRow="0" w:firstColumn="1" w:lastColumn="0" w:noHBand="0" w:noVBand="1"/>
      </w:tblPr>
      <w:tblGrid>
        <w:gridCol w:w="5199"/>
        <w:gridCol w:w="1350"/>
        <w:gridCol w:w="1260"/>
        <w:gridCol w:w="1350"/>
        <w:gridCol w:w="1350"/>
        <w:gridCol w:w="1272"/>
        <w:gridCol w:w="1283"/>
        <w:gridCol w:w="1113"/>
      </w:tblGrid>
      <w:tr w:rsidR="003C2532" w:rsidRPr="00E82F08" w:rsidTr="003C2532">
        <w:trPr>
          <w:trHeight w:val="620"/>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center"/>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Përshkrimi</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center"/>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Buxheti Aktual</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center"/>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Allocated</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center"/>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E paalokuar</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center"/>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Aktuali</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center"/>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Zotim /Obligimet në pritje</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center"/>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Buxheti FreeBalance</w:t>
            </w:r>
          </w:p>
        </w:tc>
        <w:tc>
          <w:tcPr>
            <w:tcW w:w="111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center"/>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Progresi ndaj planit %</w:t>
            </w:r>
          </w:p>
        </w:tc>
      </w:tr>
      <w:tr w:rsidR="003C2532" w:rsidRPr="00E82F08" w:rsidTr="003C2532">
        <w:trPr>
          <w:trHeight w:val="251"/>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center"/>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CAT / RESP / PCLASS / SUBCL</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center"/>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A</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center"/>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B</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center"/>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A - B</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center"/>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C</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center"/>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D</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center"/>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A - ( C + D )</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center"/>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E</w:t>
            </w:r>
          </w:p>
        </w:tc>
      </w:tr>
      <w:tr w:rsidR="003C2532" w:rsidRPr="00E82F08" w:rsidTr="003C2532">
        <w:trPr>
          <w:trHeight w:val="269"/>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04 FINANCIMET NGA HUAMARRJET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20,286.00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20,286.00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20,286.00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100.00</w:t>
            </w:r>
          </w:p>
        </w:tc>
      </w:tr>
      <w:tr w:rsidR="003C2532" w:rsidRPr="00E82F08" w:rsidTr="003C2532">
        <w:trPr>
          <w:trHeight w:val="251"/>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659 HANI 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20,286.00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20,286.00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20,286.00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100.00</w:t>
            </w:r>
          </w:p>
        </w:tc>
      </w:tr>
      <w:tr w:rsidR="003C2532" w:rsidRPr="00E82F08" w:rsidTr="003C2532">
        <w:trPr>
          <w:trHeight w:val="386"/>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75050 SHËRBIMET E KUJDESIT PRIMAR SHËNDETËSOR - HANI 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20,286.00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20,286.00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20,286.00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100.00</w:t>
            </w:r>
          </w:p>
        </w:tc>
      </w:tr>
      <w:tr w:rsidR="003C2532" w:rsidRPr="00E82F08" w:rsidTr="003C2532">
        <w:trPr>
          <w:trHeight w:val="287"/>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11 PAGA DHE SHTESA</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20,286.00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20,286.00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20,286.00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100.00</w:t>
            </w:r>
          </w:p>
        </w:tc>
      </w:tr>
      <w:tr w:rsidR="003C2532" w:rsidRPr="00E82F08" w:rsidTr="003C2532">
        <w:trPr>
          <w:trHeight w:val="269"/>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10 BUXHETI</w:t>
            </w:r>
          </w:p>
        </w:tc>
        <w:tc>
          <w:tcPr>
            <w:tcW w:w="1350" w:type="dxa"/>
            <w:tcBorders>
              <w:top w:val="single" w:sz="4" w:space="0" w:color="000000"/>
              <w:left w:val="nil"/>
              <w:bottom w:val="single" w:sz="4" w:space="0" w:color="000000"/>
              <w:right w:val="single" w:sz="4" w:space="0" w:color="000000"/>
            </w:tcBorders>
            <w:shd w:val="clear" w:color="000000" w:fill="D9D9D9"/>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2,417,451.00</w:t>
            </w:r>
          </w:p>
        </w:tc>
        <w:tc>
          <w:tcPr>
            <w:tcW w:w="1260" w:type="dxa"/>
            <w:tcBorders>
              <w:top w:val="nil"/>
              <w:left w:val="nil"/>
              <w:bottom w:val="single" w:sz="4" w:space="0" w:color="000000"/>
              <w:right w:val="single" w:sz="4" w:space="0" w:color="000000"/>
            </w:tcBorders>
            <w:shd w:val="clear" w:color="000000" w:fill="D9D9D9"/>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2,332,938.34</w:t>
            </w:r>
          </w:p>
        </w:tc>
        <w:tc>
          <w:tcPr>
            <w:tcW w:w="1350" w:type="dxa"/>
            <w:tcBorders>
              <w:top w:val="nil"/>
              <w:left w:val="nil"/>
              <w:bottom w:val="single" w:sz="4" w:space="0" w:color="000000"/>
              <w:right w:val="single" w:sz="4" w:space="0" w:color="000000"/>
            </w:tcBorders>
            <w:shd w:val="clear" w:color="000000" w:fill="D9D9D9"/>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84,512.66</w:t>
            </w:r>
          </w:p>
        </w:tc>
        <w:tc>
          <w:tcPr>
            <w:tcW w:w="1350" w:type="dxa"/>
            <w:tcBorders>
              <w:top w:val="nil"/>
              <w:left w:val="nil"/>
              <w:bottom w:val="single" w:sz="4" w:space="0" w:color="000000"/>
              <w:right w:val="single" w:sz="4" w:space="0" w:color="000000"/>
            </w:tcBorders>
            <w:shd w:val="clear" w:color="000000" w:fill="D9D9D9"/>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2,318,493.24</w:t>
            </w:r>
          </w:p>
        </w:tc>
        <w:tc>
          <w:tcPr>
            <w:tcW w:w="1272" w:type="dxa"/>
            <w:tcBorders>
              <w:top w:val="nil"/>
              <w:left w:val="nil"/>
              <w:bottom w:val="single" w:sz="4" w:space="0" w:color="000000"/>
              <w:right w:val="single" w:sz="4" w:space="0" w:color="000000"/>
            </w:tcBorders>
            <w:shd w:val="clear" w:color="000000" w:fill="D9D9D9"/>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7,536.79</w:t>
            </w:r>
          </w:p>
        </w:tc>
        <w:tc>
          <w:tcPr>
            <w:tcW w:w="1283" w:type="dxa"/>
            <w:tcBorders>
              <w:top w:val="single" w:sz="4" w:space="0" w:color="000000"/>
              <w:left w:val="nil"/>
              <w:bottom w:val="single" w:sz="4" w:space="0" w:color="000000"/>
              <w:right w:val="single" w:sz="4" w:space="0" w:color="000000"/>
            </w:tcBorders>
            <w:shd w:val="clear" w:color="000000" w:fill="D9D9D9"/>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91,420.97</w:t>
            </w:r>
          </w:p>
        </w:tc>
        <w:tc>
          <w:tcPr>
            <w:tcW w:w="1113" w:type="dxa"/>
            <w:tcBorders>
              <w:top w:val="nil"/>
              <w:left w:val="nil"/>
              <w:bottom w:val="single" w:sz="4" w:space="0" w:color="000000"/>
              <w:right w:val="single" w:sz="4" w:space="0" w:color="000000"/>
            </w:tcBorders>
            <w:shd w:val="clear" w:color="000000" w:fill="D9D9D9"/>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95.91</w:t>
            </w:r>
          </w:p>
        </w:tc>
      </w:tr>
      <w:tr w:rsidR="003C2532" w:rsidRPr="00E82F08" w:rsidTr="003C2532">
        <w:trPr>
          <w:trHeight w:val="341"/>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659 HANI 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2,417,451.00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2,332,938.34</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84,512.66</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2,318,493.24</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7,536.79</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91,420.97</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95.91</w:t>
            </w:r>
          </w:p>
        </w:tc>
      </w:tr>
      <w:tr w:rsidR="003C2532" w:rsidRPr="00E82F08" w:rsidTr="003C2532">
        <w:trPr>
          <w:trHeight w:val="341"/>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16035 ZYRA E KRYETARIT - HANI 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100,067.00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99,212.91</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854.09</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99,212.74</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0.01</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854.25</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99.15</w:t>
            </w:r>
          </w:p>
        </w:tc>
      </w:tr>
      <w:tr w:rsidR="003C2532" w:rsidRPr="00E82F08" w:rsidTr="003C2532">
        <w:trPr>
          <w:trHeight w:val="269"/>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11 PAGA DHE SHTESA</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77,067.00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76,212.91</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854.09</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76,212.91</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854.09</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98.89</w:t>
            </w:r>
          </w:p>
        </w:tc>
      </w:tr>
      <w:tr w:rsidR="003C2532" w:rsidRPr="00E82F08" w:rsidTr="003C2532">
        <w:trPr>
          <w:trHeight w:val="377"/>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13 MALLRA DHE SHËRBIME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23,000.00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23,000.00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22,999.83</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0.01</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0.16</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100.00</w:t>
            </w:r>
          </w:p>
        </w:tc>
      </w:tr>
      <w:tr w:rsidR="003C2532" w:rsidRPr="00E82F08" w:rsidTr="003C2532">
        <w:trPr>
          <w:trHeight w:val="269"/>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16335 ADMINISTRATA - HANI 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201,626.00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198,705.35</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2,920.65</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197,672.45</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32.09</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3,921.46</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98.04</w:t>
            </w:r>
          </w:p>
        </w:tc>
      </w:tr>
      <w:tr w:rsidR="003C2532" w:rsidRPr="00E82F08" w:rsidTr="003C2532">
        <w:trPr>
          <w:trHeight w:val="197"/>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11 PAGA DHE SHTESA</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92,521.00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89,600.35</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2,920.65</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89,600.35</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2,920.65</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96.84</w:t>
            </w:r>
          </w:p>
        </w:tc>
      </w:tr>
      <w:tr w:rsidR="003C2532" w:rsidRPr="00E82F08" w:rsidTr="003C2532">
        <w:trPr>
          <w:trHeight w:val="224"/>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13 MALLRA DHE SHËRBIME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65,105.00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65,105.00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64,072.10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32.09</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1,000.81</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98.41</w:t>
            </w:r>
          </w:p>
        </w:tc>
      </w:tr>
      <w:tr w:rsidR="003C2532" w:rsidRPr="00E82F08" w:rsidTr="003C2532">
        <w:trPr>
          <w:trHeight w:val="341"/>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14 SHPENZIME KOMUNALE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44,000.00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44,000.00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44,000.00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100.00</w:t>
            </w:r>
          </w:p>
        </w:tc>
      </w:tr>
      <w:tr w:rsidR="003C2532" w:rsidRPr="00E82F08" w:rsidTr="003C2532">
        <w:trPr>
          <w:trHeight w:val="521"/>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16935 ZYRA E KUVENDIT KOMUNAL - HANI 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74,316.83</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74,316.83</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74,316.79</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0.04</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100.00</w:t>
            </w:r>
          </w:p>
        </w:tc>
      </w:tr>
      <w:tr w:rsidR="003C2532" w:rsidRPr="00E82F08" w:rsidTr="003C2532">
        <w:trPr>
          <w:trHeight w:val="341"/>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11 PAGA DHE SHTESA</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64,316.83</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64,316.83</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64,316.83</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100.00</w:t>
            </w:r>
          </w:p>
        </w:tc>
      </w:tr>
      <w:tr w:rsidR="003C2532" w:rsidRPr="00E82F08" w:rsidTr="003C2532">
        <w:trPr>
          <w:trHeight w:val="260"/>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13 MALLRA DHE SHËRBIME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10,000.00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10,000.00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9,999.96</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0.04</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100.00</w:t>
            </w:r>
          </w:p>
        </w:tc>
      </w:tr>
      <w:tr w:rsidR="003C2532" w:rsidRPr="00E82F08" w:rsidTr="003C2532">
        <w:trPr>
          <w:trHeight w:val="287"/>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17535 BUXHETI - HANI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57,165.00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52,124.99</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5,040.01</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52,124.99</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5,040.01</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91.18</w:t>
            </w:r>
          </w:p>
        </w:tc>
      </w:tr>
      <w:tr w:rsidR="003C2532" w:rsidRPr="00E82F08" w:rsidTr="003C2532">
        <w:trPr>
          <w:trHeight w:val="125"/>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11 PAGA DHE SHTESA</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54,165.00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49,124.99</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5,040.01</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49,124.99</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5,040.01</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90.70</w:t>
            </w:r>
          </w:p>
        </w:tc>
      </w:tr>
      <w:tr w:rsidR="003C2532" w:rsidRPr="00E82F08" w:rsidTr="003C2532">
        <w:trPr>
          <w:trHeight w:val="332"/>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13 MALLRA DHE SHËRBIME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3,000.00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3,000.00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3,000.00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100.00</w:t>
            </w:r>
          </w:p>
        </w:tc>
      </w:tr>
      <w:tr w:rsidR="003C2532" w:rsidRPr="00E82F08" w:rsidTr="003C2532">
        <w:trPr>
          <w:trHeight w:val="341"/>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lastRenderedPageBreak/>
              <w:t xml:space="preserve">        18444 PARANDALIMI DHE INSPEKTIMI I ZJARRIT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183,950.39</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179,576.58</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4,373.81</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176,917.39</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4.14</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7,028.86</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96.18</w:t>
            </w:r>
          </w:p>
        </w:tc>
      </w:tr>
      <w:tr w:rsidR="003C2532" w:rsidRPr="00E82F08" w:rsidTr="003C2532">
        <w:trPr>
          <w:trHeight w:val="600"/>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11 PAGA DHE SHTESA</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63,800.39</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59,426.58</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4,373.81</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59,426.58</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4,373.81</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93.14</w:t>
            </w:r>
          </w:p>
        </w:tc>
      </w:tr>
      <w:tr w:rsidR="003C2532" w:rsidRPr="00E82F08" w:rsidTr="003C2532">
        <w:trPr>
          <w:trHeight w:val="260"/>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13 MALLRA DHE SHËRBIME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63,000.00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63,000.00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62,994.77</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0.18</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5.05</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99.99</w:t>
            </w:r>
          </w:p>
        </w:tc>
      </w:tr>
      <w:tr w:rsidR="003C2532" w:rsidRPr="00E82F08" w:rsidTr="003C2532">
        <w:trPr>
          <w:trHeight w:val="197"/>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30 PASURITË JOFINANCIARE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57,150.00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57,150.00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54,496.04</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3.96</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2,650.00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95.36</w:t>
            </w:r>
          </w:p>
        </w:tc>
      </w:tr>
      <w:tr w:rsidR="003C2532" w:rsidRPr="00E82F08" w:rsidTr="003C2532">
        <w:trPr>
          <w:trHeight w:val="305"/>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19675 ZYRA LOKALE E KOMUNITETEVE - HANI 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6,966.17</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6,966.17</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6,966.17</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100.00</w:t>
            </w:r>
          </w:p>
        </w:tc>
      </w:tr>
      <w:tr w:rsidR="003C2532" w:rsidRPr="00E82F08" w:rsidTr="003C2532">
        <w:trPr>
          <w:trHeight w:val="305"/>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11 PAGA DHE SHTESA</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6,466.17</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6,466.17</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6,466.17</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100.00</w:t>
            </w:r>
          </w:p>
        </w:tc>
      </w:tr>
      <w:tr w:rsidR="003C2532" w:rsidRPr="00E82F08" w:rsidTr="003C2532">
        <w:trPr>
          <w:trHeight w:val="377"/>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13 MALLRA DHE SHËRBIME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500.00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500.00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500.00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100.00</w:t>
            </w:r>
          </w:p>
        </w:tc>
      </w:tr>
      <w:tr w:rsidR="003C2532" w:rsidRPr="00E82F08" w:rsidTr="003C2532">
        <w:trPr>
          <w:trHeight w:val="296"/>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47115 PYLLTARIA   INSPEKCIONI - HANI 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33,423.00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31,040.55</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2,382.45</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31,025.53</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15.00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2,382.47</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92.83</w:t>
            </w:r>
          </w:p>
        </w:tc>
      </w:tr>
      <w:tr w:rsidR="003C2532" w:rsidRPr="00E82F08" w:rsidTr="003C2532">
        <w:trPr>
          <w:trHeight w:val="341"/>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11 PAGA DHE SHTESA</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29,923.00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27,540.55</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2,382.45</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27,540.55</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2,382.45</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92.04</w:t>
            </w:r>
          </w:p>
        </w:tc>
      </w:tr>
      <w:tr w:rsidR="003C2532" w:rsidRPr="00E82F08" w:rsidTr="003C2532">
        <w:trPr>
          <w:trHeight w:val="260"/>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13 MALLRA DHE SHËRBIME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3,500.00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3,500.00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3,484.98</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15.00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0.02</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99.57</w:t>
            </w:r>
          </w:p>
        </w:tc>
      </w:tr>
      <w:tr w:rsidR="003C2532" w:rsidRPr="00E82F08" w:rsidTr="003C2532">
        <w:trPr>
          <w:trHeight w:val="600"/>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48035 PLANIFIKIMI DHE ZHVILLIMI EKONOMIK - HANI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23,958.00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23,759.82</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198.18</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23,691.82</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66.00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200.18</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98.89</w:t>
            </w:r>
          </w:p>
        </w:tc>
      </w:tr>
      <w:tr w:rsidR="003C2532" w:rsidRPr="00E82F08" w:rsidTr="003C2532">
        <w:trPr>
          <w:trHeight w:val="305"/>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11 PAGA DHE SHTESA</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21,958.00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21,759.82</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198.18</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21,759.82</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198.18</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99.10</w:t>
            </w:r>
          </w:p>
        </w:tc>
      </w:tr>
      <w:tr w:rsidR="003C2532" w:rsidRPr="00E82F08" w:rsidTr="003C2532">
        <w:trPr>
          <w:trHeight w:val="323"/>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13 MALLRA DHE SHËRBIME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2,000.00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2,000.00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1,932.00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66.00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96.60</w:t>
            </w:r>
          </w:p>
        </w:tc>
      </w:tr>
      <w:tr w:rsidR="003C2532" w:rsidRPr="00E82F08" w:rsidTr="003C2532">
        <w:trPr>
          <w:trHeight w:val="600"/>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66480 PLANIFIKIMI URBANIZMI INSPEKCIONI - HANI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189,942.00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184,198.42</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5,743.58</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178,149.78</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6,048.64</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5,743.58</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93.79</w:t>
            </w:r>
          </w:p>
        </w:tc>
      </w:tr>
      <w:tr w:rsidR="003C2532" w:rsidRPr="00E82F08" w:rsidTr="003C2532">
        <w:trPr>
          <w:trHeight w:val="278"/>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11 PAGA DHE SHTESA</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55,942.00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50,198.42</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5,743.58</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50,198.42</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5,743.58</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89.73</w:t>
            </w:r>
          </w:p>
        </w:tc>
      </w:tr>
      <w:tr w:rsidR="003C2532" w:rsidRPr="00E82F08" w:rsidTr="003C2532">
        <w:trPr>
          <w:trHeight w:val="125"/>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13 MALLRA DHE SHËRBIME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4,000.00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4,000.00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4,000.00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100.00</w:t>
            </w:r>
          </w:p>
        </w:tc>
      </w:tr>
      <w:tr w:rsidR="003C2532" w:rsidRPr="00E82F08" w:rsidTr="003C2532">
        <w:trPr>
          <w:trHeight w:val="323"/>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30 PASURITË JOFINANCIARE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130,000.00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130,000.00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123,951.36</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6,048.64</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95.35</w:t>
            </w:r>
          </w:p>
        </w:tc>
      </w:tr>
      <w:tr w:rsidR="003C2532" w:rsidRPr="00E82F08" w:rsidTr="003C2532">
        <w:trPr>
          <w:trHeight w:val="260"/>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73044 ADMINISTRATA - HANI 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16,726.61</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16,726.61</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16,681.11</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35.75</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9.75</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99.73</w:t>
            </w:r>
          </w:p>
        </w:tc>
      </w:tr>
      <w:tr w:rsidR="003C2532" w:rsidRPr="00E82F08" w:rsidTr="003C2532">
        <w:trPr>
          <w:trHeight w:val="287"/>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11 PAGA DHE SHTESA</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16,226.61</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16,226.61</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16,226.61</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100.00</w:t>
            </w:r>
          </w:p>
        </w:tc>
      </w:tr>
      <w:tr w:rsidR="003C2532" w:rsidRPr="00E82F08" w:rsidTr="003C2532">
        <w:trPr>
          <w:trHeight w:val="296"/>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13 MALLRA DHE SHËRBIME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500.00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500.00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454.50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35.75</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9.75</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90.90</w:t>
            </w:r>
          </w:p>
        </w:tc>
      </w:tr>
      <w:tr w:rsidR="003C2532" w:rsidRPr="00E82F08" w:rsidTr="003C2532">
        <w:trPr>
          <w:trHeight w:val="503"/>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75050 SHËRBIMET E KUJDESIT PRIMAR SHËNDETËSOR - HANI 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333,692.00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317,521.34</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16,170.66</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315,599.27</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22.94</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18,069.79</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94.58</w:t>
            </w:r>
          </w:p>
        </w:tc>
      </w:tr>
      <w:tr w:rsidR="003C2532" w:rsidRPr="00E82F08" w:rsidTr="003C2532">
        <w:trPr>
          <w:trHeight w:val="143"/>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11 PAGA DHE SHTESA</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240,531.00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224,360.34</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16,170.66</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222,470.34</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18,060.66</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92.49</w:t>
            </w:r>
          </w:p>
        </w:tc>
      </w:tr>
      <w:tr w:rsidR="003C2532" w:rsidRPr="00E82F08" w:rsidTr="003C2532">
        <w:trPr>
          <w:trHeight w:val="161"/>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13 MALLRA DHE SHËRBIME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64,611.00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64,611.00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64,578.93</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22.94</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9.13</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99.95</w:t>
            </w:r>
          </w:p>
        </w:tc>
      </w:tr>
      <w:tr w:rsidR="003C2532" w:rsidRPr="00E82F08" w:rsidTr="003C2532">
        <w:trPr>
          <w:trHeight w:val="600"/>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14 SHPENZIME KOMUNALE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8,550.00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8,550.00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8,550.00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100.00</w:t>
            </w:r>
          </w:p>
        </w:tc>
      </w:tr>
      <w:tr w:rsidR="003C2532" w:rsidRPr="00E82F08" w:rsidTr="003C2532">
        <w:trPr>
          <w:trHeight w:val="350"/>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30 PASURITË JOFINANCIARE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20,000.00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20,000.00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20,000.00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100.00</w:t>
            </w:r>
          </w:p>
        </w:tc>
      </w:tr>
      <w:tr w:rsidR="003C2532" w:rsidRPr="00E82F08" w:rsidTr="003C2532">
        <w:trPr>
          <w:trHeight w:val="600"/>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lastRenderedPageBreak/>
              <w:t xml:space="preserve">        75671 SHËRBIMET SOCIALE - HANI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23,340.00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22,339.65</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1,000.35</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22,339.63</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1,000.37</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95.71</w:t>
            </w:r>
          </w:p>
        </w:tc>
      </w:tr>
      <w:tr w:rsidR="003C2532" w:rsidRPr="00E82F08" w:rsidTr="003C2532">
        <w:trPr>
          <w:trHeight w:val="188"/>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11 PAGA DHE SHTESA</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19,540.00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18,539.65</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1,000.35</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18,539.65</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1,000.35</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94.88</w:t>
            </w:r>
          </w:p>
        </w:tc>
      </w:tr>
      <w:tr w:rsidR="003C2532" w:rsidRPr="00E82F08" w:rsidTr="003C2532">
        <w:trPr>
          <w:trHeight w:val="305"/>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13 MALLRA DHE SHËRBIME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2,800.00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2,800.00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2,799.98</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0.02</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100.00</w:t>
            </w:r>
          </w:p>
        </w:tc>
      </w:tr>
      <w:tr w:rsidR="003C2532" w:rsidRPr="00E82F08" w:rsidTr="003C2532">
        <w:trPr>
          <w:trHeight w:val="143"/>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14 SHPENZIME KOMUNALE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1,000.00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1,000.00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1,000.00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100.00</w:t>
            </w:r>
          </w:p>
        </w:tc>
      </w:tr>
      <w:tr w:rsidR="003C2532" w:rsidRPr="00E82F08" w:rsidTr="003C2532">
        <w:trPr>
          <w:trHeight w:val="170"/>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92175 ADMINISTRATA - HANI 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101,813.00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98,807.44</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3,005.56</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97,228.45</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1,129.14</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3,455.41</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95.50</w:t>
            </w:r>
          </w:p>
        </w:tc>
      </w:tr>
      <w:tr w:rsidR="003C2532" w:rsidRPr="00E82F08" w:rsidTr="003C2532">
        <w:trPr>
          <w:trHeight w:val="197"/>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11 PAGA DHE SHTESA</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34,813.00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31,807.44</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3,005.56</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31,807.44</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3,005.56</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91.37</w:t>
            </w:r>
          </w:p>
        </w:tc>
      </w:tr>
      <w:tr w:rsidR="003C2532" w:rsidRPr="00E82F08" w:rsidTr="003C2532">
        <w:trPr>
          <w:trHeight w:val="215"/>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13 MALLRA DHE SHËRBIME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37,000.00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37,000.00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36,130.92</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869.08</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97.65</w:t>
            </w:r>
          </w:p>
        </w:tc>
      </w:tr>
      <w:tr w:rsidR="003C2532" w:rsidRPr="00E82F08" w:rsidTr="003C2532">
        <w:trPr>
          <w:trHeight w:val="242"/>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30 PASURITË JOFINANCIARE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30,000.00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30,000.00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29,290.09</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260.06</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449.85</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97.63</w:t>
            </w:r>
          </w:p>
        </w:tc>
      </w:tr>
      <w:tr w:rsidR="003C2532" w:rsidRPr="00E82F08" w:rsidTr="003C2532">
        <w:trPr>
          <w:trHeight w:val="600"/>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92890 ARSIMI PARAFILLOR DHE  ÇERDHET - HANI 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79,412.00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63,475.51</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15,936.49</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63,304.40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167.19</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15,940.41</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79.72</w:t>
            </w:r>
          </w:p>
        </w:tc>
      </w:tr>
      <w:tr w:rsidR="003C2532" w:rsidRPr="00E82F08" w:rsidTr="003C2532">
        <w:trPr>
          <w:trHeight w:val="197"/>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11 PAGA DHE SHTESA</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67,162.00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51,225.51</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15,936.49</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51,225.51</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15,936.49</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76.27</w:t>
            </w:r>
          </w:p>
        </w:tc>
      </w:tr>
      <w:tr w:rsidR="003C2532" w:rsidRPr="00E82F08" w:rsidTr="003C2532">
        <w:trPr>
          <w:trHeight w:val="305"/>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13 MALLRA DHE SHËRBIME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10,250.00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10,250.00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10,078.89</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167.19</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3.92</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98.33</w:t>
            </w:r>
          </w:p>
        </w:tc>
      </w:tr>
      <w:tr w:rsidR="003C2532" w:rsidRPr="00E82F08" w:rsidTr="003C2532">
        <w:trPr>
          <w:trHeight w:val="242"/>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14 SHPENZIME KOMUNALE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2,000.00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2,000.00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2,000.00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100.00</w:t>
            </w:r>
          </w:p>
        </w:tc>
      </w:tr>
      <w:tr w:rsidR="003C2532" w:rsidRPr="00E82F08" w:rsidTr="003C2532">
        <w:trPr>
          <w:trHeight w:val="269"/>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94020 ARSIMI FILLOR - HANI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805,157.00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796,592.11</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8,564.89</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795,836.62</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15.89</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9,304.49</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98.84</w:t>
            </w:r>
          </w:p>
        </w:tc>
      </w:tr>
      <w:tr w:rsidR="003C2532" w:rsidRPr="00E82F08" w:rsidTr="003C2532">
        <w:trPr>
          <w:trHeight w:val="98"/>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11 PAGA DHE SHTESA</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738,173.00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729,608.11</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8,564.89</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728,986.28</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9,186.72</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98.76</w:t>
            </w:r>
          </w:p>
        </w:tc>
      </w:tr>
      <w:tr w:rsidR="003C2532" w:rsidRPr="00E82F08" w:rsidTr="003C2532">
        <w:trPr>
          <w:trHeight w:val="125"/>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13 MALLRA DHE SHËRBIME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57,484.00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57,484.00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57,366.14</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0.09</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117.77</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99.79</w:t>
            </w:r>
          </w:p>
        </w:tc>
      </w:tr>
      <w:tr w:rsidR="003C2532" w:rsidRPr="00E82F08" w:rsidTr="003C2532">
        <w:trPr>
          <w:trHeight w:val="323"/>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14 SHPENZIME KOMUNALE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9,500.00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9,500.00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9,484.20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15.80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99.83</w:t>
            </w:r>
          </w:p>
        </w:tc>
      </w:tr>
      <w:tr w:rsidR="003C2532" w:rsidRPr="00E82F08" w:rsidTr="003C2532">
        <w:trPr>
          <w:trHeight w:val="350"/>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95220 ARSIMI I MESËM - HANI 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185,896.00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167,574.06</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18,321.94</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167,426.10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18,469.90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90.06</w:t>
            </w:r>
          </w:p>
        </w:tc>
      </w:tr>
      <w:tr w:rsidR="003C2532" w:rsidRPr="00E82F08" w:rsidTr="003C2532">
        <w:trPr>
          <w:trHeight w:val="350"/>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11 PAGA DHE SHTESA</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175,368.00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157,046.06</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18,321.94</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156,898.76</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18,469.24</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89.47</w:t>
            </w:r>
          </w:p>
        </w:tc>
      </w:tr>
      <w:tr w:rsidR="003C2532" w:rsidRPr="00E82F08" w:rsidTr="003C2532">
        <w:trPr>
          <w:trHeight w:val="170"/>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13 MALLRA DHE SHËRBIME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7,878.00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7,878.00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7,877.34</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0.66</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99.99</w:t>
            </w:r>
          </w:p>
        </w:tc>
      </w:tr>
      <w:tr w:rsidR="003C2532" w:rsidRPr="00E82F08" w:rsidTr="003C2532">
        <w:trPr>
          <w:trHeight w:val="107"/>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14 SHPENZIME KOMUNALE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2,650.00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2,650.00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2,650.00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100.00</w:t>
            </w:r>
          </w:p>
        </w:tc>
      </w:tr>
      <w:tr w:rsidR="003C2532" w:rsidRPr="00E82F08" w:rsidTr="003C2532">
        <w:trPr>
          <w:trHeight w:val="350"/>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21 TE HYRAT VETANAKE</w:t>
            </w:r>
          </w:p>
        </w:tc>
        <w:tc>
          <w:tcPr>
            <w:tcW w:w="1350" w:type="dxa"/>
            <w:tcBorders>
              <w:top w:val="single" w:sz="4" w:space="0" w:color="000000"/>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381,347.00</w:t>
            </w:r>
          </w:p>
        </w:tc>
        <w:tc>
          <w:tcPr>
            <w:tcW w:w="1260" w:type="dxa"/>
            <w:tcBorders>
              <w:top w:val="nil"/>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313,981.74</w:t>
            </w:r>
          </w:p>
        </w:tc>
        <w:tc>
          <w:tcPr>
            <w:tcW w:w="1350" w:type="dxa"/>
            <w:tcBorders>
              <w:top w:val="nil"/>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67,365.26</w:t>
            </w:r>
          </w:p>
        </w:tc>
        <w:tc>
          <w:tcPr>
            <w:tcW w:w="1350" w:type="dxa"/>
            <w:tcBorders>
              <w:top w:val="nil"/>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243,822.54</w:t>
            </w:r>
          </w:p>
        </w:tc>
        <w:tc>
          <w:tcPr>
            <w:tcW w:w="1272" w:type="dxa"/>
            <w:tcBorders>
              <w:top w:val="nil"/>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57,768.31</w:t>
            </w:r>
          </w:p>
        </w:tc>
        <w:tc>
          <w:tcPr>
            <w:tcW w:w="1283" w:type="dxa"/>
            <w:tcBorders>
              <w:top w:val="single" w:sz="4" w:space="0" w:color="000000"/>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79,756.15</w:t>
            </w:r>
          </w:p>
        </w:tc>
        <w:tc>
          <w:tcPr>
            <w:tcW w:w="1113" w:type="dxa"/>
            <w:tcBorders>
              <w:top w:val="nil"/>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63.94</w:t>
            </w:r>
          </w:p>
        </w:tc>
      </w:tr>
      <w:tr w:rsidR="003C2532" w:rsidRPr="00E82F08" w:rsidTr="003C2532">
        <w:trPr>
          <w:trHeight w:val="350"/>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659 HANI 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381,347.00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313,981.74</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67,365.26</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243,822.54</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57,768.31</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79,756.15</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63.94</w:t>
            </w:r>
          </w:p>
        </w:tc>
      </w:tr>
      <w:tr w:rsidR="003C2532" w:rsidRPr="00E82F08" w:rsidTr="003C2532">
        <w:trPr>
          <w:trHeight w:val="260"/>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16035 ZYRA E KRYETARIT - HANI 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45,000.00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45,000.00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43,967.00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1,033.00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97.70</w:t>
            </w:r>
          </w:p>
        </w:tc>
      </w:tr>
      <w:tr w:rsidR="003C2532" w:rsidRPr="00E82F08" w:rsidTr="003C2532">
        <w:trPr>
          <w:trHeight w:val="62"/>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20 SUBVENCIONE DHE TRANSFERE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45,000.00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45,000.00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43,967.00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1,033.00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97.70</w:t>
            </w:r>
          </w:p>
        </w:tc>
      </w:tr>
      <w:tr w:rsidR="003C2532" w:rsidRPr="00E82F08" w:rsidTr="003C2532">
        <w:trPr>
          <w:trHeight w:val="170"/>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16335 ADMINISTRATA - HANI 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6,512.00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6,512.00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6,511.97</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0.02</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0.01</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100.00</w:t>
            </w:r>
          </w:p>
        </w:tc>
      </w:tr>
      <w:tr w:rsidR="003C2532" w:rsidRPr="00E82F08" w:rsidTr="003C2532">
        <w:trPr>
          <w:trHeight w:val="197"/>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13 MALLRA DHE SHËRBIME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6,512.00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6,512.00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6,511.97</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0.02</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0.01</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100.00</w:t>
            </w:r>
          </w:p>
        </w:tc>
      </w:tr>
      <w:tr w:rsidR="003C2532" w:rsidRPr="00E82F08" w:rsidTr="003C2532">
        <w:trPr>
          <w:trHeight w:val="287"/>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18444 PARANDALIMI DHE INSPEKTIMI I ZJARRIT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70,500.00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62,626.70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7,873.30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48,689.76</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11,868.19</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9,942.05</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69.06</w:t>
            </w:r>
          </w:p>
        </w:tc>
      </w:tr>
      <w:tr w:rsidR="003C2532" w:rsidRPr="00E82F08" w:rsidTr="003C2532">
        <w:trPr>
          <w:trHeight w:val="125"/>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lastRenderedPageBreak/>
              <w:t xml:space="preserve">          13 MALLRA DHE SHËRBIME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7,000.00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7,000.00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6,984.63</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0.04</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15.33</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99.78</w:t>
            </w:r>
          </w:p>
        </w:tc>
      </w:tr>
      <w:tr w:rsidR="003C2532" w:rsidRPr="00E82F08" w:rsidTr="003C2532">
        <w:trPr>
          <w:trHeight w:val="143"/>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20 SUBVENCIONE DHE TRANSFERE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8,500.00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8,500.00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8,500.00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100.00</w:t>
            </w:r>
          </w:p>
        </w:tc>
      </w:tr>
      <w:tr w:rsidR="003C2532" w:rsidRPr="00E82F08" w:rsidTr="003C2532">
        <w:trPr>
          <w:trHeight w:val="251"/>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30 PASURITË JOFINANCIARE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55,000.00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47,126.70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7,873.30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33,205.13</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11,868.15</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9,926.72</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60.37</w:t>
            </w:r>
          </w:p>
        </w:tc>
      </w:tr>
      <w:tr w:rsidR="003C2532" w:rsidRPr="00E82F08" w:rsidTr="003C2532">
        <w:trPr>
          <w:trHeight w:val="278"/>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38 REZERVAT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#DIV/0!</w:t>
            </w:r>
          </w:p>
        </w:tc>
      </w:tr>
      <w:tr w:rsidR="003C2532" w:rsidRPr="00E82F08" w:rsidTr="003C2532">
        <w:trPr>
          <w:trHeight w:val="305"/>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47115 PYLLTARIA   INSPEKCIONI - HANI 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11,500.00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11,500.00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11,500.00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100.00</w:t>
            </w:r>
          </w:p>
        </w:tc>
      </w:tr>
      <w:tr w:rsidR="003C2532" w:rsidRPr="00E82F08" w:rsidTr="003C2532">
        <w:trPr>
          <w:trHeight w:val="323"/>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20 SUBVENCIONE DHE TRANSFERE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11,500.00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11,500.00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11,500.00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100.00</w:t>
            </w:r>
          </w:p>
        </w:tc>
      </w:tr>
      <w:tr w:rsidR="003C2532" w:rsidRPr="00E82F08" w:rsidTr="003C2532">
        <w:trPr>
          <w:trHeight w:val="600"/>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66480 PLANIFIKIMI URBANIZMI INSPEKCIONI - HANI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167,000.00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134,219.15</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32,780.85</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88,363.06</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44,843.18</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33,793.76</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52.91</w:t>
            </w:r>
          </w:p>
        </w:tc>
      </w:tr>
      <w:tr w:rsidR="003C2532" w:rsidRPr="00E82F08" w:rsidTr="003C2532">
        <w:trPr>
          <w:trHeight w:val="269"/>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13 MALLRA DHE SHËRBIME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2,000.00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2,000.00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1,979.80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20.20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98.99</w:t>
            </w:r>
          </w:p>
        </w:tc>
      </w:tr>
      <w:tr w:rsidR="003C2532" w:rsidRPr="00E82F08" w:rsidTr="003C2532">
        <w:trPr>
          <w:trHeight w:val="206"/>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30 PASURITË JOFINANCIARE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165,000.00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132,219.15</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32,780.85</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86,383.26</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44,843.18</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33,773.56</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52.35</w:t>
            </w:r>
          </w:p>
        </w:tc>
      </w:tr>
      <w:tr w:rsidR="003C2532" w:rsidRPr="00E82F08" w:rsidTr="003C2532">
        <w:trPr>
          <w:trHeight w:val="143"/>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38 REZERVAT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#DIV/0!</w:t>
            </w:r>
          </w:p>
        </w:tc>
      </w:tr>
      <w:tr w:rsidR="003C2532" w:rsidRPr="00E82F08" w:rsidTr="003C2532">
        <w:trPr>
          <w:trHeight w:val="323"/>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75050 SHËRBIMET E KUJDESIT PRIMAR SHËNDETËSOR - HANI 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10,635.00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10,001.82</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633.18</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3,910.14</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6,724.86</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36.77</w:t>
            </w:r>
          </w:p>
        </w:tc>
      </w:tr>
      <w:tr w:rsidR="003C2532" w:rsidRPr="00E82F08" w:rsidTr="003C2532">
        <w:trPr>
          <w:trHeight w:val="89"/>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13 MALLRA DHE SHËRBIME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5,635.00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5,001.82</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633.18</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56.06</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5,578.94</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0.99</w:t>
            </w:r>
          </w:p>
        </w:tc>
      </w:tr>
      <w:tr w:rsidR="003C2532" w:rsidRPr="00E82F08" w:rsidTr="003C2532">
        <w:trPr>
          <w:trHeight w:val="206"/>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30 PASURITË JOFINANCIARE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5,000.00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5,000.00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3,854.08</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1,145.92</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77.08</w:t>
            </w:r>
          </w:p>
        </w:tc>
      </w:tr>
      <w:tr w:rsidR="003C2532" w:rsidRPr="00E82F08" w:rsidTr="003C2532">
        <w:trPr>
          <w:trHeight w:val="233"/>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38 REZERVAT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#DIV/0!</w:t>
            </w:r>
          </w:p>
        </w:tc>
      </w:tr>
      <w:tr w:rsidR="003C2532" w:rsidRPr="00E82F08" w:rsidTr="003C2532">
        <w:trPr>
          <w:trHeight w:val="341"/>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75671 SHËRBIMET SOCIALE - HANI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200.00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200.00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158.14</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23.92</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17.94</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79.07</w:t>
            </w:r>
          </w:p>
        </w:tc>
      </w:tr>
      <w:tr w:rsidR="003C2532" w:rsidRPr="00E82F08" w:rsidTr="003C2532">
        <w:trPr>
          <w:trHeight w:val="179"/>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13 MALLRA DHE SHËRBIME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200.00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200.00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158.14</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23.92</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17.94</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79.07</w:t>
            </w:r>
          </w:p>
        </w:tc>
      </w:tr>
      <w:tr w:rsidR="003C2532" w:rsidRPr="00E82F08" w:rsidTr="003C2532">
        <w:trPr>
          <w:trHeight w:val="287"/>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92175 ADMINISTRATA - HANI 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60,000.00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35,000.00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25,000.00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33,770.40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26,229.60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56.28</w:t>
            </w:r>
          </w:p>
        </w:tc>
      </w:tr>
      <w:tr w:rsidR="003C2532" w:rsidRPr="00E82F08" w:rsidTr="003C2532">
        <w:trPr>
          <w:trHeight w:val="224"/>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20 SUBVENCIONE DHE TRANSFERE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15,000.00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15,000.00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15,000.00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100.00</w:t>
            </w:r>
          </w:p>
        </w:tc>
      </w:tr>
      <w:tr w:rsidR="003C2532" w:rsidRPr="00E82F08" w:rsidTr="003C2532">
        <w:trPr>
          <w:trHeight w:val="251"/>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30 PASURITË JOFINANCIARE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45,000.00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20,000.00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25,000.00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18,770.40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26,229.60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41.71</w:t>
            </w:r>
          </w:p>
        </w:tc>
      </w:tr>
      <w:tr w:rsidR="003C2532" w:rsidRPr="00E82F08" w:rsidTr="003C2532">
        <w:trPr>
          <w:trHeight w:val="600"/>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92890 ARSIMI PARAFILLOR DHE  ÇERDHET - HANI 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9,750.00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8,922.07</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827.93</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6,952.07</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2,797.93</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71.30</w:t>
            </w:r>
          </w:p>
        </w:tc>
      </w:tr>
      <w:tr w:rsidR="003C2532" w:rsidRPr="00E82F08" w:rsidTr="003C2532">
        <w:trPr>
          <w:trHeight w:val="260"/>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13 MALLRA DHE SHËRBIME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9,750.00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8,922.07</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827.93</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6,952.07</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2,797.93</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71.30</w:t>
            </w:r>
          </w:p>
        </w:tc>
      </w:tr>
      <w:tr w:rsidR="003C2532" w:rsidRPr="00E82F08" w:rsidTr="003C2532">
        <w:trPr>
          <w:trHeight w:val="287"/>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95220 ARSIMI I MESËM - HANI 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250.00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250.00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250.00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r>
      <w:tr w:rsidR="003C2532" w:rsidRPr="00E82F08" w:rsidTr="003C2532">
        <w:trPr>
          <w:trHeight w:val="215"/>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13 MALLRA DHE SHËRBIME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250.00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250.00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250.00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r>
      <w:tr w:rsidR="003C2532" w:rsidRPr="00E82F08" w:rsidTr="003C2532">
        <w:trPr>
          <w:trHeight w:val="332"/>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22 TË HYRAT VETANAKE NGA VITI I KALUAR</w:t>
            </w:r>
          </w:p>
        </w:tc>
        <w:tc>
          <w:tcPr>
            <w:tcW w:w="1350" w:type="dxa"/>
            <w:tcBorders>
              <w:top w:val="single" w:sz="4" w:space="0" w:color="000000"/>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72,737.76</w:t>
            </w:r>
          </w:p>
        </w:tc>
        <w:tc>
          <w:tcPr>
            <w:tcW w:w="1260" w:type="dxa"/>
            <w:tcBorders>
              <w:top w:val="nil"/>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72,737.76</w:t>
            </w:r>
          </w:p>
        </w:tc>
        <w:tc>
          <w:tcPr>
            <w:tcW w:w="1350" w:type="dxa"/>
            <w:tcBorders>
              <w:top w:val="nil"/>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62,485.72</w:t>
            </w:r>
          </w:p>
        </w:tc>
        <w:tc>
          <w:tcPr>
            <w:tcW w:w="1272" w:type="dxa"/>
            <w:tcBorders>
              <w:top w:val="nil"/>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6,073.88</w:t>
            </w:r>
          </w:p>
        </w:tc>
        <w:tc>
          <w:tcPr>
            <w:tcW w:w="1283" w:type="dxa"/>
            <w:tcBorders>
              <w:top w:val="single" w:sz="4" w:space="0" w:color="000000"/>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4,178.16</w:t>
            </w:r>
          </w:p>
        </w:tc>
        <w:tc>
          <w:tcPr>
            <w:tcW w:w="1113" w:type="dxa"/>
            <w:tcBorders>
              <w:top w:val="nil"/>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85.91</w:t>
            </w:r>
          </w:p>
        </w:tc>
      </w:tr>
      <w:tr w:rsidR="003C2532" w:rsidRPr="00E82F08" w:rsidTr="003C2532">
        <w:trPr>
          <w:trHeight w:val="260"/>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659 HANI 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72,737.76</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72,737.76</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62,485.72</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6,073.88</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4,178.16</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85.91</w:t>
            </w:r>
          </w:p>
        </w:tc>
      </w:tr>
      <w:tr w:rsidR="003C2532" w:rsidRPr="00E82F08" w:rsidTr="003C2532">
        <w:trPr>
          <w:trHeight w:val="287"/>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16035 ZYRA E KRYETARIT - HANI 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7,000.00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7,000.00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7,000.00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100.00</w:t>
            </w:r>
          </w:p>
        </w:tc>
      </w:tr>
      <w:tr w:rsidR="003C2532" w:rsidRPr="00E82F08" w:rsidTr="003C2532">
        <w:trPr>
          <w:trHeight w:val="58"/>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20 SUBVENCIONE DHE TRANSFERE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7,000.00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7,000.00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7,000.00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100.00</w:t>
            </w:r>
          </w:p>
        </w:tc>
      </w:tr>
      <w:tr w:rsidR="003C2532" w:rsidRPr="00E82F08" w:rsidTr="003C2532">
        <w:trPr>
          <w:trHeight w:val="242"/>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lastRenderedPageBreak/>
              <w:t xml:space="preserve">        16335 ADMINISTRATA - HANI 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2,500.00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2,500.00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2,500.00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100.00</w:t>
            </w:r>
          </w:p>
        </w:tc>
      </w:tr>
      <w:tr w:rsidR="003C2532" w:rsidRPr="00E82F08" w:rsidTr="003C2532">
        <w:trPr>
          <w:trHeight w:val="341"/>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13 MALLRA DHE SHËRBIME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2,500.00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2,500.00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2,500.00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100.00</w:t>
            </w:r>
          </w:p>
        </w:tc>
      </w:tr>
      <w:tr w:rsidR="003C2532" w:rsidRPr="00E82F08" w:rsidTr="003C2532">
        <w:trPr>
          <w:trHeight w:val="359"/>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66480 PLANIFIKIMI URBANIZMI INSPEKCIONI - HANI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50,109.03</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50,109.03</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40,009.65</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6,055.60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4,043.78</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79.85</w:t>
            </w:r>
          </w:p>
        </w:tc>
      </w:tr>
      <w:tr w:rsidR="003C2532" w:rsidRPr="00E82F08" w:rsidTr="003C2532">
        <w:trPr>
          <w:trHeight w:val="197"/>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13 MALLRA DHE SHËRBIME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9,671.27</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9,671.27</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9,671.25</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0.02</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100.00</w:t>
            </w:r>
          </w:p>
        </w:tc>
      </w:tr>
      <w:tr w:rsidR="003C2532" w:rsidRPr="00E82F08" w:rsidTr="003C2532">
        <w:trPr>
          <w:trHeight w:val="395"/>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30 PASURITË JOFINANCIARE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40,437.76</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40,437.76</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30,338.40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6,055.60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4,043.76</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75.02</w:t>
            </w:r>
          </w:p>
        </w:tc>
      </w:tr>
      <w:tr w:rsidR="003C2532" w:rsidRPr="00E82F08" w:rsidTr="003C2532">
        <w:trPr>
          <w:trHeight w:val="359"/>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75050 SHËRBIMET E KUJDESIT PRIMAR SHËNDETËSOR - HANI 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10,726.15</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10,726.15</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10,650.37</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18.28</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57.50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99.29</w:t>
            </w:r>
          </w:p>
        </w:tc>
      </w:tr>
      <w:tr w:rsidR="003C2532" w:rsidRPr="00E82F08" w:rsidTr="003C2532">
        <w:trPr>
          <w:trHeight w:val="260"/>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13 MALLRA DHE SHËRBIME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7,226.15</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7,226.15</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7,206.37</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18.28</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1.50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99.73</w:t>
            </w:r>
          </w:p>
        </w:tc>
      </w:tr>
      <w:tr w:rsidR="003C2532" w:rsidRPr="00E82F08" w:rsidTr="003C2532">
        <w:trPr>
          <w:trHeight w:val="197"/>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30 PASURITË JOFINANCIARE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3,500.00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3,500.00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3,444.00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56.00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98.40</w:t>
            </w:r>
          </w:p>
        </w:tc>
      </w:tr>
      <w:tr w:rsidR="003C2532" w:rsidRPr="00E82F08" w:rsidTr="003C2532">
        <w:trPr>
          <w:trHeight w:val="395"/>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92890 ARSIMI PARAFILLOR DHE  ÇERDHET - HANI 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2,337.58</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2,337.58</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2,325.70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11.88</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99.49</w:t>
            </w:r>
          </w:p>
        </w:tc>
      </w:tr>
      <w:tr w:rsidR="003C2532" w:rsidRPr="00E82F08" w:rsidTr="003C2532">
        <w:trPr>
          <w:trHeight w:val="215"/>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13 MALLRA DHE SHËRBIME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2,337.58</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2,337.58</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2,325.70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11.88</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99.49</w:t>
            </w:r>
          </w:p>
        </w:tc>
      </w:tr>
      <w:tr w:rsidR="003C2532" w:rsidRPr="00E82F08" w:rsidTr="003C2532">
        <w:trPr>
          <w:trHeight w:val="332"/>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95220 ARSIMI I MESËM - HANI 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65.00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65.00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65.00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r>
      <w:tr w:rsidR="003C2532" w:rsidRPr="00E82F08" w:rsidTr="003C2532">
        <w:trPr>
          <w:trHeight w:val="251"/>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13 MALLRA DHE SHËRBIME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65.00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65.00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65.00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r>
      <w:tr w:rsidR="003C2532" w:rsidRPr="00E82F08" w:rsidTr="003C2532">
        <w:trPr>
          <w:trHeight w:val="368"/>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32 GRANTE TJERA TE JASHTME</w:t>
            </w:r>
          </w:p>
        </w:tc>
        <w:tc>
          <w:tcPr>
            <w:tcW w:w="1350" w:type="dxa"/>
            <w:tcBorders>
              <w:top w:val="single" w:sz="4" w:space="0" w:color="000000"/>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30.00</w:t>
            </w:r>
          </w:p>
        </w:tc>
        <w:tc>
          <w:tcPr>
            <w:tcW w:w="1260" w:type="dxa"/>
            <w:tcBorders>
              <w:top w:val="nil"/>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30.00</w:t>
            </w:r>
          </w:p>
        </w:tc>
        <w:tc>
          <w:tcPr>
            <w:tcW w:w="1350" w:type="dxa"/>
            <w:tcBorders>
              <w:top w:val="nil"/>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72" w:type="dxa"/>
            <w:tcBorders>
              <w:top w:val="nil"/>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30.00</w:t>
            </w:r>
          </w:p>
        </w:tc>
        <w:tc>
          <w:tcPr>
            <w:tcW w:w="1113" w:type="dxa"/>
            <w:tcBorders>
              <w:top w:val="nil"/>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r>
      <w:tr w:rsidR="003C2532" w:rsidRPr="00E82F08" w:rsidTr="003C2532">
        <w:trPr>
          <w:trHeight w:val="269"/>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659 HANI 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30.00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30.00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30.00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r>
      <w:tr w:rsidR="003C2532" w:rsidRPr="00E82F08" w:rsidTr="003C2532">
        <w:trPr>
          <w:trHeight w:val="368"/>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66480 PLANIFIKIMI URBANIZMI INSPEKCIONI - HANI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30.00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30.00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30.00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r>
      <w:tr w:rsidR="003C2532" w:rsidRPr="00E82F08" w:rsidTr="003C2532">
        <w:trPr>
          <w:trHeight w:val="341"/>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30 PASURITË JOFINANCIARE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30.00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30.00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30.00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r>
      <w:tr w:rsidR="003C2532" w:rsidRPr="00E82F08" w:rsidTr="003C2532">
        <w:trPr>
          <w:trHeight w:val="170"/>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49 EU-UNIONI EUROPIAN</w:t>
            </w:r>
          </w:p>
        </w:tc>
        <w:tc>
          <w:tcPr>
            <w:tcW w:w="1350" w:type="dxa"/>
            <w:tcBorders>
              <w:top w:val="single" w:sz="4" w:space="0" w:color="000000"/>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62,124.45</w:t>
            </w:r>
          </w:p>
        </w:tc>
        <w:tc>
          <w:tcPr>
            <w:tcW w:w="1260" w:type="dxa"/>
            <w:tcBorders>
              <w:top w:val="nil"/>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62,124.45</w:t>
            </w:r>
          </w:p>
        </w:tc>
        <w:tc>
          <w:tcPr>
            <w:tcW w:w="1350" w:type="dxa"/>
            <w:tcBorders>
              <w:top w:val="nil"/>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59,140.02</w:t>
            </w:r>
          </w:p>
        </w:tc>
        <w:tc>
          <w:tcPr>
            <w:tcW w:w="1272" w:type="dxa"/>
            <w:tcBorders>
              <w:top w:val="nil"/>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2,984.43</w:t>
            </w:r>
          </w:p>
        </w:tc>
        <w:tc>
          <w:tcPr>
            <w:tcW w:w="1113" w:type="dxa"/>
            <w:tcBorders>
              <w:top w:val="nil"/>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95.20</w:t>
            </w:r>
          </w:p>
        </w:tc>
      </w:tr>
      <w:tr w:rsidR="003C2532" w:rsidRPr="00E82F08" w:rsidTr="003C2532">
        <w:trPr>
          <w:trHeight w:val="107"/>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659 HANI 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62,124.45</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62,124.45</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59,140.02</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2,984.43</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95.20</w:t>
            </w:r>
          </w:p>
        </w:tc>
      </w:tr>
      <w:tr w:rsidR="003C2532" w:rsidRPr="00E82F08" w:rsidTr="003C2532">
        <w:trPr>
          <w:trHeight w:val="485"/>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66480 PLANIFIKIMI URBANIZMI INSPEKCIONI - HANI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62,124.45</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62,124.45</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59,140.02</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2,984.43</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95.20</w:t>
            </w:r>
          </w:p>
        </w:tc>
      </w:tr>
      <w:tr w:rsidR="003C2532" w:rsidRPr="00E82F08" w:rsidTr="003C2532">
        <w:trPr>
          <w:trHeight w:val="215"/>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11 PAGA DHE SHTESA</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3,880.58</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3,880.58</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3,880.58</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100.00</w:t>
            </w:r>
          </w:p>
        </w:tc>
      </w:tr>
      <w:tr w:rsidR="003C2532" w:rsidRPr="00E82F08" w:rsidTr="003C2532">
        <w:trPr>
          <w:trHeight w:val="233"/>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13 MALLRA DHE SHËRBIME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2,984.43</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2,984.43</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2,984.43</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r>
      <w:tr w:rsidR="003C2532" w:rsidRPr="00E82F08" w:rsidTr="003C2532">
        <w:trPr>
          <w:trHeight w:val="161"/>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30 PASURITË JOFINANCIARE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55,259.44</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55,259.44</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55,259.44</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100.00</w:t>
            </w:r>
          </w:p>
        </w:tc>
      </w:tr>
      <w:tr w:rsidR="003C2532" w:rsidRPr="00E82F08" w:rsidTr="003C2532">
        <w:trPr>
          <w:trHeight w:val="278"/>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59 QEVERIA JAPONEZE</w:t>
            </w:r>
          </w:p>
        </w:tc>
        <w:tc>
          <w:tcPr>
            <w:tcW w:w="1350" w:type="dxa"/>
            <w:tcBorders>
              <w:top w:val="single" w:sz="4" w:space="0" w:color="000000"/>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43,809.40</w:t>
            </w:r>
          </w:p>
        </w:tc>
        <w:tc>
          <w:tcPr>
            <w:tcW w:w="1260" w:type="dxa"/>
            <w:tcBorders>
              <w:top w:val="nil"/>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43,809.40</w:t>
            </w:r>
          </w:p>
        </w:tc>
        <w:tc>
          <w:tcPr>
            <w:tcW w:w="1350" w:type="dxa"/>
            <w:tcBorders>
              <w:top w:val="nil"/>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72" w:type="dxa"/>
            <w:tcBorders>
              <w:top w:val="nil"/>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43,809.40</w:t>
            </w:r>
          </w:p>
        </w:tc>
        <w:tc>
          <w:tcPr>
            <w:tcW w:w="1113" w:type="dxa"/>
            <w:tcBorders>
              <w:top w:val="nil"/>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r>
      <w:tr w:rsidR="003C2532" w:rsidRPr="00E82F08" w:rsidTr="003C2532">
        <w:trPr>
          <w:trHeight w:val="305"/>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659 HANI 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43,809.40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43,809.40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43,809.40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r>
      <w:tr w:rsidR="003C2532" w:rsidRPr="00E82F08" w:rsidTr="003C2532">
        <w:trPr>
          <w:trHeight w:val="323"/>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18444 PARANDALIMI DHE INSPEKTIMI I ZJARRIT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0.40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0.40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0.40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r>
      <w:tr w:rsidR="003C2532" w:rsidRPr="00E82F08" w:rsidTr="003C2532">
        <w:trPr>
          <w:trHeight w:val="251"/>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30 PASURITË JOFINANCIARE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0.40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0.40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0.40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r>
      <w:tr w:rsidR="003C2532" w:rsidRPr="00E82F08" w:rsidTr="003C2532">
        <w:trPr>
          <w:trHeight w:val="395"/>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lastRenderedPageBreak/>
              <w:t xml:space="preserve">        66480 PLANIFIKIMI URBANIZMI INSPEKCIONI - HANI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43,809.00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43,809.00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43,809.00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r>
      <w:tr w:rsidR="003C2532" w:rsidRPr="00E82F08" w:rsidTr="003C2532">
        <w:trPr>
          <w:trHeight w:val="368"/>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30 PASURITË JOFINANCIARE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43,809.00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43,809.00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43,809.00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r>
      <w:tr w:rsidR="003C2532" w:rsidRPr="00E82F08" w:rsidTr="003C2532">
        <w:trPr>
          <w:trHeight w:val="341"/>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60 UN-HABITAT</w:t>
            </w:r>
          </w:p>
        </w:tc>
        <w:tc>
          <w:tcPr>
            <w:tcW w:w="1350" w:type="dxa"/>
            <w:tcBorders>
              <w:top w:val="single" w:sz="4" w:space="0" w:color="000000"/>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0.26</w:t>
            </w:r>
          </w:p>
        </w:tc>
        <w:tc>
          <w:tcPr>
            <w:tcW w:w="1260" w:type="dxa"/>
            <w:tcBorders>
              <w:top w:val="nil"/>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0.26</w:t>
            </w:r>
          </w:p>
        </w:tc>
        <w:tc>
          <w:tcPr>
            <w:tcW w:w="1350" w:type="dxa"/>
            <w:tcBorders>
              <w:top w:val="nil"/>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72" w:type="dxa"/>
            <w:tcBorders>
              <w:top w:val="nil"/>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0.26</w:t>
            </w:r>
          </w:p>
        </w:tc>
        <w:tc>
          <w:tcPr>
            <w:tcW w:w="1113" w:type="dxa"/>
            <w:tcBorders>
              <w:top w:val="nil"/>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r>
      <w:tr w:rsidR="003C2532" w:rsidRPr="00E82F08" w:rsidTr="003C2532">
        <w:trPr>
          <w:trHeight w:val="269"/>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659 HANI 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0.26</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0.26</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0.26</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r>
      <w:tr w:rsidR="003C2532" w:rsidRPr="00E82F08" w:rsidTr="003C2532">
        <w:trPr>
          <w:trHeight w:val="404"/>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66480 PLANIFIKIMI URBANIZMI INSPEKCIONI - HANI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0.26</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0.26</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0.26</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r>
      <w:tr w:rsidR="003C2532" w:rsidRPr="00E82F08" w:rsidTr="003C2532">
        <w:trPr>
          <w:trHeight w:val="197"/>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30 PASURITË JOFINANCIARE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0.26</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0.26</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0.26</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r>
      <w:tr w:rsidR="003C2532" w:rsidRPr="00E82F08" w:rsidTr="003C2532">
        <w:trPr>
          <w:trHeight w:val="314"/>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61 QEVERIA ZVICRANE</w:t>
            </w:r>
          </w:p>
        </w:tc>
        <w:tc>
          <w:tcPr>
            <w:tcW w:w="1350" w:type="dxa"/>
            <w:tcBorders>
              <w:top w:val="single" w:sz="4" w:space="0" w:color="000000"/>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83.42</w:t>
            </w:r>
          </w:p>
        </w:tc>
        <w:tc>
          <w:tcPr>
            <w:tcW w:w="1260" w:type="dxa"/>
            <w:tcBorders>
              <w:top w:val="nil"/>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83.42</w:t>
            </w:r>
          </w:p>
        </w:tc>
        <w:tc>
          <w:tcPr>
            <w:tcW w:w="1350" w:type="dxa"/>
            <w:tcBorders>
              <w:top w:val="nil"/>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72" w:type="dxa"/>
            <w:tcBorders>
              <w:top w:val="nil"/>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83.42</w:t>
            </w:r>
          </w:p>
        </w:tc>
        <w:tc>
          <w:tcPr>
            <w:tcW w:w="1113" w:type="dxa"/>
            <w:tcBorders>
              <w:top w:val="nil"/>
              <w:left w:val="nil"/>
              <w:bottom w:val="single" w:sz="4" w:space="0" w:color="000000"/>
              <w:right w:val="single" w:sz="4" w:space="0" w:color="000000"/>
            </w:tcBorders>
            <w:shd w:val="clear" w:color="000000" w:fill="F2F2F2"/>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r>
      <w:tr w:rsidR="003C2532" w:rsidRPr="00E82F08" w:rsidTr="003C2532">
        <w:trPr>
          <w:trHeight w:val="341"/>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659 HANI 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83.42</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83.42</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83.42</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r>
      <w:tr w:rsidR="003C2532" w:rsidRPr="00E82F08" w:rsidTr="003C2532">
        <w:trPr>
          <w:trHeight w:val="251"/>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16335 ADMINISTRATA - HANI 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0.50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0.50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0.50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r>
      <w:tr w:rsidR="003C2532" w:rsidRPr="00E82F08" w:rsidTr="003C2532">
        <w:trPr>
          <w:trHeight w:val="269"/>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13 MALLRA DHE SHËRBIME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0.50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0.50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0.50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r>
      <w:tr w:rsidR="003C2532" w:rsidRPr="00E82F08" w:rsidTr="003C2532">
        <w:trPr>
          <w:trHeight w:val="58"/>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66480 PLANIFIKIMI URBANIZMI INSPEKCIONI - HANI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62.60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62.60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62.60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r>
      <w:tr w:rsidR="003C2532" w:rsidRPr="00E82F08" w:rsidTr="003C2532">
        <w:trPr>
          <w:trHeight w:val="206"/>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30 PASURITË JOFINANCIARE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62.60</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62.60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62.60</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r>
      <w:tr w:rsidR="003C2532" w:rsidRPr="00E82F08" w:rsidTr="003C2532">
        <w:trPr>
          <w:trHeight w:val="350"/>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 xml:space="preserve">        94020 ARSIMI FILLOR - HANI  ELEZIT</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20.32</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20.32</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20.32</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r>
      <w:tr w:rsidR="003C2532" w:rsidRPr="00E82F08" w:rsidTr="003C2532">
        <w:trPr>
          <w:trHeight w:val="350"/>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 xml:space="preserve">          30 PASURITË JOFINANCIARE</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20.32</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20.32</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0.00</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color w:val="000000"/>
                <w:sz w:val="18"/>
                <w:szCs w:val="18"/>
                <w:lang w:val="en-US"/>
              </w:rPr>
            </w:pPr>
            <w:r w:rsidRPr="005A51D4">
              <w:rPr>
                <w:rFonts w:ascii="Times New Roman" w:eastAsia="Times New Roman" w:hAnsi="Times New Roman" w:cs="Times New Roman"/>
                <w:color w:val="000000"/>
                <w:sz w:val="18"/>
                <w:szCs w:val="18"/>
                <w:lang w:val="en-US"/>
              </w:rPr>
              <w:t>20.32</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0.00</w:t>
            </w:r>
          </w:p>
        </w:tc>
      </w:tr>
      <w:tr w:rsidR="003C2532" w:rsidRPr="00E82F08" w:rsidTr="003C2532">
        <w:trPr>
          <w:trHeight w:val="170"/>
          <w:jc w:val="center"/>
        </w:trPr>
        <w:tc>
          <w:tcPr>
            <w:tcW w:w="51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Totali I Përgjithshëm</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2,997,869.29</w:t>
            </w:r>
          </w:p>
        </w:tc>
        <w:tc>
          <w:tcPr>
            <w:tcW w:w="126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2,845,991.37</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151,877.92</w:t>
            </w:r>
          </w:p>
        </w:tc>
        <w:tc>
          <w:tcPr>
            <w:tcW w:w="1350"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2,704,227.52</w:t>
            </w:r>
          </w:p>
        </w:tc>
        <w:tc>
          <w:tcPr>
            <w:tcW w:w="1272"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71,378.98</w:t>
            </w:r>
          </w:p>
        </w:tc>
        <w:tc>
          <w:tcPr>
            <w:tcW w:w="1283" w:type="dxa"/>
            <w:tcBorders>
              <w:top w:val="single" w:sz="4" w:space="0" w:color="000000"/>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222,262.79</w:t>
            </w:r>
          </w:p>
        </w:tc>
        <w:tc>
          <w:tcPr>
            <w:tcW w:w="1113" w:type="dxa"/>
            <w:tcBorders>
              <w:top w:val="nil"/>
              <w:left w:val="nil"/>
              <w:bottom w:val="single" w:sz="4" w:space="0" w:color="000000"/>
              <w:right w:val="single" w:sz="4" w:space="0" w:color="000000"/>
            </w:tcBorders>
            <w:shd w:val="clear" w:color="000000" w:fill="FFFFFF"/>
            <w:vAlign w:val="center"/>
            <w:hideMark/>
          </w:tcPr>
          <w:p w:rsidR="003C2532" w:rsidRPr="005A51D4" w:rsidRDefault="003C2532" w:rsidP="003C2532">
            <w:pPr>
              <w:spacing w:before="120" w:after="0" w:line="240" w:lineRule="auto"/>
              <w:jc w:val="right"/>
              <w:rPr>
                <w:rFonts w:ascii="Times New Roman" w:eastAsia="Times New Roman" w:hAnsi="Times New Roman" w:cs="Times New Roman"/>
                <w:b/>
                <w:bCs/>
                <w:color w:val="000000"/>
                <w:sz w:val="18"/>
                <w:szCs w:val="18"/>
                <w:lang w:val="en-US"/>
              </w:rPr>
            </w:pPr>
            <w:r w:rsidRPr="005A51D4">
              <w:rPr>
                <w:rFonts w:ascii="Times New Roman" w:eastAsia="Times New Roman" w:hAnsi="Times New Roman" w:cs="Times New Roman"/>
                <w:b/>
                <w:bCs/>
                <w:color w:val="000000"/>
                <w:sz w:val="18"/>
                <w:szCs w:val="18"/>
                <w:lang w:val="en-US"/>
              </w:rPr>
              <w:t>90.20</w:t>
            </w:r>
          </w:p>
        </w:tc>
      </w:tr>
    </w:tbl>
    <w:p w:rsidR="003C2532" w:rsidRDefault="003C2532" w:rsidP="003C2532">
      <w:pPr>
        <w:tabs>
          <w:tab w:val="left" w:pos="866"/>
          <w:tab w:val="left" w:pos="867"/>
        </w:tabs>
        <w:spacing w:before="101"/>
        <w:ind w:right="106"/>
        <w:rPr>
          <w:rFonts w:ascii="Times New Roman" w:hAnsi="Times New Roman" w:cs="Times New Roman"/>
          <w:b/>
          <w:sz w:val="28"/>
        </w:rPr>
      </w:pPr>
      <w:r w:rsidRPr="00C91EE4">
        <w:rPr>
          <w:b/>
          <w:i/>
          <w:color w:val="355E90"/>
        </w:rPr>
        <w:t>Në</w:t>
      </w:r>
      <w:r w:rsidRPr="00C91EE4">
        <w:rPr>
          <w:b/>
          <w:i/>
          <w:color w:val="355E90"/>
          <w:spacing w:val="2"/>
        </w:rPr>
        <w:t xml:space="preserve"> </w:t>
      </w:r>
      <w:r w:rsidRPr="00C91EE4">
        <w:rPr>
          <w:b/>
          <w:i/>
          <w:color w:val="355E90"/>
        </w:rPr>
        <w:t>këtë</w:t>
      </w:r>
      <w:r w:rsidRPr="00C91EE4">
        <w:rPr>
          <w:b/>
          <w:i/>
          <w:color w:val="355E90"/>
          <w:spacing w:val="3"/>
        </w:rPr>
        <w:t xml:space="preserve"> </w:t>
      </w:r>
      <w:r w:rsidRPr="00C91EE4">
        <w:rPr>
          <w:b/>
          <w:i/>
          <w:color w:val="355E90"/>
        </w:rPr>
        <w:t>tabelë</w:t>
      </w:r>
      <w:r w:rsidRPr="00C91EE4">
        <w:rPr>
          <w:b/>
          <w:i/>
          <w:color w:val="355E90"/>
          <w:spacing w:val="2"/>
        </w:rPr>
        <w:t xml:space="preserve"> </w:t>
      </w:r>
      <w:r w:rsidRPr="00C91EE4">
        <w:rPr>
          <w:b/>
          <w:i/>
          <w:color w:val="355E90"/>
        </w:rPr>
        <w:t>kemi</w:t>
      </w:r>
      <w:r w:rsidRPr="00C91EE4">
        <w:rPr>
          <w:b/>
          <w:i/>
          <w:color w:val="355E90"/>
          <w:spacing w:val="6"/>
        </w:rPr>
        <w:t xml:space="preserve"> </w:t>
      </w:r>
      <w:r w:rsidRPr="00C91EE4">
        <w:rPr>
          <w:b/>
          <w:i/>
          <w:color w:val="355E90"/>
        </w:rPr>
        <w:t>paraqitur</w:t>
      </w:r>
      <w:r w:rsidRPr="00C91EE4">
        <w:rPr>
          <w:b/>
          <w:i/>
          <w:color w:val="355E90"/>
          <w:spacing w:val="4"/>
        </w:rPr>
        <w:t xml:space="preserve"> </w:t>
      </w:r>
      <w:r w:rsidRPr="00C91EE4">
        <w:rPr>
          <w:b/>
          <w:i/>
          <w:color w:val="355E90"/>
        </w:rPr>
        <w:t>buxhetin</w:t>
      </w:r>
      <w:r w:rsidRPr="00C91EE4">
        <w:rPr>
          <w:b/>
          <w:i/>
          <w:color w:val="355E90"/>
          <w:spacing w:val="2"/>
        </w:rPr>
        <w:t xml:space="preserve"> </w:t>
      </w:r>
      <w:r w:rsidRPr="00C91EE4">
        <w:rPr>
          <w:b/>
          <w:i/>
          <w:color w:val="355E90"/>
        </w:rPr>
        <w:t>sipas</w:t>
      </w:r>
      <w:r w:rsidRPr="00C91EE4">
        <w:rPr>
          <w:b/>
          <w:i/>
          <w:color w:val="355E90"/>
          <w:spacing w:val="-1"/>
        </w:rPr>
        <w:t xml:space="preserve"> </w:t>
      </w:r>
      <w:r w:rsidRPr="00C91EE4">
        <w:rPr>
          <w:b/>
          <w:i/>
          <w:color w:val="355E90"/>
        </w:rPr>
        <w:t>drejtorive,</w:t>
      </w:r>
      <w:r w:rsidRPr="00C91EE4">
        <w:rPr>
          <w:b/>
          <w:i/>
          <w:color w:val="355E90"/>
          <w:spacing w:val="7"/>
        </w:rPr>
        <w:t xml:space="preserve"> </w:t>
      </w:r>
      <w:r w:rsidRPr="00C91EE4">
        <w:rPr>
          <w:b/>
          <w:i/>
          <w:color w:val="355E90"/>
        </w:rPr>
        <w:t>sipas</w:t>
      </w:r>
      <w:r w:rsidRPr="00C91EE4">
        <w:rPr>
          <w:b/>
          <w:i/>
          <w:color w:val="355E90"/>
          <w:spacing w:val="-1"/>
        </w:rPr>
        <w:t xml:space="preserve"> </w:t>
      </w:r>
      <w:r w:rsidRPr="00C91EE4">
        <w:rPr>
          <w:b/>
          <w:i/>
          <w:color w:val="355E90"/>
        </w:rPr>
        <w:t>kategorive</w:t>
      </w:r>
      <w:r w:rsidRPr="00C91EE4">
        <w:rPr>
          <w:b/>
          <w:i/>
          <w:color w:val="355E90"/>
          <w:spacing w:val="3"/>
        </w:rPr>
        <w:t xml:space="preserve"> </w:t>
      </w:r>
      <w:r w:rsidRPr="00C91EE4">
        <w:rPr>
          <w:b/>
          <w:i/>
          <w:color w:val="355E90"/>
        </w:rPr>
        <w:t>ekonomike</w:t>
      </w:r>
      <w:r w:rsidRPr="00C91EE4">
        <w:rPr>
          <w:b/>
          <w:i/>
          <w:color w:val="355E90"/>
          <w:spacing w:val="2"/>
        </w:rPr>
        <w:t xml:space="preserve"> </w:t>
      </w:r>
      <w:r w:rsidRPr="00C91EE4">
        <w:rPr>
          <w:b/>
          <w:i/>
          <w:color w:val="355E90"/>
        </w:rPr>
        <w:t>të</w:t>
      </w:r>
      <w:r w:rsidRPr="00C91EE4">
        <w:rPr>
          <w:b/>
          <w:i/>
          <w:color w:val="355E90"/>
          <w:spacing w:val="3"/>
        </w:rPr>
        <w:t xml:space="preserve"> </w:t>
      </w:r>
      <w:r w:rsidRPr="00C91EE4">
        <w:rPr>
          <w:b/>
          <w:i/>
          <w:color w:val="355E90"/>
        </w:rPr>
        <w:t>shpenzimeve</w:t>
      </w:r>
      <w:r w:rsidRPr="00C91EE4">
        <w:rPr>
          <w:b/>
          <w:i/>
          <w:color w:val="355E90"/>
          <w:spacing w:val="2"/>
        </w:rPr>
        <w:t xml:space="preserve"> </w:t>
      </w:r>
      <w:r w:rsidRPr="00C91EE4">
        <w:rPr>
          <w:b/>
          <w:i/>
          <w:color w:val="355E90"/>
        </w:rPr>
        <w:t>dhe</w:t>
      </w:r>
      <w:r w:rsidRPr="00C91EE4">
        <w:rPr>
          <w:b/>
          <w:i/>
          <w:color w:val="355E90"/>
          <w:spacing w:val="3"/>
        </w:rPr>
        <w:t xml:space="preserve"> </w:t>
      </w:r>
      <w:r w:rsidRPr="00C91EE4">
        <w:rPr>
          <w:b/>
          <w:i/>
          <w:color w:val="355E90"/>
        </w:rPr>
        <w:t>sipas</w:t>
      </w:r>
      <w:r w:rsidRPr="00C91EE4">
        <w:rPr>
          <w:b/>
          <w:i/>
          <w:color w:val="355E90"/>
          <w:spacing w:val="4"/>
        </w:rPr>
        <w:t xml:space="preserve"> </w:t>
      </w:r>
      <w:r w:rsidRPr="00C91EE4">
        <w:rPr>
          <w:b/>
          <w:i/>
          <w:color w:val="355E90"/>
        </w:rPr>
        <w:t>burimeve</w:t>
      </w:r>
      <w:r w:rsidRPr="00C91EE4">
        <w:rPr>
          <w:b/>
          <w:i/>
          <w:color w:val="355E90"/>
          <w:spacing w:val="3"/>
        </w:rPr>
        <w:t xml:space="preserve"> </w:t>
      </w:r>
      <w:r w:rsidRPr="00C91EE4">
        <w:rPr>
          <w:b/>
          <w:i/>
          <w:color w:val="355E90"/>
        </w:rPr>
        <w:t>të</w:t>
      </w:r>
      <w:r w:rsidRPr="00C91EE4">
        <w:rPr>
          <w:b/>
          <w:i/>
          <w:color w:val="355E90"/>
          <w:spacing w:val="2"/>
        </w:rPr>
        <w:t xml:space="preserve"> </w:t>
      </w:r>
      <w:r w:rsidRPr="00C91EE4">
        <w:rPr>
          <w:b/>
          <w:i/>
          <w:color w:val="355E90"/>
        </w:rPr>
        <w:t>financimit</w:t>
      </w:r>
      <w:r w:rsidRPr="00C91EE4">
        <w:rPr>
          <w:b/>
          <w:i/>
          <w:color w:val="355E90"/>
          <w:spacing w:val="4"/>
        </w:rPr>
        <w:t xml:space="preserve"> </w:t>
      </w:r>
      <w:r w:rsidRPr="00C91EE4">
        <w:rPr>
          <w:b/>
          <w:i/>
          <w:color w:val="355E90"/>
        </w:rPr>
        <w:t>për</w:t>
      </w:r>
      <w:r w:rsidRPr="00C91EE4">
        <w:rPr>
          <w:b/>
          <w:i/>
          <w:color w:val="355E90"/>
          <w:spacing w:val="4"/>
        </w:rPr>
        <w:t xml:space="preserve"> </w:t>
      </w:r>
      <w:r w:rsidRPr="00C91EE4">
        <w:rPr>
          <w:b/>
          <w:i/>
          <w:color w:val="355E90"/>
        </w:rPr>
        <w:t>mjetet</w:t>
      </w:r>
      <w:r>
        <w:rPr>
          <w:b/>
          <w:i/>
          <w:color w:val="355E90"/>
        </w:rPr>
        <w:t xml:space="preserve"> </w:t>
      </w:r>
      <w:r w:rsidRPr="00C91EE4">
        <w:rPr>
          <w:b/>
          <w:i/>
          <w:color w:val="355E90"/>
          <w:spacing w:val="-52"/>
        </w:rPr>
        <w:t xml:space="preserve"> </w:t>
      </w:r>
      <w:r w:rsidRPr="00C91EE4">
        <w:rPr>
          <w:b/>
          <w:i/>
          <w:color w:val="355E90"/>
        </w:rPr>
        <w:t>në</w:t>
      </w:r>
      <w:r w:rsidRPr="00C91EE4">
        <w:rPr>
          <w:b/>
          <w:i/>
          <w:color w:val="355E90"/>
          <w:spacing w:val="-1"/>
        </w:rPr>
        <w:t xml:space="preserve"> </w:t>
      </w:r>
      <w:r w:rsidRPr="00C91EE4">
        <w:rPr>
          <w:b/>
          <w:i/>
          <w:color w:val="355E90"/>
        </w:rPr>
        <w:t>disponim,</w:t>
      </w:r>
      <w:r w:rsidRPr="00C91EE4">
        <w:rPr>
          <w:b/>
          <w:i/>
          <w:color w:val="355E90"/>
          <w:spacing w:val="4"/>
        </w:rPr>
        <w:t xml:space="preserve"> </w:t>
      </w:r>
      <w:r w:rsidRPr="00C91EE4">
        <w:rPr>
          <w:b/>
          <w:i/>
          <w:color w:val="355E90"/>
        </w:rPr>
        <w:t>të</w:t>
      </w:r>
      <w:r w:rsidRPr="00C91EE4">
        <w:rPr>
          <w:b/>
          <w:i/>
          <w:color w:val="355E90"/>
          <w:spacing w:val="-1"/>
        </w:rPr>
        <w:t xml:space="preserve"> </w:t>
      </w:r>
      <w:r w:rsidRPr="00C91EE4">
        <w:rPr>
          <w:b/>
          <w:i/>
          <w:color w:val="355E90"/>
        </w:rPr>
        <w:t>alokuara, të paalokuara,</w:t>
      </w:r>
      <w:r w:rsidRPr="00C91EE4">
        <w:rPr>
          <w:b/>
          <w:i/>
          <w:color w:val="355E90"/>
          <w:spacing w:val="-1"/>
        </w:rPr>
        <w:t xml:space="preserve"> </w:t>
      </w:r>
      <w:r w:rsidRPr="00C91EE4">
        <w:rPr>
          <w:b/>
          <w:i/>
          <w:color w:val="355E90"/>
        </w:rPr>
        <w:t>të shpenzuara,</w:t>
      </w:r>
      <w:r w:rsidRPr="00C91EE4">
        <w:rPr>
          <w:b/>
          <w:i/>
          <w:color w:val="355E90"/>
          <w:spacing w:val="3"/>
        </w:rPr>
        <w:t xml:space="preserve"> </w:t>
      </w:r>
      <w:r w:rsidRPr="00C91EE4">
        <w:rPr>
          <w:b/>
          <w:i/>
          <w:color w:val="355E90"/>
        </w:rPr>
        <w:t>të</w:t>
      </w:r>
      <w:r w:rsidRPr="00C91EE4">
        <w:rPr>
          <w:b/>
          <w:i/>
          <w:color w:val="355E90"/>
          <w:spacing w:val="-5"/>
        </w:rPr>
        <w:t xml:space="preserve"> </w:t>
      </w:r>
      <w:r w:rsidRPr="00C91EE4">
        <w:rPr>
          <w:b/>
          <w:i/>
          <w:color w:val="355E90"/>
        </w:rPr>
        <w:t>zotuara,</w:t>
      </w:r>
      <w:r w:rsidRPr="00C91EE4">
        <w:rPr>
          <w:b/>
          <w:i/>
          <w:color w:val="355E90"/>
          <w:spacing w:val="4"/>
        </w:rPr>
        <w:t xml:space="preserve"> </w:t>
      </w:r>
      <w:r w:rsidRPr="00C91EE4">
        <w:rPr>
          <w:b/>
          <w:i/>
          <w:color w:val="355E90"/>
        </w:rPr>
        <w:t>mjetet</w:t>
      </w:r>
      <w:r w:rsidRPr="00C91EE4">
        <w:rPr>
          <w:b/>
          <w:i/>
          <w:color w:val="355E90"/>
          <w:spacing w:val="2"/>
        </w:rPr>
        <w:t xml:space="preserve"> </w:t>
      </w:r>
      <w:r w:rsidRPr="00C91EE4">
        <w:rPr>
          <w:b/>
          <w:i/>
          <w:color w:val="355E90"/>
        </w:rPr>
        <w:t>e</w:t>
      </w:r>
      <w:r w:rsidRPr="00C91EE4">
        <w:rPr>
          <w:b/>
          <w:i/>
          <w:color w:val="355E90"/>
          <w:spacing w:val="-5"/>
        </w:rPr>
        <w:t xml:space="preserve"> </w:t>
      </w:r>
      <w:r w:rsidRPr="00C91EE4">
        <w:rPr>
          <w:b/>
          <w:i/>
          <w:color w:val="355E90"/>
        </w:rPr>
        <w:t>lira</w:t>
      </w:r>
      <w:r w:rsidRPr="00C91EE4">
        <w:rPr>
          <w:b/>
          <w:i/>
          <w:color w:val="355E90"/>
          <w:spacing w:val="-6"/>
        </w:rPr>
        <w:t xml:space="preserve"> </w:t>
      </w:r>
      <w:r w:rsidRPr="00C91EE4">
        <w:rPr>
          <w:b/>
          <w:i/>
          <w:color w:val="355E90"/>
        </w:rPr>
        <w:t>dhe progresin</w:t>
      </w:r>
      <w:r w:rsidRPr="00C91EE4">
        <w:rPr>
          <w:b/>
          <w:i/>
          <w:color w:val="355E90"/>
          <w:spacing w:val="-1"/>
        </w:rPr>
        <w:t xml:space="preserve"> </w:t>
      </w:r>
      <w:r w:rsidRPr="00C91EE4">
        <w:rPr>
          <w:b/>
          <w:i/>
          <w:color w:val="355E90"/>
        </w:rPr>
        <w:t>shprehur</w:t>
      </w:r>
      <w:r w:rsidRPr="00C91EE4">
        <w:rPr>
          <w:b/>
          <w:i/>
          <w:color w:val="355E90"/>
          <w:spacing w:val="-3"/>
        </w:rPr>
        <w:t xml:space="preserve"> </w:t>
      </w:r>
      <w:r w:rsidRPr="00C91EE4">
        <w:rPr>
          <w:b/>
          <w:i/>
          <w:color w:val="355E90"/>
        </w:rPr>
        <w:t>në %.</w:t>
      </w:r>
    </w:p>
    <w:p w:rsidR="003C2532" w:rsidRPr="00CB278D" w:rsidRDefault="003C2532" w:rsidP="003C2532"/>
    <w:p w:rsidR="003C2532" w:rsidRPr="00CB278D" w:rsidRDefault="003C2532" w:rsidP="003C2532">
      <w:pPr>
        <w:tabs>
          <w:tab w:val="left" w:pos="7956"/>
        </w:tabs>
        <w:sectPr w:rsidR="003C2532" w:rsidRPr="00CB278D" w:rsidSect="00934D6D">
          <w:pgSz w:w="15840" w:h="12240" w:orient="landscape"/>
          <w:pgMar w:top="72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0"/>
          <w:cols w:space="720"/>
          <w:docGrid w:linePitch="360"/>
        </w:sectPr>
      </w:pPr>
      <w:r>
        <w:tab/>
      </w:r>
    </w:p>
    <w:p w:rsidR="003C2532" w:rsidRDefault="003C2532" w:rsidP="003C2532">
      <w:pPr>
        <w:tabs>
          <w:tab w:val="left" w:pos="2484"/>
        </w:tabs>
      </w:pPr>
    </w:p>
    <w:p w:rsidR="003C2532" w:rsidRPr="00A47A84" w:rsidRDefault="003C2532" w:rsidP="003C2532">
      <w:pPr>
        <w:pStyle w:val="ListParagraph"/>
        <w:numPr>
          <w:ilvl w:val="0"/>
          <w:numId w:val="2"/>
        </w:numPr>
        <w:tabs>
          <w:tab w:val="left" w:pos="348"/>
          <w:tab w:val="left" w:pos="2489"/>
          <w:tab w:val="center" w:pos="6480"/>
        </w:tabs>
        <w:jc w:val="center"/>
        <w:rPr>
          <w:b/>
          <w:sz w:val="28"/>
        </w:rPr>
      </w:pPr>
      <w:r w:rsidRPr="00A47A84">
        <w:rPr>
          <w:b/>
          <w:sz w:val="28"/>
        </w:rPr>
        <w:t xml:space="preserve"> </w:t>
      </w:r>
      <w:r w:rsidRPr="00A47A84">
        <w:rPr>
          <w:b/>
          <w:sz w:val="24"/>
        </w:rPr>
        <w:t>E</w:t>
      </w:r>
      <w:r>
        <w:rPr>
          <w:b/>
          <w:sz w:val="24"/>
        </w:rPr>
        <w:t>KZEKUTIMI I BUXHETIT PËR VITIN 2022 SIPAS BURIMIT TË FINANCIMIT</w:t>
      </w:r>
    </w:p>
    <w:p w:rsidR="003C2532" w:rsidRDefault="003C2532" w:rsidP="003C2532">
      <w:pPr>
        <w:tabs>
          <w:tab w:val="left" w:pos="2489"/>
        </w:tabs>
        <w:jc w:val="center"/>
        <w:rPr>
          <w:rFonts w:ascii="Times New Roman" w:hAnsi="Times New Roman" w:cs="Times New Roman"/>
          <w:b/>
          <w:sz w:val="28"/>
        </w:rPr>
      </w:pPr>
    </w:p>
    <w:tbl>
      <w:tblPr>
        <w:tblStyle w:val="GridTable6Colorful-Accent5"/>
        <w:tblpPr w:leftFromText="180" w:rightFromText="180" w:vertAnchor="page" w:horzAnchor="margin" w:tblpXSpec="center" w:tblpY="3169"/>
        <w:tblW w:w="10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1480"/>
        <w:gridCol w:w="1307"/>
        <w:gridCol w:w="1213"/>
        <w:gridCol w:w="1185"/>
        <w:gridCol w:w="1273"/>
        <w:gridCol w:w="1200"/>
        <w:gridCol w:w="1027"/>
      </w:tblGrid>
      <w:tr w:rsidR="003C2532" w:rsidRPr="00D9248C" w:rsidTr="00D9248C">
        <w:trPr>
          <w:cnfStyle w:val="100000000000" w:firstRow="1" w:lastRow="0" w:firstColumn="0" w:lastColumn="0" w:oddVBand="0" w:evenVBand="0" w:oddHBand="0"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2286" w:type="dxa"/>
            <w:tcBorders>
              <w:bottom w:val="none" w:sz="0" w:space="0" w:color="auto"/>
            </w:tcBorders>
            <w:hideMark/>
          </w:tcPr>
          <w:p w:rsidR="003C2532" w:rsidRPr="00D9248C" w:rsidRDefault="003C2532" w:rsidP="003C2532">
            <w:pPr>
              <w:jc w:val="center"/>
              <w:rPr>
                <w:rFonts w:ascii="Times New Roman" w:hAnsi="Times New Roman" w:cs="Times New Roman"/>
                <w:b w:val="0"/>
                <w:bCs w:val="0"/>
                <w:sz w:val="18"/>
                <w:lang w:val="en-US"/>
              </w:rPr>
            </w:pPr>
            <w:r w:rsidRPr="00D9248C">
              <w:rPr>
                <w:rFonts w:ascii="Times New Roman" w:hAnsi="Times New Roman" w:cs="Times New Roman"/>
                <w:b w:val="0"/>
                <w:bCs w:val="0"/>
                <w:sz w:val="18"/>
                <w:lang w:val="en-US"/>
              </w:rPr>
              <w:t>Përshkrimi</w:t>
            </w:r>
          </w:p>
        </w:tc>
        <w:tc>
          <w:tcPr>
            <w:tcW w:w="1480" w:type="dxa"/>
            <w:tcBorders>
              <w:bottom w:val="none" w:sz="0" w:space="0" w:color="auto"/>
            </w:tcBorders>
            <w:hideMark/>
          </w:tcPr>
          <w:p w:rsidR="003C2532" w:rsidRPr="00D9248C" w:rsidRDefault="003C2532" w:rsidP="003C253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lang w:val="en-US"/>
              </w:rPr>
            </w:pPr>
            <w:r w:rsidRPr="00D9248C">
              <w:rPr>
                <w:rFonts w:ascii="Times New Roman" w:hAnsi="Times New Roman" w:cs="Times New Roman"/>
                <w:b w:val="0"/>
                <w:bCs w:val="0"/>
                <w:sz w:val="18"/>
                <w:lang w:val="en-US"/>
              </w:rPr>
              <w:t>Buxheti Aktual</w:t>
            </w:r>
          </w:p>
        </w:tc>
        <w:tc>
          <w:tcPr>
            <w:tcW w:w="1307" w:type="dxa"/>
            <w:tcBorders>
              <w:bottom w:val="none" w:sz="0" w:space="0" w:color="auto"/>
            </w:tcBorders>
            <w:hideMark/>
          </w:tcPr>
          <w:p w:rsidR="003C2532" w:rsidRPr="00D9248C" w:rsidRDefault="003C2532" w:rsidP="003C253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lang w:val="en-US"/>
              </w:rPr>
            </w:pPr>
            <w:r w:rsidRPr="00D9248C">
              <w:rPr>
                <w:rFonts w:ascii="Times New Roman" w:hAnsi="Times New Roman" w:cs="Times New Roman"/>
                <w:b w:val="0"/>
                <w:bCs w:val="0"/>
                <w:sz w:val="18"/>
                <w:lang w:val="en-US"/>
              </w:rPr>
              <w:t>Allocated</w:t>
            </w:r>
          </w:p>
        </w:tc>
        <w:tc>
          <w:tcPr>
            <w:tcW w:w="1213" w:type="dxa"/>
            <w:tcBorders>
              <w:bottom w:val="none" w:sz="0" w:space="0" w:color="auto"/>
            </w:tcBorders>
            <w:hideMark/>
          </w:tcPr>
          <w:p w:rsidR="003C2532" w:rsidRPr="00D9248C" w:rsidRDefault="003C2532" w:rsidP="003C253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lang w:val="en-US"/>
              </w:rPr>
            </w:pPr>
            <w:r w:rsidRPr="00D9248C">
              <w:rPr>
                <w:rFonts w:ascii="Times New Roman" w:hAnsi="Times New Roman" w:cs="Times New Roman"/>
                <w:b w:val="0"/>
                <w:bCs w:val="0"/>
                <w:sz w:val="18"/>
                <w:lang w:val="en-US"/>
              </w:rPr>
              <w:t>E paalokuar</w:t>
            </w:r>
          </w:p>
        </w:tc>
        <w:tc>
          <w:tcPr>
            <w:tcW w:w="1185" w:type="dxa"/>
            <w:tcBorders>
              <w:bottom w:val="none" w:sz="0" w:space="0" w:color="auto"/>
            </w:tcBorders>
            <w:hideMark/>
          </w:tcPr>
          <w:p w:rsidR="003C2532" w:rsidRPr="00D9248C" w:rsidRDefault="003C2532" w:rsidP="003C253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lang w:val="en-US"/>
              </w:rPr>
            </w:pPr>
            <w:r w:rsidRPr="00D9248C">
              <w:rPr>
                <w:rFonts w:ascii="Times New Roman" w:hAnsi="Times New Roman" w:cs="Times New Roman"/>
                <w:b w:val="0"/>
                <w:bCs w:val="0"/>
                <w:sz w:val="18"/>
                <w:lang w:val="en-US"/>
              </w:rPr>
              <w:t>Aktuali</w:t>
            </w:r>
          </w:p>
        </w:tc>
        <w:tc>
          <w:tcPr>
            <w:tcW w:w="1273" w:type="dxa"/>
            <w:tcBorders>
              <w:bottom w:val="none" w:sz="0" w:space="0" w:color="auto"/>
            </w:tcBorders>
            <w:hideMark/>
          </w:tcPr>
          <w:p w:rsidR="003C2532" w:rsidRPr="00D9248C" w:rsidRDefault="003C2532" w:rsidP="003C253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lang w:val="en-US"/>
              </w:rPr>
            </w:pPr>
            <w:r w:rsidRPr="00D9248C">
              <w:rPr>
                <w:rFonts w:ascii="Times New Roman" w:hAnsi="Times New Roman" w:cs="Times New Roman"/>
                <w:b w:val="0"/>
                <w:bCs w:val="0"/>
                <w:sz w:val="18"/>
                <w:lang w:val="en-US"/>
              </w:rPr>
              <w:t>Zotim /Obligimet në pritje</w:t>
            </w:r>
          </w:p>
        </w:tc>
        <w:tc>
          <w:tcPr>
            <w:tcW w:w="1200" w:type="dxa"/>
            <w:tcBorders>
              <w:bottom w:val="none" w:sz="0" w:space="0" w:color="auto"/>
            </w:tcBorders>
            <w:hideMark/>
          </w:tcPr>
          <w:p w:rsidR="003C2532" w:rsidRPr="00D9248C" w:rsidRDefault="003C2532" w:rsidP="003C253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lang w:val="en-US"/>
              </w:rPr>
            </w:pPr>
            <w:r w:rsidRPr="00D9248C">
              <w:rPr>
                <w:rFonts w:ascii="Times New Roman" w:hAnsi="Times New Roman" w:cs="Times New Roman"/>
                <w:b w:val="0"/>
                <w:bCs w:val="0"/>
                <w:sz w:val="18"/>
                <w:lang w:val="en-US"/>
              </w:rPr>
              <w:t>Buxheti FreeBalance</w:t>
            </w:r>
          </w:p>
        </w:tc>
        <w:tc>
          <w:tcPr>
            <w:tcW w:w="1027" w:type="dxa"/>
            <w:tcBorders>
              <w:bottom w:val="none" w:sz="0" w:space="0" w:color="auto"/>
            </w:tcBorders>
            <w:hideMark/>
          </w:tcPr>
          <w:p w:rsidR="003C2532" w:rsidRPr="00D9248C" w:rsidRDefault="003C2532" w:rsidP="003C253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lang w:val="en-US"/>
              </w:rPr>
            </w:pPr>
            <w:r w:rsidRPr="00D9248C">
              <w:rPr>
                <w:rFonts w:ascii="Times New Roman" w:hAnsi="Times New Roman" w:cs="Times New Roman"/>
                <w:b w:val="0"/>
                <w:bCs w:val="0"/>
                <w:sz w:val="18"/>
                <w:lang w:val="en-US"/>
              </w:rPr>
              <w:t>Progresi në % </w:t>
            </w:r>
          </w:p>
        </w:tc>
      </w:tr>
      <w:tr w:rsidR="003C2532" w:rsidRPr="00D9248C" w:rsidTr="00D9248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286" w:type="dxa"/>
            <w:hideMark/>
          </w:tcPr>
          <w:p w:rsidR="003C2532" w:rsidRPr="00D9248C" w:rsidRDefault="003C2532" w:rsidP="003C2532">
            <w:pPr>
              <w:jc w:val="center"/>
              <w:rPr>
                <w:rFonts w:ascii="Times New Roman" w:hAnsi="Times New Roman" w:cs="Times New Roman"/>
                <w:b w:val="0"/>
                <w:bCs w:val="0"/>
                <w:sz w:val="18"/>
                <w:lang w:val="en-US"/>
              </w:rPr>
            </w:pPr>
            <w:r w:rsidRPr="00D9248C">
              <w:rPr>
                <w:rFonts w:ascii="Times New Roman" w:hAnsi="Times New Roman" w:cs="Times New Roman"/>
                <w:b w:val="0"/>
                <w:bCs w:val="0"/>
                <w:sz w:val="18"/>
                <w:lang w:val="en-US"/>
              </w:rPr>
              <w:t>CAT / RESP</w:t>
            </w:r>
          </w:p>
        </w:tc>
        <w:tc>
          <w:tcPr>
            <w:tcW w:w="1480" w:type="dxa"/>
            <w:hideMark/>
          </w:tcPr>
          <w:p w:rsidR="003C2532" w:rsidRPr="00D9248C" w:rsidRDefault="003C2532" w:rsidP="003C253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A</w:t>
            </w:r>
          </w:p>
        </w:tc>
        <w:tc>
          <w:tcPr>
            <w:tcW w:w="1307" w:type="dxa"/>
            <w:hideMark/>
          </w:tcPr>
          <w:p w:rsidR="003C2532" w:rsidRPr="00D9248C" w:rsidRDefault="003C2532" w:rsidP="003C253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B</w:t>
            </w:r>
          </w:p>
        </w:tc>
        <w:tc>
          <w:tcPr>
            <w:tcW w:w="1213" w:type="dxa"/>
            <w:hideMark/>
          </w:tcPr>
          <w:p w:rsidR="003C2532" w:rsidRPr="00D9248C" w:rsidRDefault="003C2532" w:rsidP="003C253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A - B</w:t>
            </w:r>
          </w:p>
        </w:tc>
        <w:tc>
          <w:tcPr>
            <w:tcW w:w="1185" w:type="dxa"/>
            <w:hideMark/>
          </w:tcPr>
          <w:p w:rsidR="003C2532" w:rsidRPr="00D9248C" w:rsidRDefault="003C2532" w:rsidP="003C253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C</w:t>
            </w:r>
          </w:p>
        </w:tc>
        <w:tc>
          <w:tcPr>
            <w:tcW w:w="1273" w:type="dxa"/>
            <w:hideMark/>
          </w:tcPr>
          <w:p w:rsidR="003C2532" w:rsidRPr="00D9248C" w:rsidRDefault="003C2532" w:rsidP="003C253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D</w:t>
            </w:r>
          </w:p>
        </w:tc>
        <w:tc>
          <w:tcPr>
            <w:tcW w:w="1200" w:type="dxa"/>
            <w:hideMark/>
          </w:tcPr>
          <w:p w:rsidR="003C2532" w:rsidRPr="00D9248C" w:rsidRDefault="003C2532" w:rsidP="003C253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A - ( C + D )</w:t>
            </w:r>
          </w:p>
        </w:tc>
        <w:tc>
          <w:tcPr>
            <w:tcW w:w="1027" w:type="dxa"/>
            <w:hideMark/>
          </w:tcPr>
          <w:p w:rsidR="003C2532" w:rsidRPr="00D9248C" w:rsidRDefault="003C2532" w:rsidP="003C253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E</w:t>
            </w:r>
          </w:p>
        </w:tc>
      </w:tr>
      <w:tr w:rsidR="003C2532" w:rsidRPr="00D9248C" w:rsidTr="00D9248C">
        <w:trPr>
          <w:trHeight w:val="472"/>
        </w:trPr>
        <w:tc>
          <w:tcPr>
            <w:cnfStyle w:val="001000000000" w:firstRow="0" w:lastRow="0" w:firstColumn="1" w:lastColumn="0" w:oddVBand="0" w:evenVBand="0" w:oddHBand="0" w:evenHBand="0" w:firstRowFirstColumn="0" w:firstRowLastColumn="0" w:lastRowFirstColumn="0" w:lastRowLastColumn="0"/>
            <w:tcW w:w="2286" w:type="dxa"/>
            <w:hideMark/>
          </w:tcPr>
          <w:p w:rsidR="003C2532" w:rsidRPr="00D9248C" w:rsidRDefault="003C2532" w:rsidP="003C2532">
            <w:pPr>
              <w:rPr>
                <w:rFonts w:ascii="Times New Roman" w:hAnsi="Times New Roman" w:cs="Times New Roman"/>
                <w:b w:val="0"/>
                <w:bCs w:val="0"/>
                <w:sz w:val="18"/>
                <w:szCs w:val="14"/>
                <w:lang w:val="en-US"/>
              </w:rPr>
            </w:pPr>
            <w:r w:rsidRPr="00D9248C">
              <w:rPr>
                <w:rFonts w:ascii="Times New Roman" w:hAnsi="Times New Roman" w:cs="Times New Roman"/>
                <w:b w:val="0"/>
                <w:bCs w:val="0"/>
                <w:sz w:val="18"/>
                <w:szCs w:val="14"/>
                <w:lang w:val="en-US"/>
              </w:rPr>
              <w:t xml:space="preserve">    04 FINANCIMET NGA HUAMARRJET</w:t>
            </w:r>
          </w:p>
        </w:tc>
        <w:tc>
          <w:tcPr>
            <w:tcW w:w="1480" w:type="dxa"/>
            <w:hideMark/>
          </w:tcPr>
          <w:p w:rsidR="003C2532" w:rsidRPr="00D9248C" w:rsidRDefault="003C2532" w:rsidP="003C25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20,286.00</w:t>
            </w:r>
          </w:p>
        </w:tc>
        <w:tc>
          <w:tcPr>
            <w:tcW w:w="1307" w:type="dxa"/>
            <w:hideMark/>
          </w:tcPr>
          <w:p w:rsidR="003C2532" w:rsidRPr="00D9248C" w:rsidRDefault="003C2532" w:rsidP="003C25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20,286.00</w:t>
            </w:r>
          </w:p>
        </w:tc>
        <w:tc>
          <w:tcPr>
            <w:tcW w:w="1213" w:type="dxa"/>
            <w:hideMark/>
          </w:tcPr>
          <w:p w:rsidR="003C2532" w:rsidRPr="00D9248C" w:rsidRDefault="003C2532" w:rsidP="003C25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0.00</w:t>
            </w:r>
          </w:p>
        </w:tc>
        <w:tc>
          <w:tcPr>
            <w:tcW w:w="1185" w:type="dxa"/>
            <w:hideMark/>
          </w:tcPr>
          <w:p w:rsidR="003C2532" w:rsidRPr="00D9248C" w:rsidRDefault="003C2532" w:rsidP="003C25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20,286.00</w:t>
            </w:r>
          </w:p>
        </w:tc>
        <w:tc>
          <w:tcPr>
            <w:tcW w:w="1273" w:type="dxa"/>
            <w:hideMark/>
          </w:tcPr>
          <w:p w:rsidR="003C2532" w:rsidRPr="00D9248C" w:rsidRDefault="003C2532" w:rsidP="003C25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0.00</w:t>
            </w:r>
          </w:p>
        </w:tc>
        <w:tc>
          <w:tcPr>
            <w:tcW w:w="1200" w:type="dxa"/>
            <w:hideMark/>
          </w:tcPr>
          <w:p w:rsidR="003C2532" w:rsidRPr="00D9248C" w:rsidRDefault="003C2532" w:rsidP="003C25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0.00</w:t>
            </w:r>
          </w:p>
        </w:tc>
        <w:tc>
          <w:tcPr>
            <w:tcW w:w="1027" w:type="dxa"/>
            <w:hideMark/>
          </w:tcPr>
          <w:p w:rsidR="003C2532" w:rsidRPr="00D9248C" w:rsidRDefault="003C2532" w:rsidP="003C25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100.00</w:t>
            </w:r>
          </w:p>
        </w:tc>
      </w:tr>
      <w:tr w:rsidR="003C2532" w:rsidRPr="00D9248C" w:rsidTr="00D9248C">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2286" w:type="dxa"/>
            <w:hideMark/>
          </w:tcPr>
          <w:p w:rsidR="003C2532" w:rsidRPr="00D9248C" w:rsidRDefault="003C2532" w:rsidP="003C2532">
            <w:pPr>
              <w:rPr>
                <w:rFonts w:ascii="Times New Roman" w:hAnsi="Times New Roman" w:cs="Times New Roman"/>
                <w:b w:val="0"/>
                <w:bCs w:val="0"/>
                <w:sz w:val="18"/>
                <w:szCs w:val="14"/>
                <w:lang w:val="en-US"/>
              </w:rPr>
            </w:pPr>
            <w:r w:rsidRPr="00D9248C">
              <w:rPr>
                <w:rFonts w:ascii="Times New Roman" w:hAnsi="Times New Roman" w:cs="Times New Roman"/>
                <w:b w:val="0"/>
                <w:bCs w:val="0"/>
                <w:sz w:val="18"/>
                <w:szCs w:val="14"/>
                <w:lang w:val="en-US"/>
              </w:rPr>
              <w:t xml:space="preserve">    10 BUXHETI</w:t>
            </w:r>
          </w:p>
        </w:tc>
        <w:tc>
          <w:tcPr>
            <w:tcW w:w="1480" w:type="dxa"/>
            <w:hideMark/>
          </w:tcPr>
          <w:p w:rsidR="003C2532" w:rsidRPr="00D9248C" w:rsidRDefault="003C2532" w:rsidP="003C25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2,417,451.00</w:t>
            </w:r>
          </w:p>
        </w:tc>
        <w:tc>
          <w:tcPr>
            <w:tcW w:w="1307" w:type="dxa"/>
            <w:hideMark/>
          </w:tcPr>
          <w:p w:rsidR="003C2532" w:rsidRPr="00D9248C" w:rsidRDefault="003C2532" w:rsidP="003C25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2,332,938.34</w:t>
            </w:r>
          </w:p>
        </w:tc>
        <w:tc>
          <w:tcPr>
            <w:tcW w:w="1213" w:type="dxa"/>
            <w:hideMark/>
          </w:tcPr>
          <w:p w:rsidR="003C2532" w:rsidRPr="00D9248C" w:rsidRDefault="003C2532" w:rsidP="003C25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84,512.66</w:t>
            </w:r>
          </w:p>
        </w:tc>
        <w:tc>
          <w:tcPr>
            <w:tcW w:w="1185" w:type="dxa"/>
            <w:hideMark/>
          </w:tcPr>
          <w:p w:rsidR="003C2532" w:rsidRPr="00D9248C" w:rsidRDefault="003C2532" w:rsidP="003C25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2,318,493.24</w:t>
            </w:r>
          </w:p>
        </w:tc>
        <w:tc>
          <w:tcPr>
            <w:tcW w:w="1273" w:type="dxa"/>
            <w:hideMark/>
          </w:tcPr>
          <w:p w:rsidR="003C2532" w:rsidRPr="00D9248C" w:rsidRDefault="003C2532" w:rsidP="003C25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7,536.79</w:t>
            </w:r>
          </w:p>
        </w:tc>
        <w:tc>
          <w:tcPr>
            <w:tcW w:w="1200" w:type="dxa"/>
            <w:hideMark/>
          </w:tcPr>
          <w:p w:rsidR="003C2532" w:rsidRPr="00D9248C" w:rsidRDefault="003C2532" w:rsidP="003C25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91,420.97</w:t>
            </w:r>
          </w:p>
        </w:tc>
        <w:tc>
          <w:tcPr>
            <w:tcW w:w="1027" w:type="dxa"/>
            <w:hideMark/>
          </w:tcPr>
          <w:p w:rsidR="003C2532" w:rsidRPr="00D9248C" w:rsidRDefault="003C2532" w:rsidP="003C25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95.91</w:t>
            </w:r>
          </w:p>
        </w:tc>
      </w:tr>
      <w:tr w:rsidR="003C2532" w:rsidRPr="00D9248C" w:rsidTr="00D9248C">
        <w:trPr>
          <w:trHeight w:val="381"/>
        </w:trPr>
        <w:tc>
          <w:tcPr>
            <w:cnfStyle w:val="001000000000" w:firstRow="0" w:lastRow="0" w:firstColumn="1" w:lastColumn="0" w:oddVBand="0" w:evenVBand="0" w:oddHBand="0" w:evenHBand="0" w:firstRowFirstColumn="0" w:firstRowLastColumn="0" w:lastRowFirstColumn="0" w:lastRowLastColumn="0"/>
            <w:tcW w:w="2286" w:type="dxa"/>
            <w:hideMark/>
          </w:tcPr>
          <w:p w:rsidR="003C2532" w:rsidRPr="00D9248C" w:rsidRDefault="003C2532" w:rsidP="003C2532">
            <w:pPr>
              <w:rPr>
                <w:rFonts w:ascii="Times New Roman" w:hAnsi="Times New Roman" w:cs="Times New Roman"/>
                <w:b w:val="0"/>
                <w:bCs w:val="0"/>
                <w:sz w:val="18"/>
                <w:szCs w:val="14"/>
                <w:lang w:val="en-US"/>
              </w:rPr>
            </w:pPr>
            <w:r w:rsidRPr="00D9248C">
              <w:rPr>
                <w:rFonts w:ascii="Times New Roman" w:hAnsi="Times New Roman" w:cs="Times New Roman"/>
                <w:b w:val="0"/>
                <w:bCs w:val="0"/>
                <w:sz w:val="18"/>
                <w:szCs w:val="14"/>
                <w:lang w:val="en-US"/>
              </w:rPr>
              <w:t xml:space="preserve">    21 TE HYRAT VETANAKE</w:t>
            </w:r>
          </w:p>
        </w:tc>
        <w:tc>
          <w:tcPr>
            <w:tcW w:w="1480" w:type="dxa"/>
            <w:hideMark/>
          </w:tcPr>
          <w:p w:rsidR="003C2532" w:rsidRPr="00D9248C" w:rsidRDefault="003C2532" w:rsidP="003C25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381,347.00</w:t>
            </w:r>
          </w:p>
        </w:tc>
        <w:tc>
          <w:tcPr>
            <w:tcW w:w="1307" w:type="dxa"/>
            <w:hideMark/>
          </w:tcPr>
          <w:p w:rsidR="003C2532" w:rsidRPr="00D9248C" w:rsidRDefault="003C2532" w:rsidP="003C25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313,981.74</w:t>
            </w:r>
          </w:p>
        </w:tc>
        <w:tc>
          <w:tcPr>
            <w:tcW w:w="1213" w:type="dxa"/>
            <w:hideMark/>
          </w:tcPr>
          <w:p w:rsidR="003C2532" w:rsidRPr="00D9248C" w:rsidRDefault="003C2532" w:rsidP="003C25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67,365.26</w:t>
            </w:r>
          </w:p>
        </w:tc>
        <w:tc>
          <w:tcPr>
            <w:tcW w:w="1185" w:type="dxa"/>
            <w:hideMark/>
          </w:tcPr>
          <w:p w:rsidR="003C2532" w:rsidRPr="00D9248C" w:rsidRDefault="003C2532" w:rsidP="003C25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-90,179.13</w:t>
            </w:r>
          </w:p>
        </w:tc>
        <w:tc>
          <w:tcPr>
            <w:tcW w:w="1273" w:type="dxa"/>
            <w:hideMark/>
          </w:tcPr>
          <w:p w:rsidR="003C2532" w:rsidRPr="00D9248C" w:rsidRDefault="003C2532" w:rsidP="003C25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57,768.31</w:t>
            </w:r>
          </w:p>
        </w:tc>
        <w:tc>
          <w:tcPr>
            <w:tcW w:w="1200" w:type="dxa"/>
            <w:hideMark/>
          </w:tcPr>
          <w:p w:rsidR="003C2532" w:rsidRPr="00D9248C" w:rsidRDefault="003C2532" w:rsidP="003C25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413,757.82</w:t>
            </w:r>
          </w:p>
        </w:tc>
        <w:tc>
          <w:tcPr>
            <w:tcW w:w="1027" w:type="dxa"/>
            <w:hideMark/>
          </w:tcPr>
          <w:p w:rsidR="003C2532" w:rsidRPr="00D9248C" w:rsidRDefault="003C2532" w:rsidP="003C25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-23.65</w:t>
            </w:r>
          </w:p>
        </w:tc>
      </w:tr>
      <w:tr w:rsidR="003C2532" w:rsidRPr="00D9248C" w:rsidTr="00D9248C">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2286" w:type="dxa"/>
            <w:hideMark/>
          </w:tcPr>
          <w:p w:rsidR="003C2532" w:rsidRPr="00D9248C" w:rsidRDefault="003C2532" w:rsidP="003C2532">
            <w:pPr>
              <w:rPr>
                <w:rFonts w:ascii="Times New Roman" w:hAnsi="Times New Roman" w:cs="Times New Roman"/>
                <w:b w:val="0"/>
                <w:bCs w:val="0"/>
                <w:sz w:val="18"/>
                <w:szCs w:val="14"/>
                <w:lang w:val="en-US"/>
              </w:rPr>
            </w:pPr>
            <w:r w:rsidRPr="00D9248C">
              <w:rPr>
                <w:rFonts w:ascii="Times New Roman" w:hAnsi="Times New Roman" w:cs="Times New Roman"/>
                <w:b w:val="0"/>
                <w:bCs w:val="0"/>
                <w:sz w:val="18"/>
                <w:szCs w:val="14"/>
                <w:lang w:val="en-US"/>
              </w:rPr>
              <w:t xml:space="preserve">    22 TË HYRAT VETANAKE NGA VITI I KALUAR</w:t>
            </w:r>
          </w:p>
        </w:tc>
        <w:tc>
          <w:tcPr>
            <w:tcW w:w="1480" w:type="dxa"/>
            <w:hideMark/>
          </w:tcPr>
          <w:p w:rsidR="003C2532" w:rsidRPr="00D9248C" w:rsidRDefault="003C2532" w:rsidP="003C25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72,737.76</w:t>
            </w:r>
          </w:p>
        </w:tc>
        <w:tc>
          <w:tcPr>
            <w:tcW w:w="1307" w:type="dxa"/>
            <w:hideMark/>
          </w:tcPr>
          <w:p w:rsidR="003C2532" w:rsidRPr="00D9248C" w:rsidRDefault="003C2532" w:rsidP="003C25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72,737.76</w:t>
            </w:r>
          </w:p>
        </w:tc>
        <w:tc>
          <w:tcPr>
            <w:tcW w:w="1213" w:type="dxa"/>
            <w:hideMark/>
          </w:tcPr>
          <w:p w:rsidR="003C2532" w:rsidRPr="00D9248C" w:rsidRDefault="003C2532" w:rsidP="003C25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0.00</w:t>
            </w:r>
          </w:p>
        </w:tc>
        <w:tc>
          <w:tcPr>
            <w:tcW w:w="1185" w:type="dxa"/>
            <w:hideMark/>
          </w:tcPr>
          <w:p w:rsidR="003C2532" w:rsidRPr="00D9248C" w:rsidRDefault="003C2532" w:rsidP="003C25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62,485.72</w:t>
            </w:r>
          </w:p>
        </w:tc>
        <w:tc>
          <w:tcPr>
            <w:tcW w:w="1273" w:type="dxa"/>
            <w:hideMark/>
          </w:tcPr>
          <w:p w:rsidR="003C2532" w:rsidRPr="00D9248C" w:rsidRDefault="003C2532" w:rsidP="003C25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6,073.88</w:t>
            </w:r>
          </w:p>
        </w:tc>
        <w:tc>
          <w:tcPr>
            <w:tcW w:w="1200" w:type="dxa"/>
            <w:hideMark/>
          </w:tcPr>
          <w:p w:rsidR="003C2532" w:rsidRPr="00D9248C" w:rsidRDefault="003C2532" w:rsidP="003C25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4,178.16</w:t>
            </w:r>
          </w:p>
        </w:tc>
        <w:tc>
          <w:tcPr>
            <w:tcW w:w="1027" w:type="dxa"/>
            <w:hideMark/>
          </w:tcPr>
          <w:p w:rsidR="003C2532" w:rsidRPr="00D9248C" w:rsidRDefault="003C2532" w:rsidP="003C25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85.91</w:t>
            </w:r>
          </w:p>
        </w:tc>
      </w:tr>
      <w:tr w:rsidR="003C2532" w:rsidRPr="00D9248C" w:rsidTr="00D9248C">
        <w:trPr>
          <w:trHeight w:val="437"/>
        </w:trPr>
        <w:tc>
          <w:tcPr>
            <w:cnfStyle w:val="001000000000" w:firstRow="0" w:lastRow="0" w:firstColumn="1" w:lastColumn="0" w:oddVBand="0" w:evenVBand="0" w:oddHBand="0" w:evenHBand="0" w:firstRowFirstColumn="0" w:firstRowLastColumn="0" w:lastRowFirstColumn="0" w:lastRowLastColumn="0"/>
            <w:tcW w:w="2286" w:type="dxa"/>
            <w:hideMark/>
          </w:tcPr>
          <w:p w:rsidR="003C2532" w:rsidRPr="00D9248C" w:rsidRDefault="003C2532" w:rsidP="003C2532">
            <w:pPr>
              <w:rPr>
                <w:rFonts w:ascii="Times New Roman" w:hAnsi="Times New Roman" w:cs="Times New Roman"/>
                <w:b w:val="0"/>
                <w:bCs w:val="0"/>
                <w:sz w:val="18"/>
                <w:szCs w:val="14"/>
                <w:lang w:val="en-US"/>
              </w:rPr>
            </w:pPr>
            <w:r w:rsidRPr="00D9248C">
              <w:rPr>
                <w:rFonts w:ascii="Times New Roman" w:hAnsi="Times New Roman" w:cs="Times New Roman"/>
                <w:b w:val="0"/>
                <w:bCs w:val="0"/>
                <w:sz w:val="18"/>
                <w:szCs w:val="14"/>
                <w:lang w:val="en-US"/>
              </w:rPr>
              <w:t xml:space="preserve">    32 GRANTE TJERA TE JASHTME</w:t>
            </w:r>
          </w:p>
        </w:tc>
        <w:tc>
          <w:tcPr>
            <w:tcW w:w="1480" w:type="dxa"/>
            <w:hideMark/>
          </w:tcPr>
          <w:p w:rsidR="003C2532" w:rsidRPr="00D9248C" w:rsidRDefault="003C2532" w:rsidP="003C25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30.00</w:t>
            </w:r>
          </w:p>
        </w:tc>
        <w:tc>
          <w:tcPr>
            <w:tcW w:w="1307" w:type="dxa"/>
            <w:hideMark/>
          </w:tcPr>
          <w:p w:rsidR="003C2532" w:rsidRPr="00D9248C" w:rsidRDefault="003C2532" w:rsidP="003C25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30.00</w:t>
            </w:r>
          </w:p>
        </w:tc>
        <w:tc>
          <w:tcPr>
            <w:tcW w:w="1213" w:type="dxa"/>
            <w:hideMark/>
          </w:tcPr>
          <w:p w:rsidR="003C2532" w:rsidRPr="00D9248C" w:rsidRDefault="003C2532" w:rsidP="003C25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0.00</w:t>
            </w:r>
          </w:p>
        </w:tc>
        <w:tc>
          <w:tcPr>
            <w:tcW w:w="1185" w:type="dxa"/>
            <w:hideMark/>
          </w:tcPr>
          <w:p w:rsidR="003C2532" w:rsidRPr="00D9248C" w:rsidRDefault="003C2532" w:rsidP="003C25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0.00</w:t>
            </w:r>
          </w:p>
        </w:tc>
        <w:tc>
          <w:tcPr>
            <w:tcW w:w="1273" w:type="dxa"/>
            <w:hideMark/>
          </w:tcPr>
          <w:p w:rsidR="003C2532" w:rsidRPr="00D9248C" w:rsidRDefault="003C2532" w:rsidP="003C25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0.00</w:t>
            </w:r>
          </w:p>
        </w:tc>
        <w:tc>
          <w:tcPr>
            <w:tcW w:w="1200" w:type="dxa"/>
            <w:hideMark/>
          </w:tcPr>
          <w:p w:rsidR="003C2532" w:rsidRPr="00D9248C" w:rsidRDefault="003C2532" w:rsidP="003C25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30.00</w:t>
            </w:r>
          </w:p>
        </w:tc>
        <w:tc>
          <w:tcPr>
            <w:tcW w:w="1027" w:type="dxa"/>
            <w:hideMark/>
          </w:tcPr>
          <w:p w:rsidR="003C2532" w:rsidRPr="00D9248C" w:rsidRDefault="003C2532" w:rsidP="003C25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0.00</w:t>
            </w:r>
          </w:p>
        </w:tc>
      </w:tr>
      <w:tr w:rsidR="003C2532" w:rsidRPr="00D9248C" w:rsidTr="00D9248C">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2286" w:type="dxa"/>
            <w:hideMark/>
          </w:tcPr>
          <w:p w:rsidR="003C2532" w:rsidRPr="00D9248C" w:rsidRDefault="003C2532" w:rsidP="003C2532">
            <w:pPr>
              <w:rPr>
                <w:rFonts w:ascii="Times New Roman" w:hAnsi="Times New Roman" w:cs="Times New Roman"/>
                <w:b w:val="0"/>
                <w:bCs w:val="0"/>
                <w:sz w:val="18"/>
                <w:szCs w:val="14"/>
                <w:lang w:val="en-US"/>
              </w:rPr>
            </w:pPr>
            <w:r w:rsidRPr="00D9248C">
              <w:rPr>
                <w:rFonts w:ascii="Times New Roman" w:hAnsi="Times New Roman" w:cs="Times New Roman"/>
                <w:b w:val="0"/>
                <w:bCs w:val="0"/>
                <w:sz w:val="18"/>
                <w:szCs w:val="14"/>
                <w:lang w:val="en-US"/>
              </w:rPr>
              <w:t xml:space="preserve">    49 EU-UNIONI EUROPIAN</w:t>
            </w:r>
          </w:p>
        </w:tc>
        <w:tc>
          <w:tcPr>
            <w:tcW w:w="1480" w:type="dxa"/>
            <w:hideMark/>
          </w:tcPr>
          <w:p w:rsidR="003C2532" w:rsidRPr="00D9248C" w:rsidRDefault="003C2532" w:rsidP="003C25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65,950.60</w:t>
            </w:r>
          </w:p>
        </w:tc>
        <w:tc>
          <w:tcPr>
            <w:tcW w:w="1307" w:type="dxa"/>
            <w:hideMark/>
          </w:tcPr>
          <w:p w:rsidR="003C2532" w:rsidRPr="00D9248C" w:rsidRDefault="003C2532" w:rsidP="003C25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65,950.60</w:t>
            </w:r>
          </w:p>
        </w:tc>
        <w:tc>
          <w:tcPr>
            <w:tcW w:w="1213" w:type="dxa"/>
            <w:hideMark/>
          </w:tcPr>
          <w:p w:rsidR="003C2532" w:rsidRPr="00D9248C" w:rsidRDefault="003C2532" w:rsidP="003C25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0.00</w:t>
            </w:r>
          </w:p>
        </w:tc>
        <w:tc>
          <w:tcPr>
            <w:tcW w:w="1185" w:type="dxa"/>
            <w:hideMark/>
          </w:tcPr>
          <w:p w:rsidR="003C2532" w:rsidRPr="00D9248C" w:rsidRDefault="003C2532" w:rsidP="003C25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-1,174.15</w:t>
            </w:r>
          </w:p>
        </w:tc>
        <w:tc>
          <w:tcPr>
            <w:tcW w:w="1273" w:type="dxa"/>
            <w:hideMark/>
          </w:tcPr>
          <w:p w:rsidR="003C2532" w:rsidRPr="00D9248C" w:rsidRDefault="003C2532" w:rsidP="003C25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0.00</w:t>
            </w:r>
          </w:p>
        </w:tc>
        <w:tc>
          <w:tcPr>
            <w:tcW w:w="1200" w:type="dxa"/>
            <w:hideMark/>
          </w:tcPr>
          <w:p w:rsidR="003C2532" w:rsidRPr="00D9248C" w:rsidRDefault="003C2532" w:rsidP="003C25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67,124.75</w:t>
            </w:r>
          </w:p>
        </w:tc>
        <w:tc>
          <w:tcPr>
            <w:tcW w:w="1027" w:type="dxa"/>
            <w:hideMark/>
          </w:tcPr>
          <w:p w:rsidR="003C2532" w:rsidRPr="00D9248C" w:rsidRDefault="003C2532" w:rsidP="003C25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-1.78</w:t>
            </w:r>
          </w:p>
        </w:tc>
      </w:tr>
      <w:tr w:rsidR="003C2532" w:rsidRPr="00D9248C" w:rsidTr="00D9248C">
        <w:trPr>
          <w:trHeight w:val="437"/>
        </w:trPr>
        <w:tc>
          <w:tcPr>
            <w:cnfStyle w:val="001000000000" w:firstRow="0" w:lastRow="0" w:firstColumn="1" w:lastColumn="0" w:oddVBand="0" w:evenVBand="0" w:oddHBand="0" w:evenHBand="0" w:firstRowFirstColumn="0" w:firstRowLastColumn="0" w:lastRowFirstColumn="0" w:lastRowLastColumn="0"/>
            <w:tcW w:w="2286" w:type="dxa"/>
            <w:hideMark/>
          </w:tcPr>
          <w:p w:rsidR="003C2532" w:rsidRPr="00D9248C" w:rsidRDefault="003C2532" w:rsidP="003C2532">
            <w:pPr>
              <w:rPr>
                <w:rFonts w:ascii="Times New Roman" w:hAnsi="Times New Roman" w:cs="Times New Roman"/>
                <w:b w:val="0"/>
                <w:bCs w:val="0"/>
                <w:sz w:val="18"/>
                <w:szCs w:val="14"/>
                <w:lang w:val="en-US"/>
              </w:rPr>
            </w:pPr>
            <w:r w:rsidRPr="00D9248C">
              <w:rPr>
                <w:rFonts w:ascii="Times New Roman" w:hAnsi="Times New Roman" w:cs="Times New Roman"/>
                <w:b w:val="0"/>
                <w:bCs w:val="0"/>
                <w:sz w:val="18"/>
                <w:szCs w:val="14"/>
                <w:lang w:val="en-US"/>
              </w:rPr>
              <w:t xml:space="preserve">    59 QEVERIA JAPONEZE</w:t>
            </w:r>
          </w:p>
        </w:tc>
        <w:tc>
          <w:tcPr>
            <w:tcW w:w="1480" w:type="dxa"/>
            <w:hideMark/>
          </w:tcPr>
          <w:p w:rsidR="003C2532" w:rsidRPr="00D9248C" w:rsidRDefault="003C2532" w:rsidP="003C25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43,809.40</w:t>
            </w:r>
          </w:p>
        </w:tc>
        <w:tc>
          <w:tcPr>
            <w:tcW w:w="1307" w:type="dxa"/>
            <w:hideMark/>
          </w:tcPr>
          <w:p w:rsidR="003C2532" w:rsidRPr="00D9248C" w:rsidRDefault="003C2532" w:rsidP="003C25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43,809.40</w:t>
            </w:r>
          </w:p>
        </w:tc>
        <w:tc>
          <w:tcPr>
            <w:tcW w:w="1213" w:type="dxa"/>
            <w:hideMark/>
          </w:tcPr>
          <w:p w:rsidR="003C2532" w:rsidRPr="00D9248C" w:rsidRDefault="003C2532" w:rsidP="003C25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0.00</w:t>
            </w:r>
          </w:p>
        </w:tc>
        <w:tc>
          <w:tcPr>
            <w:tcW w:w="1185" w:type="dxa"/>
            <w:hideMark/>
          </w:tcPr>
          <w:p w:rsidR="003C2532" w:rsidRPr="00D9248C" w:rsidRDefault="003C2532" w:rsidP="003C25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-43,809.00</w:t>
            </w:r>
          </w:p>
        </w:tc>
        <w:tc>
          <w:tcPr>
            <w:tcW w:w="1273" w:type="dxa"/>
            <w:hideMark/>
          </w:tcPr>
          <w:p w:rsidR="003C2532" w:rsidRPr="00D9248C" w:rsidRDefault="003C2532" w:rsidP="003C25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0.00</w:t>
            </w:r>
          </w:p>
        </w:tc>
        <w:tc>
          <w:tcPr>
            <w:tcW w:w="1200" w:type="dxa"/>
            <w:hideMark/>
          </w:tcPr>
          <w:p w:rsidR="003C2532" w:rsidRPr="00D9248C" w:rsidRDefault="003C2532" w:rsidP="003C25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87,618.40</w:t>
            </w:r>
          </w:p>
        </w:tc>
        <w:tc>
          <w:tcPr>
            <w:tcW w:w="1027" w:type="dxa"/>
            <w:hideMark/>
          </w:tcPr>
          <w:p w:rsidR="003C2532" w:rsidRPr="00D9248C" w:rsidRDefault="003C2532" w:rsidP="003C25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-100.00</w:t>
            </w:r>
          </w:p>
        </w:tc>
      </w:tr>
      <w:tr w:rsidR="003C2532" w:rsidRPr="00D9248C" w:rsidTr="00D9248C">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2286" w:type="dxa"/>
            <w:hideMark/>
          </w:tcPr>
          <w:p w:rsidR="003C2532" w:rsidRPr="00D9248C" w:rsidRDefault="003C2532" w:rsidP="003C2532">
            <w:pPr>
              <w:rPr>
                <w:rFonts w:ascii="Times New Roman" w:hAnsi="Times New Roman" w:cs="Times New Roman"/>
                <w:b w:val="0"/>
                <w:bCs w:val="0"/>
                <w:sz w:val="18"/>
                <w:szCs w:val="14"/>
                <w:lang w:val="en-US"/>
              </w:rPr>
            </w:pPr>
            <w:r w:rsidRPr="00D9248C">
              <w:rPr>
                <w:rFonts w:ascii="Times New Roman" w:hAnsi="Times New Roman" w:cs="Times New Roman"/>
                <w:b w:val="0"/>
                <w:bCs w:val="0"/>
                <w:sz w:val="18"/>
                <w:szCs w:val="14"/>
                <w:lang w:val="en-US"/>
              </w:rPr>
              <w:t xml:space="preserve">    60 UN-HABITAT</w:t>
            </w:r>
          </w:p>
        </w:tc>
        <w:tc>
          <w:tcPr>
            <w:tcW w:w="1480" w:type="dxa"/>
            <w:hideMark/>
          </w:tcPr>
          <w:p w:rsidR="003C2532" w:rsidRPr="00D9248C" w:rsidRDefault="003C2532" w:rsidP="003C25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0.26</w:t>
            </w:r>
          </w:p>
        </w:tc>
        <w:tc>
          <w:tcPr>
            <w:tcW w:w="1307" w:type="dxa"/>
            <w:hideMark/>
          </w:tcPr>
          <w:p w:rsidR="003C2532" w:rsidRPr="00D9248C" w:rsidRDefault="003C2532" w:rsidP="003C25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0.26</w:t>
            </w:r>
          </w:p>
        </w:tc>
        <w:tc>
          <w:tcPr>
            <w:tcW w:w="1213" w:type="dxa"/>
            <w:hideMark/>
          </w:tcPr>
          <w:p w:rsidR="003C2532" w:rsidRPr="00D9248C" w:rsidRDefault="003C2532" w:rsidP="003C25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0.00</w:t>
            </w:r>
          </w:p>
        </w:tc>
        <w:tc>
          <w:tcPr>
            <w:tcW w:w="1185" w:type="dxa"/>
            <w:hideMark/>
          </w:tcPr>
          <w:p w:rsidR="003C2532" w:rsidRPr="00D9248C" w:rsidRDefault="003C2532" w:rsidP="003C25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0.00</w:t>
            </w:r>
          </w:p>
        </w:tc>
        <w:tc>
          <w:tcPr>
            <w:tcW w:w="1273" w:type="dxa"/>
            <w:hideMark/>
          </w:tcPr>
          <w:p w:rsidR="003C2532" w:rsidRPr="00D9248C" w:rsidRDefault="003C2532" w:rsidP="003C25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0.00</w:t>
            </w:r>
          </w:p>
        </w:tc>
        <w:tc>
          <w:tcPr>
            <w:tcW w:w="1200" w:type="dxa"/>
            <w:hideMark/>
          </w:tcPr>
          <w:p w:rsidR="003C2532" w:rsidRPr="00D9248C" w:rsidRDefault="003C2532" w:rsidP="003C25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0.26</w:t>
            </w:r>
          </w:p>
        </w:tc>
        <w:tc>
          <w:tcPr>
            <w:tcW w:w="1027" w:type="dxa"/>
            <w:hideMark/>
          </w:tcPr>
          <w:p w:rsidR="003C2532" w:rsidRPr="00D9248C" w:rsidRDefault="003C2532" w:rsidP="003C25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0.00</w:t>
            </w:r>
          </w:p>
        </w:tc>
      </w:tr>
      <w:tr w:rsidR="003C2532" w:rsidRPr="00D9248C" w:rsidTr="00D9248C">
        <w:trPr>
          <w:trHeight w:val="53"/>
        </w:trPr>
        <w:tc>
          <w:tcPr>
            <w:cnfStyle w:val="001000000000" w:firstRow="0" w:lastRow="0" w:firstColumn="1" w:lastColumn="0" w:oddVBand="0" w:evenVBand="0" w:oddHBand="0" w:evenHBand="0" w:firstRowFirstColumn="0" w:firstRowLastColumn="0" w:lastRowFirstColumn="0" w:lastRowLastColumn="0"/>
            <w:tcW w:w="2286" w:type="dxa"/>
            <w:hideMark/>
          </w:tcPr>
          <w:p w:rsidR="003C2532" w:rsidRPr="00D9248C" w:rsidRDefault="003C2532" w:rsidP="003C2532">
            <w:pPr>
              <w:rPr>
                <w:rFonts w:ascii="Times New Roman" w:hAnsi="Times New Roman" w:cs="Times New Roman"/>
                <w:b w:val="0"/>
                <w:bCs w:val="0"/>
                <w:sz w:val="18"/>
                <w:szCs w:val="14"/>
                <w:lang w:val="en-US"/>
              </w:rPr>
            </w:pPr>
            <w:r w:rsidRPr="00D9248C">
              <w:rPr>
                <w:rFonts w:ascii="Times New Roman" w:hAnsi="Times New Roman" w:cs="Times New Roman"/>
                <w:b w:val="0"/>
                <w:bCs w:val="0"/>
                <w:sz w:val="18"/>
                <w:szCs w:val="14"/>
                <w:lang w:val="en-US"/>
              </w:rPr>
              <w:t xml:space="preserve">    61 QEVERIA ZVICRANE</w:t>
            </w:r>
          </w:p>
        </w:tc>
        <w:tc>
          <w:tcPr>
            <w:tcW w:w="1480" w:type="dxa"/>
            <w:hideMark/>
          </w:tcPr>
          <w:p w:rsidR="003C2532" w:rsidRPr="00D9248C" w:rsidRDefault="003C2532" w:rsidP="003C25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83.42</w:t>
            </w:r>
          </w:p>
        </w:tc>
        <w:tc>
          <w:tcPr>
            <w:tcW w:w="1307" w:type="dxa"/>
            <w:hideMark/>
          </w:tcPr>
          <w:p w:rsidR="003C2532" w:rsidRPr="00D9248C" w:rsidRDefault="003C2532" w:rsidP="003C25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83.42</w:t>
            </w:r>
          </w:p>
        </w:tc>
        <w:tc>
          <w:tcPr>
            <w:tcW w:w="1213" w:type="dxa"/>
            <w:hideMark/>
          </w:tcPr>
          <w:p w:rsidR="003C2532" w:rsidRPr="00D9248C" w:rsidRDefault="003C2532" w:rsidP="003C25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0.00</w:t>
            </w:r>
          </w:p>
        </w:tc>
        <w:tc>
          <w:tcPr>
            <w:tcW w:w="1185" w:type="dxa"/>
            <w:hideMark/>
          </w:tcPr>
          <w:p w:rsidR="003C2532" w:rsidRPr="00D9248C" w:rsidRDefault="003C2532" w:rsidP="003C25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0.00</w:t>
            </w:r>
          </w:p>
        </w:tc>
        <w:tc>
          <w:tcPr>
            <w:tcW w:w="1273" w:type="dxa"/>
            <w:hideMark/>
          </w:tcPr>
          <w:p w:rsidR="003C2532" w:rsidRPr="00D9248C" w:rsidRDefault="003C2532" w:rsidP="003C25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0.00</w:t>
            </w:r>
          </w:p>
        </w:tc>
        <w:tc>
          <w:tcPr>
            <w:tcW w:w="1200" w:type="dxa"/>
            <w:hideMark/>
          </w:tcPr>
          <w:p w:rsidR="003C2532" w:rsidRPr="00D9248C" w:rsidRDefault="003C2532" w:rsidP="003C25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83.42</w:t>
            </w:r>
          </w:p>
        </w:tc>
        <w:tc>
          <w:tcPr>
            <w:tcW w:w="1027" w:type="dxa"/>
            <w:hideMark/>
          </w:tcPr>
          <w:p w:rsidR="003C2532" w:rsidRPr="00D9248C" w:rsidRDefault="003C2532" w:rsidP="003C25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0.00</w:t>
            </w:r>
          </w:p>
        </w:tc>
      </w:tr>
      <w:tr w:rsidR="003C2532" w:rsidRPr="00D9248C" w:rsidTr="00D9248C">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2286" w:type="dxa"/>
            <w:hideMark/>
          </w:tcPr>
          <w:p w:rsidR="003C2532" w:rsidRPr="00D9248C" w:rsidRDefault="003C2532" w:rsidP="003C2532">
            <w:pPr>
              <w:rPr>
                <w:rFonts w:ascii="Times New Roman" w:hAnsi="Times New Roman" w:cs="Times New Roman"/>
                <w:b w:val="0"/>
                <w:bCs w:val="0"/>
                <w:sz w:val="18"/>
                <w:lang w:val="en-US"/>
              </w:rPr>
            </w:pPr>
            <w:r w:rsidRPr="00D9248C">
              <w:rPr>
                <w:rFonts w:ascii="Times New Roman" w:hAnsi="Times New Roman" w:cs="Times New Roman"/>
                <w:b w:val="0"/>
                <w:bCs w:val="0"/>
                <w:sz w:val="18"/>
                <w:lang w:val="en-US"/>
              </w:rPr>
              <w:t>Totali i Përgjithshëm</w:t>
            </w:r>
          </w:p>
        </w:tc>
        <w:tc>
          <w:tcPr>
            <w:tcW w:w="1480" w:type="dxa"/>
            <w:hideMark/>
          </w:tcPr>
          <w:p w:rsidR="003C2532" w:rsidRPr="00D9248C" w:rsidRDefault="003C2532" w:rsidP="003C25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3,001,695.44</w:t>
            </w:r>
          </w:p>
        </w:tc>
        <w:tc>
          <w:tcPr>
            <w:tcW w:w="1307" w:type="dxa"/>
            <w:hideMark/>
          </w:tcPr>
          <w:p w:rsidR="003C2532" w:rsidRPr="00D9248C" w:rsidRDefault="003C2532" w:rsidP="003C25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2,849,817.52</w:t>
            </w:r>
          </w:p>
        </w:tc>
        <w:tc>
          <w:tcPr>
            <w:tcW w:w="1213" w:type="dxa"/>
            <w:hideMark/>
          </w:tcPr>
          <w:p w:rsidR="003C2532" w:rsidRPr="00D9248C" w:rsidRDefault="003C2532" w:rsidP="003C25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151,877.92</w:t>
            </w:r>
          </w:p>
        </w:tc>
        <w:tc>
          <w:tcPr>
            <w:tcW w:w="1185" w:type="dxa"/>
            <w:hideMark/>
          </w:tcPr>
          <w:p w:rsidR="003C2532" w:rsidRPr="00D9248C" w:rsidRDefault="003C2532" w:rsidP="003C25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2,266,102.68</w:t>
            </w:r>
          </w:p>
        </w:tc>
        <w:tc>
          <w:tcPr>
            <w:tcW w:w="1273" w:type="dxa"/>
            <w:hideMark/>
          </w:tcPr>
          <w:p w:rsidR="003C2532" w:rsidRPr="00D9248C" w:rsidRDefault="003C2532" w:rsidP="003C25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71,378.98</w:t>
            </w:r>
          </w:p>
        </w:tc>
        <w:tc>
          <w:tcPr>
            <w:tcW w:w="1200" w:type="dxa"/>
            <w:hideMark/>
          </w:tcPr>
          <w:p w:rsidR="003C2532" w:rsidRPr="00D9248C" w:rsidRDefault="003C2532" w:rsidP="003C25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664,213.78</w:t>
            </w:r>
          </w:p>
        </w:tc>
        <w:tc>
          <w:tcPr>
            <w:tcW w:w="1027" w:type="dxa"/>
            <w:hideMark/>
          </w:tcPr>
          <w:p w:rsidR="003C2532" w:rsidRPr="00D9248C" w:rsidRDefault="003C2532" w:rsidP="003C25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lang w:val="en-US"/>
              </w:rPr>
            </w:pPr>
            <w:r w:rsidRPr="00D9248C">
              <w:rPr>
                <w:rFonts w:ascii="Times New Roman" w:hAnsi="Times New Roman" w:cs="Times New Roman"/>
                <w:b/>
                <w:bCs/>
                <w:sz w:val="18"/>
                <w:lang w:val="en-US"/>
              </w:rPr>
              <w:t>75.49</w:t>
            </w:r>
          </w:p>
        </w:tc>
      </w:tr>
    </w:tbl>
    <w:p w:rsidR="003C2532" w:rsidRDefault="003C2532" w:rsidP="003C2532">
      <w:pPr>
        <w:tabs>
          <w:tab w:val="left" w:pos="972"/>
        </w:tabs>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rPr>
        <w:tab/>
      </w:r>
    </w:p>
    <w:p w:rsidR="003C2532" w:rsidRDefault="003C2532" w:rsidP="003C2532">
      <w:pPr>
        <w:tabs>
          <w:tab w:val="left" w:pos="0"/>
        </w:tabs>
        <w:jc w:val="both"/>
        <w:rPr>
          <w:rFonts w:ascii="Times New Roman" w:eastAsia="Times New Roman" w:hAnsi="Times New Roman" w:cs="Times New Roman"/>
          <w:sz w:val="24"/>
          <w:szCs w:val="16"/>
          <w:lang w:val="en-US"/>
        </w:rPr>
      </w:pPr>
    </w:p>
    <w:p w:rsidR="003C2532" w:rsidRDefault="003C2532" w:rsidP="003C2532">
      <w:pPr>
        <w:tabs>
          <w:tab w:val="left" w:pos="0"/>
        </w:tabs>
        <w:jc w:val="both"/>
        <w:rPr>
          <w:rFonts w:ascii="Times New Roman" w:eastAsia="Times New Roman" w:hAnsi="Times New Roman" w:cs="Times New Roman"/>
          <w:sz w:val="24"/>
          <w:szCs w:val="16"/>
          <w:lang w:val="en-US"/>
        </w:rPr>
      </w:pPr>
    </w:p>
    <w:p w:rsidR="003C2532" w:rsidRDefault="003C2532" w:rsidP="003C2532">
      <w:pPr>
        <w:tabs>
          <w:tab w:val="left" w:pos="0"/>
        </w:tabs>
        <w:jc w:val="both"/>
        <w:rPr>
          <w:rFonts w:ascii="Times New Roman" w:eastAsia="Times New Roman" w:hAnsi="Times New Roman" w:cs="Times New Roman"/>
          <w:sz w:val="24"/>
          <w:szCs w:val="16"/>
          <w:lang w:val="en-US"/>
        </w:rPr>
      </w:pPr>
    </w:p>
    <w:p w:rsidR="00D9248C" w:rsidRDefault="00D9248C" w:rsidP="003C2532">
      <w:pPr>
        <w:tabs>
          <w:tab w:val="left" w:pos="0"/>
        </w:tabs>
        <w:jc w:val="both"/>
        <w:rPr>
          <w:rFonts w:ascii="Times New Roman" w:eastAsia="Times New Roman" w:hAnsi="Times New Roman" w:cs="Times New Roman"/>
          <w:sz w:val="24"/>
          <w:szCs w:val="16"/>
          <w:lang w:val="en-US"/>
        </w:rPr>
      </w:pPr>
    </w:p>
    <w:p w:rsidR="00D9248C" w:rsidRDefault="00D9248C" w:rsidP="003C2532">
      <w:pPr>
        <w:tabs>
          <w:tab w:val="left" w:pos="0"/>
        </w:tabs>
        <w:jc w:val="both"/>
        <w:rPr>
          <w:rFonts w:ascii="Times New Roman" w:eastAsia="Times New Roman" w:hAnsi="Times New Roman" w:cs="Times New Roman"/>
          <w:sz w:val="24"/>
          <w:szCs w:val="16"/>
          <w:lang w:val="en-US"/>
        </w:rPr>
      </w:pPr>
    </w:p>
    <w:p w:rsidR="00D9248C" w:rsidRPr="005B326A" w:rsidRDefault="00D9248C" w:rsidP="005B326A">
      <w:pPr>
        <w:pStyle w:val="ListParagraph"/>
        <w:numPr>
          <w:ilvl w:val="0"/>
          <w:numId w:val="34"/>
        </w:numPr>
        <w:tabs>
          <w:tab w:val="left" w:pos="0"/>
        </w:tabs>
        <w:jc w:val="both"/>
        <w:rPr>
          <w:sz w:val="24"/>
          <w:szCs w:val="16"/>
          <w:lang w:val="en-US"/>
        </w:rPr>
      </w:pPr>
    </w:p>
    <w:p w:rsidR="003C2532" w:rsidRDefault="003C2532" w:rsidP="003C2532">
      <w:pPr>
        <w:rPr>
          <w:rFonts w:ascii="Times New Roman" w:hAnsi="Times New Roman" w:cs="Times New Roman"/>
          <w:b/>
          <w:sz w:val="24"/>
          <w:u w:val="single"/>
          <w:lang w:val="en-US"/>
        </w:rPr>
      </w:pPr>
      <w:r w:rsidRPr="001E00BA">
        <w:rPr>
          <w:rFonts w:ascii="Times New Roman" w:hAnsi="Times New Roman" w:cs="Times New Roman"/>
          <w:b/>
          <w:sz w:val="24"/>
          <w:u w:val="single"/>
          <w:lang w:val="en-US"/>
        </w:rPr>
        <w:lastRenderedPageBreak/>
        <w:t xml:space="preserve">Komente dhe shpjegime: </w:t>
      </w:r>
      <w:r>
        <w:rPr>
          <w:rFonts w:ascii="Times New Roman" w:hAnsi="Times New Roman" w:cs="Times New Roman"/>
          <w:b/>
          <w:sz w:val="24"/>
          <w:u w:val="single"/>
          <w:lang w:val="en-US"/>
        </w:rPr>
        <w:t xml:space="preserve"> </w:t>
      </w:r>
    </w:p>
    <w:p w:rsidR="003C2532" w:rsidRDefault="003C2532" w:rsidP="003C2532">
      <w:pPr>
        <w:rPr>
          <w:rFonts w:ascii="Times New Roman" w:hAnsi="Times New Roman" w:cs="Times New Roman"/>
          <w:b/>
          <w:sz w:val="24"/>
          <w:lang w:val="en-US"/>
        </w:rPr>
      </w:pPr>
      <w:r>
        <w:rPr>
          <w:rFonts w:ascii="Times New Roman" w:hAnsi="Times New Roman" w:cs="Times New Roman"/>
          <w:b/>
          <w:sz w:val="24"/>
          <w:u w:val="single"/>
          <w:lang w:val="en-US"/>
        </w:rPr>
        <w:t xml:space="preserve">Buxheti nga financimi i huamarrjes në shëndetësi (fondi 04) </w:t>
      </w:r>
    </w:p>
    <w:p w:rsidR="003C2532" w:rsidRDefault="003C2532" w:rsidP="003C2532">
      <w:pPr>
        <w:rPr>
          <w:rFonts w:ascii="Times New Roman" w:hAnsi="Times New Roman" w:cs="Times New Roman"/>
          <w:sz w:val="24"/>
          <w:lang w:val="en-US"/>
        </w:rPr>
      </w:pPr>
      <w:r>
        <w:rPr>
          <w:rFonts w:ascii="Times New Roman" w:hAnsi="Times New Roman" w:cs="Times New Roman"/>
          <w:sz w:val="24"/>
          <w:lang w:val="en-US"/>
        </w:rPr>
        <w:t xml:space="preserve">Ka qenë në shumë prej 20, 286 €, ku prej këtyre janë shpenzuar  20,286 € apo 100%. </w:t>
      </w:r>
    </w:p>
    <w:p w:rsidR="003C2532" w:rsidRDefault="003C2532" w:rsidP="003C2532">
      <w:pPr>
        <w:rPr>
          <w:rFonts w:ascii="Times New Roman" w:hAnsi="Times New Roman" w:cs="Times New Roman"/>
          <w:b/>
          <w:sz w:val="24"/>
          <w:u w:val="single"/>
          <w:lang w:val="en-US"/>
        </w:rPr>
      </w:pPr>
      <w:r w:rsidRPr="00F759F8">
        <w:rPr>
          <w:rFonts w:ascii="Times New Roman" w:hAnsi="Times New Roman" w:cs="Times New Roman"/>
          <w:b/>
          <w:sz w:val="24"/>
          <w:u w:val="single"/>
          <w:lang w:val="en-US"/>
        </w:rPr>
        <w:t xml:space="preserve">Buxheti nga  granti qeveritar (fondi 10) </w:t>
      </w:r>
      <w:r>
        <w:rPr>
          <w:rFonts w:ascii="Times New Roman" w:hAnsi="Times New Roman" w:cs="Times New Roman"/>
          <w:b/>
          <w:sz w:val="24"/>
          <w:u w:val="single"/>
          <w:lang w:val="en-US"/>
        </w:rPr>
        <w:t xml:space="preserve"> </w:t>
      </w:r>
    </w:p>
    <w:p w:rsidR="003C2532" w:rsidRDefault="003C2532" w:rsidP="003C2532">
      <w:pPr>
        <w:rPr>
          <w:rFonts w:ascii="Times New Roman" w:eastAsia="Times New Roman" w:hAnsi="Times New Roman" w:cs="Times New Roman"/>
          <w:bCs/>
          <w:color w:val="000000"/>
          <w:sz w:val="24"/>
          <w:szCs w:val="24"/>
          <w:lang w:val="en-US"/>
        </w:rPr>
      </w:pPr>
      <w:r w:rsidRPr="00F759F8">
        <w:rPr>
          <w:rFonts w:ascii="Times New Roman" w:hAnsi="Times New Roman" w:cs="Times New Roman"/>
          <w:sz w:val="24"/>
          <w:szCs w:val="24"/>
          <w:lang w:val="en-US"/>
        </w:rPr>
        <w:t xml:space="preserve">Ka qenë në shumë prej 2,417,451 €, ku prej këtyre janë shpenzuar </w:t>
      </w:r>
      <w:r w:rsidRPr="00B55484">
        <w:rPr>
          <w:rFonts w:ascii="Times New Roman" w:eastAsia="Times New Roman" w:hAnsi="Times New Roman" w:cs="Times New Roman"/>
          <w:bCs/>
          <w:color w:val="000000"/>
          <w:sz w:val="24"/>
          <w:szCs w:val="24"/>
          <w:lang w:val="en-US"/>
        </w:rPr>
        <w:t>2,318,493.24</w:t>
      </w:r>
      <w:r>
        <w:rPr>
          <w:rFonts w:ascii="Times New Roman" w:eastAsia="Times New Roman" w:hAnsi="Times New Roman" w:cs="Times New Roman"/>
          <w:bCs/>
          <w:color w:val="000000"/>
          <w:sz w:val="24"/>
          <w:szCs w:val="24"/>
          <w:lang w:val="en-US"/>
        </w:rPr>
        <w:t xml:space="preserve"> € apo 95.91%, kurse suficit kanë mbetur 84,512.66 € apo 3.49%. </w:t>
      </w:r>
    </w:p>
    <w:p w:rsidR="003C2532" w:rsidRDefault="003C2532" w:rsidP="003C2532">
      <w:pPr>
        <w:rPr>
          <w:rFonts w:ascii="Times New Roman" w:eastAsia="Times New Roman" w:hAnsi="Times New Roman" w:cs="Times New Roman"/>
          <w:bCs/>
          <w:color w:val="000000"/>
          <w:sz w:val="24"/>
          <w:szCs w:val="24"/>
          <w:lang w:val="en-US"/>
        </w:rPr>
      </w:pPr>
    </w:p>
    <w:p w:rsidR="003C2532" w:rsidRDefault="003C2532" w:rsidP="003C2532">
      <w:pPr>
        <w:rPr>
          <w:rFonts w:ascii="Times New Roman" w:eastAsia="Times New Roman" w:hAnsi="Times New Roman" w:cs="Times New Roman"/>
          <w:bCs/>
          <w:color w:val="000000"/>
          <w:sz w:val="24"/>
          <w:szCs w:val="24"/>
          <w:lang w:val="en-US"/>
        </w:rPr>
      </w:pPr>
    </w:p>
    <w:p w:rsidR="003C2532" w:rsidRDefault="003C2532" w:rsidP="003C2532">
      <w:pPr>
        <w:rPr>
          <w:rFonts w:ascii="Times New Roman" w:eastAsia="Times New Roman" w:hAnsi="Times New Roman" w:cs="Times New Roman"/>
          <w:b/>
          <w:bCs/>
          <w:color w:val="000000"/>
          <w:sz w:val="24"/>
          <w:szCs w:val="24"/>
          <w:u w:val="single"/>
          <w:lang w:val="en-US"/>
        </w:rPr>
      </w:pPr>
      <w:r w:rsidRPr="008A0758">
        <w:rPr>
          <w:rFonts w:ascii="Times New Roman" w:eastAsia="Times New Roman" w:hAnsi="Times New Roman" w:cs="Times New Roman"/>
          <w:b/>
          <w:bCs/>
          <w:color w:val="000000"/>
          <w:sz w:val="24"/>
          <w:szCs w:val="24"/>
          <w:u w:val="single"/>
          <w:lang w:val="en-US"/>
        </w:rPr>
        <w:t>Buxheti nga të hyrat vetanake 2022 (fondi 21)</w:t>
      </w:r>
    </w:p>
    <w:p w:rsidR="003C2532" w:rsidRDefault="003C2532" w:rsidP="003C2532">
      <w:pPr>
        <w:rPr>
          <w:rFonts w:ascii="Times New Roman" w:eastAsia="Times New Roman" w:hAnsi="Times New Roman" w:cs="Times New Roman"/>
          <w:bCs/>
          <w:color w:val="000000"/>
          <w:sz w:val="24"/>
          <w:szCs w:val="24"/>
          <w:lang w:val="en-US"/>
        </w:rPr>
      </w:pPr>
      <w:r w:rsidRPr="008A0758">
        <w:rPr>
          <w:rFonts w:ascii="Times New Roman" w:eastAsia="Times New Roman" w:hAnsi="Times New Roman" w:cs="Times New Roman"/>
          <w:bCs/>
          <w:color w:val="000000"/>
          <w:sz w:val="24"/>
          <w:szCs w:val="24"/>
          <w:lang w:val="en-US"/>
        </w:rPr>
        <w:t>T</w:t>
      </w:r>
      <w:r>
        <w:rPr>
          <w:rFonts w:ascii="Times New Roman" w:eastAsia="Times New Roman" w:hAnsi="Times New Roman" w:cs="Times New Roman"/>
          <w:bCs/>
          <w:color w:val="000000"/>
          <w:sz w:val="24"/>
          <w:szCs w:val="24"/>
          <w:lang w:val="en-US"/>
        </w:rPr>
        <w:t>ë hyrat vetanake të planifikuara për vitin 2022 kanë qenë  në vlerë prej 381,347 €, ndërsa gjatë vitit 2022 vlera e  të hyrave direkte të inkasuara ka arritur 334,001.67 €  ose  88%, ndërsa prej këtij fondi kemi shpenzuar 243,822.54 € apo 73% kurse mjetet e mbetura janë në vlerë prej 137,524.46 €.</w:t>
      </w:r>
    </w:p>
    <w:p w:rsidR="003C2532" w:rsidRDefault="003C2532" w:rsidP="003C2532">
      <w:pPr>
        <w:rPr>
          <w:rFonts w:ascii="Times New Roman" w:eastAsia="Times New Roman" w:hAnsi="Times New Roman" w:cs="Times New Roman"/>
          <w:b/>
          <w:bCs/>
          <w:color w:val="000000"/>
          <w:sz w:val="24"/>
          <w:szCs w:val="24"/>
          <w:u w:val="single"/>
          <w:lang w:val="en-US"/>
        </w:rPr>
      </w:pPr>
      <w:r w:rsidRPr="00252FBE">
        <w:rPr>
          <w:rFonts w:ascii="Times New Roman" w:eastAsia="Times New Roman" w:hAnsi="Times New Roman" w:cs="Times New Roman"/>
          <w:b/>
          <w:bCs/>
          <w:color w:val="000000"/>
          <w:sz w:val="24"/>
          <w:szCs w:val="24"/>
          <w:u w:val="single"/>
          <w:lang w:val="en-US"/>
        </w:rPr>
        <w:t xml:space="preserve">Buxheti nga të hyrat 2020 dhe 2021 (fondi 22) </w:t>
      </w:r>
    </w:p>
    <w:p w:rsidR="003C2532" w:rsidRDefault="003C2532" w:rsidP="003C2532">
      <w:pPr>
        <w:rPr>
          <w:rFonts w:ascii="Times New Roman" w:eastAsia="Times New Roman" w:hAnsi="Times New Roman" w:cs="Times New Roman"/>
          <w:sz w:val="24"/>
          <w:szCs w:val="24"/>
          <w:lang w:val="en-US"/>
        </w:rPr>
      </w:pPr>
      <w:r>
        <w:rPr>
          <w:rFonts w:ascii="Times New Roman" w:eastAsia="Times New Roman" w:hAnsi="Times New Roman" w:cs="Times New Roman"/>
          <w:bCs/>
          <w:color w:val="000000"/>
          <w:sz w:val="24"/>
          <w:szCs w:val="24"/>
          <w:lang w:val="en-US"/>
        </w:rPr>
        <w:t xml:space="preserve">Të hyrat e bartura nga viti 2020 dhe viti 2021 është në vlerë prej 72,737.76 €, ku nga këto janë shpenzuar </w:t>
      </w:r>
      <w:r>
        <w:rPr>
          <w:rFonts w:ascii="Times New Roman" w:eastAsia="Times New Roman" w:hAnsi="Times New Roman" w:cs="Times New Roman"/>
          <w:sz w:val="24"/>
          <w:szCs w:val="24"/>
          <w:lang w:val="en-US"/>
        </w:rPr>
        <w:t xml:space="preserve">62,485.72 € ose 85.91% ndërsa të pa shpenzuara kanë mbetur edhe 10,252.04 € apo 14%. </w:t>
      </w:r>
    </w:p>
    <w:p w:rsidR="003C2532" w:rsidRDefault="003C2532" w:rsidP="003C2532">
      <w:pPr>
        <w:rPr>
          <w:rFonts w:ascii="Times New Roman" w:eastAsia="Times New Roman" w:hAnsi="Times New Roman" w:cs="Times New Roman"/>
          <w:b/>
          <w:sz w:val="24"/>
          <w:szCs w:val="24"/>
          <w:u w:val="single"/>
          <w:lang w:val="en-US"/>
        </w:rPr>
      </w:pPr>
      <w:r w:rsidRPr="002613C5">
        <w:rPr>
          <w:rFonts w:ascii="Times New Roman" w:eastAsia="Times New Roman" w:hAnsi="Times New Roman" w:cs="Times New Roman"/>
          <w:b/>
          <w:sz w:val="24"/>
          <w:szCs w:val="24"/>
          <w:u w:val="single"/>
          <w:lang w:val="en-US"/>
        </w:rPr>
        <w:t>Buxheti nga donacionet (fondet 32, 49, 59, 60 dhe 61)</w:t>
      </w:r>
    </w:p>
    <w:p w:rsidR="003C2532" w:rsidRDefault="003C2532" w:rsidP="003C2532">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Fondi 32 ka të bëj me grante tjera të jashtme të cilat kanë qenë të dedikuara për investime kapitale dhe të cilat kanë mbetur si dhe të njejtat barten për çdo vit, por nuk mund të shpenzohen. </w:t>
      </w:r>
    </w:p>
    <w:p w:rsidR="003C2532" w:rsidRDefault="003C2532" w:rsidP="003C2532">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Fondi 49 ka qenë në vlerë prej 65,950.60 €, prej të cilave 3,826.15 € janë kthyer ndërsa prej këtij fondi janë shpenzuar 59,140.02 € dhe mbetja është 2,984.43 €. </w:t>
      </w:r>
    </w:p>
    <w:p w:rsidR="003C2532" w:rsidRDefault="003C2532" w:rsidP="003C2532">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Fondi 59 ka të bëj me Qeverinë Japoneze ku në këtë fond janë 0.40 € të cilat kanë mbetur nga investimet kapitale nga vitet e kaluara ndërsa gjatë vitit 2022 kemi pranuar donacion nga e njejta Qeveri në vlerë prej 43,809 € në kategorinë e Investimeve Kapitale të cilat do të shfrytëzohen gjatë vitit 2023. </w:t>
      </w:r>
    </w:p>
    <w:p w:rsidR="003C2532" w:rsidRDefault="003C2532" w:rsidP="003C2532">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Fondi 60 ka të bëj me UN-Habitat, ku në këtë fond kanë mbetur  edhe 0.26 € nga Investime kapitale nga vitet e kaluara të cilat barten vit pas viti. </w:t>
      </w:r>
    </w:p>
    <w:p w:rsidR="003C2532" w:rsidRDefault="003C2532" w:rsidP="003C2532">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Fondi 61 ka të bëj me Qeverinë Zvicerane të cilat janë në vlerë prej 83.42 €. Janë</w:t>
      </w:r>
      <w:r w:rsidRPr="00472DD9">
        <w:rPr>
          <w:rFonts w:ascii="Times New Roman" w:eastAsia="Times New Roman" w:hAnsi="Times New Roman" w:cs="Times New Roman"/>
          <w:sz w:val="24"/>
          <w:szCs w:val="24"/>
          <w:lang w:val="en-US"/>
        </w:rPr>
        <w:t xml:space="preserve"> pë</w:t>
      </w:r>
      <w:r>
        <w:rPr>
          <w:rFonts w:ascii="Times New Roman" w:eastAsia="Times New Roman" w:hAnsi="Times New Roman" w:cs="Times New Roman"/>
          <w:sz w:val="24"/>
          <w:szCs w:val="24"/>
          <w:lang w:val="en-US"/>
        </w:rPr>
        <w:t xml:space="preserve">rdorur vitet e kaluara, ku 0.50€ janë në kategorinë mallra dhe shërbime  , ndërsa pjesa tjetër i takon kategorisë Investime Kapitale , të bartura  vit pas viti. </w:t>
      </w:r>
    </w:p>
    <w:p w:rsidR="00E17F71" w:rsidRDefault="00E17F71" w:rsidP="003C2532">
      <w:pPr>
        <w:rPr>
          <w:rFonts w:ascii="Times New Roman" w:eastAsia="Times New Roman" w:hAnsi="Times New Roman" w:cs="Times New Roman"/>
          <w:sz w:val="24"/>
          <w:szCs w:val="24"/>
          <w:lang w:val="en-US"/>
        </w:rPr>
      </w:pPr>
    </w:p>
    <w:p w:rsidR="00E17F71" w:rsidRDefault="00E17F71" w:rsidP="003C2532">
      <w:pPr>
        <w:rPr>
          <w:rFonts w:ascii="Times New Roman" w:eastAsia="Times New Roman" w:hAnsi="Times New Roman" w:cs="Times New Roman"/>
          <w:sz w:val="24"/>
          <w:szCs w:val="24"/>
          <w:lang w:val="en-US"/>
        </w:rPr>
      </w:pPr>
    </w:p>
    <w:p w:rsidR="003C2532" w:rsidRDefault="003C2532" w:rsidP="003C2532">
      <w:pPr>
        <w:rPr>
          <w:rFonts w:ascii="Times New Roman" w:eastAsia="Times New Roman" w:hAnsi="Times New Roman" w:cs="Times New Roman"/>
          <w:sz w:val="24"/>
          <w:szCs w:val="24"/>
          <w:lang w:val="en-US"/>
        </w:rPr>
      </w:pPr>
    </w:p>
    <w:p w:rsidR="003C2532" w:rsidRPr="00472DD9" w:rsidRDefault="003C2532" w:rsidP="003C2532">
      <w:pPr>
        <w:rPr>
          <w:rFonts w:ascii="Nirmala UI" w:eastAsia="Times New Roman" w:hAnsi="Nirmala UI" w:cs="Nirmala UI"/>
          <w:sz w:val="24"/>
          <w:szCs w:val="24"/>
          <w:lang w:val="en-US"/>
        </w:rPr>
        <w:sectPr w:rsidR="003C2532" w:rsidRPr="00472DD9" w:rsidSect="003C2532">
          <w:type w:val="continuous"/>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0"/>
          <w:cols w:space="720"/>
          <w:docGrid w:linePitch="360"/>
        </w:sectPr>
      </w:pPr>
    </w:p>
    <w:p w:rsidR="003C2532" w:rsidRPr="00371F07" w:rsidRDefault="003C2532" w:rsidP="003C2532">
      <w:pPr>
        <w:pStyle w:val="ListParagraph"/>
        <w:numPr>
          <w:ilvl w:val="0"/>
          <w:numId w:val="2"/>
        </w:numPr>
        <w:tabs>
          <w:tab w:val="left" w:pos="866"/>
          <w:tab w:val="left" w:pos="867"/>
          <w:tab w:val="left" w:pos="2496"/>
        </w:tabs>
        <w:spacing w:before="101"/>
        <w:ind w:right="106"/>
        <w:jc w:val="center"/>
        <w:rPr>
          <w:sz w:val="28"/>
        </w:rPr>
      </w:pPr>
      <w:r w:rsidRPr="00371F07">
        <w:rPr>
          <w:b/>
        </w:rPr>
        <w:lastRenderedPageBreak/>
        <w:t>SHPENZIMET SIPAS KODEVE EKONOMIKE PËR VITIN 2022</w:t>
      </w:r>
    </w:p>
    <w:p w:rsidR="003C2532" w:rsidRPr="00117590" w:rsidRDefault="003C2532" w:rsidP="003C2532">
      <w:pPr>
        <w:tabs>
          <w:tab w:val="left" w:pos="2496"/>
        </w:tabs>
        <w:rPr>
          <w:rFonts w:ascii="Times New Roman" w:hAnsi="Times New Roman" w:cs="Times New Roman"/>
          <w:sz w:val="28"/>
        </w:rPr>
      </w:pPr>
      <w:r>
        <w:rPr>
          <w:rFonts w:ascii="Times New Roman" w:hAnsi="Times New Roman" w:cs="Times New Roman"/>
          <w:sz w:val="28"/>
        </w:rPr>
        <w:tab/>
      </w:r>
    </w:p>
    <w:tbl>
      <w:tblPr>
        <w:tblW w:w="10804" w:type="dxa"/>
        <w:tblInd w:w="-612" w:type="dxa"/>
        <w:tblLook w:val="04A0" w:firstRow="1" w:lastRow="0" w:firstColumn="1" w:lastColumn="0" w:noHBand="0" w:noVBand="1"/>
      </w:tblPr>
      <w:tblGrid>
        <w:gridCol w:w="766"/>
        <w:gridCol w:w="4094"/>
        <w:gridCol w:w="1560"/>
        <w:gridCol w:w="1545"/>
        <w:gridCol w:w="1620"/>
        <w:gridCol w:w="1219"/>
      </w:tblGrid>
      <w:tr w:rsidR="003C2532" w:rsidRPr="004E341F" w:rsidTr="003C2532">
        <w:trPr>
          <w:trHeight w:val="864"/>
        </w:trPr>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2532" w:rsidRPr="004E341F" w:rsidRDefault="003C2532" w:rsidP="003C2532">
            <w:pPr>
              <w:spacing w:after="0" w:line="240" w:lineRule="auto"/>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Kodi</w:t>
            </w:r>
          </w:p>
        </w:tc>
        <w:tc>
          <w:tcPr>
            <w:tcW w:w="40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2532" w:rsidRPr="004E341F" w:rsidRDefault="003C2532" w:rsidP="003C2532">
            <w:pPr>
              <w:spacing w:after="0" w:line="240" w:lineRule="auto"/>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Përshkrimi</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532" w:rsidRPr="004E341F" w:rsidRDefault="003C2532" w:rsidP="003C2532">
            <w:pPr>
              <w:spacing w:after="0" w:line="240" w:lineRule="auto"/>
              <w:jc w:val="center"/>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Shpenzimi janar-dhjetor 2022</w:t>
            </w:r>
          </w:p>
        </w:tc>
        <w:tc>
          <w:tcPr>
            <w:tcW w:w="1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532" w:rsidRPr="004E341F" w:rsidRDefault="003C2532" w:rsidP="003C2532">
            <w:pPr>
              <w:spacing w:after="0" w:line="240" w:lineRule="auto"/>
              <w:jc w:val="center"/>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Shpenzimi janar-dhjetor 2021</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532" w:rsidRPr="004E341F" w:rsidRDefault="003C2532" w:rsidP="003C2532">
            <w:pPr>
              <w:spacing w:after="0" w:line="240" w:lineRule="auto"/>
              <w:jc w:val="center"/>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Krahasimi 2022-2021</w:t>
            </w:r>
          </w:p>
        </w:tc>
        <w:tc>
          <w:tcPr>
            <w:tcW w:w="12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2532" w:rsidRPr="004E341F" w:rsidRDefault="003C2532" w:rsidP="003C2532">
            <w:pPr>
              <w:spacing w:after="0" w:line="240" w:lineRule="auto"/>
              <w:jc w:val="center"/>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Krahasimi në %</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C2532" w:rsidRPr="004E341F" w:rsidRDefault="003C2532" w:rsidP="003C2532">
            <w:pPr>
              <w:spacing w:after="0" w:line="240" w:lineRule="auto"/>
              <w:jc w:val="right"/>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1</w:t>
            </w:r>
          </w:p>
        </w:tc>
        <w:tc>
          <w:tcPr>
            <w:tcW w:w="409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C2532" w:rsidRPr="004E341F" w:rsidRDefault="003C2532" w:rsidP="003C2532">
            <w:pPr>
              <w:spacing w:after="0" w:line="240" w:lineRule="auto"/>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Paga dhe shtesa</w:t>
            </w:r>
          </w:p>
        </w:tc>
        <w:tc>
          <w:tcPr>
            <w:tcW w:w="156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3C2532" w:rsidRPr="004E341F" w:rsidRDefault="003C2532" w:rsidP="003C2532">
            <w:pPr>
              <w:spacing w:after="0" w:line="240" w:lineRule="auto"/>
              <w:jc w:val="center"/>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 </w:t>
            </w:r>
          </w:p>
        </w:tc>
        <w:tc>
          <w:tcPr>
            <w:tcW w:w="1545" w:type="dxa"/>
            <w:tcBorders>
              <w:top w:val="single" w:sz="4" w:space="0" w:color="auto"/>
              <w:left w:val="single" w:sz="4" w:space="0" w:color="auto"/>
              <w:bottom w:val="nil"/>
              <w:right w:val="single" w:sz="4" w:space="0" w:color="auto"/>
            </w:tcBorders>
            <w:shd w:val="clear" w:color="000000" w:fill="BFBFBF"/>
            <w:vAlign w:val="center"/>
            <w:hideMark/>
          </w:tcPr>
          <w:p w:rsidR="003C2532" w:rsidRPr="004E341F" w:rsidRDefault="003C2532" w:rsidP="003C2532">
            <w:pPr>
              <w:spacing w:after="0" w:line="240" w:lineRule="auto"/>
              <w:jc w:val="center"/>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 </w:t>
            </w:r>
          </w:p>
        </w:tc>
        <w:tc>
          <w:tcPr>
            <w:tcW w:w="162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3C2532" w:rsidRPr="004E341F" w:rsidRDefault="003C2532" w:rsidP="003C2532">
            <w:pPr>
              <w:spacing w:after="0" w:line="240" w:lineRule="auto"/>
              <w:jc w:val="center"/>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 </w:t>
            </w:r>
          </w:p>
        </w:tc>
        <w:tc>
          <w:tcPr>
            <w:tcW w:w="121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C2532" w:rsidRPr="004E341F" w:rsidRDefault="003C2532" w:rsidP="003C2532">
            <w:pPr>
              <w:spacing w:after="0" w:line="240" w:lineRule="auto"/>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 </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11110</w:t>
            </w:r>
          </w:p>
        </w:tc>
        <w:tc>
          <w:tcPr>
            <w:tcW w:w="4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Pagat neto përmes listës së pagave</w:t>
            </w:r>
          </w:p>
        </w:tc>
        <w:tc>
          <w:tcPr>
            <w:tcW w:w="1560" w:type="dxa"/>
            <w:tcBorders>
              <w:top w:val="single" w:sz="4" w:space="0" w:color="auto"/>
              <w:left w:val="single" w:sz="4" w:space="0" w:color="auto"/>
              <w:bottom w:val="single" w:sz="4" w:space="0" w:color="auto"/>
              <w:right w:val="nil"/>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1,379,999.38</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1,389,145.19</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(9,145.81)</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(0.66)</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11115</w:t>
            </w:r>
          </w:p>
        </w:tc>
        <w:tc>
          <w:tcPr>
            <w:tcW w:w="40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Pagesa për sindikatë</w:t>
            </w:r>
          </w:p>
        </w:tc>
        <w:tc>
          <w:tcPr>
            <w:tcW w:w="1560" w:type="dxa"/>
            <w:tcBorders>
              <w:top w:val="single" w:sz="4" w:space="0" w:color="auto"/>
              <w:left w:val="single" w:sz="4" w:space="0" w:color="auto"/>
              <w:bottom w:val="single" w:sz="4" w:space="0" w:color="auto"/>
              <w:right w:val="nil"/>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4,076.83</w:t>
            </w:r>
          </w:p>
        </w:tc>
        <w:tc>
          <w:tcPr>
            <w:tcW w:w="1545"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5,286.51</w:t>
            </w:r>
          </w:p>
        </w:tc>
        <w:tc>
          <w:tcPr>
            <w:tcW w:w="1620" w:type="dxa"/>
            <w:tcBorders>
              <w:top w:val="single" w:sz="4" w:space="0" w:color="auto"/>
              <w:left w:val="nil"/>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(1,209.68)</w:t>
            </w:r>
          </w:p>
        </w:tc>
        <w:tc>
          <w:tcPr>
            <w:tcW w:w="121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(22.88)</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11125</w:t>
            </w:r>
          </w:p>
        </w:tc>
        <w:tc>
          <w:tcPr>
            <w:tcW w:w="4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Anëtarësim-Oda e Infermierëve të Kosovës</w:t>
            </w:r>
          </w:p>
        </w:tc>
        <w:tc>
          <w:tcPr>
            <w:tcW w:w="1560" w:type="dxa"/>
            <w:tcBorders>
              <w:top w:val="single" w:sz="4" w:space="0" w:color="auto"/>
              <w:left w:val="single" w:sz="4" w:space="0" w:color="auto"/>
              <w:bottom w:val="single" w:sz="4" w:space="0" w:color="auto"/>
              <w:right w:val="nil"/>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573.99</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662.96</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(88.97)</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(13.42)</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11126</w:t>
            </w:r>
          </w:p>
        </w:tc>
        <w:tc>
          <w:tcPr>
            <w:tcW w:w="40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Anëtarësim-Oda e Mjekëve të Kosovës</w:t>
            </w:r>
          </w:p>
        </w:tc>
        <w:tc>
          <w:tcPr>
            <w:tcW w:w="1560" w:type="dxa"/>
            <w:tcBorders>
              <w:top w:val="single" w:sz="4" w:space="0" w:color="auto"/>
              <w:left w:val="single" w:sz="4" w:space="0" w:color="auto"/>
              <w:bottom w:val="single" w:sz="4" w:space="0" w:color="auto"/>
              <w:right w:val="nil"/>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480.00</w:t>
            </w:r>
          </w:p>
        </w:tc>
        <w:tc>
          <w:tcPr>
            <w:tcW w:w="1545"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560</w:t>
            </w:r>
          </w:p>
        </w:tc>
        <w:tc>
          <w:tcPr>
            <w:tcW w:w="1620" w:type="dxa"/>
            <w:tcBorders>
              <w:top w:val="single" w:sz="4" w:space="0" w:color="auto"/>
              <w:left w:val="nil"/>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(80.00)</w:t>
            </w:r>
          </w:p>
        </w:tc>
        <w:tc>
          <w:tcPr>
            <w:tcW w:w="121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(14.29)</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11400</w:t>
            </w:r>
          </w:p>
        </w:tc>
        <w:tc>
          <w:tcPr>
            <w:tcW w:w="4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Punëtorët me kontratë-jo ne listen e pagave</w:t>
            </w:r>
          </w:p>
        </w:tc>
        <w:tc>
          <w:tcPr>
            <w:tcW w:w="1560" w:type="dxa"/>
            <w:tcBorders>
              <w:top w:val="single" w:sz="4" w:space="0" w:color="auto"/>
              <w:left w:val="single" w:sz="4" w:space="0" w:color="auto"/>
              <w:bottom w:val="single" w:sz="4" w:space="0" w:color="auto"/>
              <w:right w:val="nil"/>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3,283.07</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6,329.00</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(3,045.93)</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(48.13)</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11500</w:t>
            </w:r>
          </w:p>
        </w:tc>
        <w:tc>
          <w:tcPr>
            <w:tcW w:w="40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Tatimi i ndalur në të ardhurat personale</w:t>
            </w:r>
          </w:p>
        </w:tc>
        <w:tc>
          <w:tcPr>
            <w:tcW w:w="1560" w:type="dxa"/>
            <w:tcBorders>
              <w:top w:val="single" w:sz="4" w:space="0" w:color="auto"/>
              <w:left w:val="single" w:sz="4" w:space="0" w:color="auto"/>
              <w:bottom w:val="single" w:sz="4" w:space="0" w:color="auto"/>
              <w:right w:val="nil"/>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85,766.42</w:t>
            </w:r>
          </w:p>
        </w:tc>
        <w:tc>
          <w:tcPr>
            <w:tcW w:w="1545"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87,211.95</w:t>
            </w:r>
          </w:p>
        </w:tc>
        <w:tc>
          <w:tcPr>
            <w:tcW w:w="1620" w:type="dxa"/>
            <w:tcBorders>
              <w:top w:val="single" w:sz="4" w:space="0" w:color="auto"/>
              <w:left w:val="nil"/>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(1,445.53)</w:t>
            </w:r>
          </w:p>
        </w:tc>
        <w:tc>
          <w:tcPr>
            <w:tcW w:w="121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(1.66)</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11600</w:t>
            </w:r>
          </w:p>
        </w:tc>
        <w:tc>
          <w:tcPr>
            <w:tcW w:w="4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Kontributi pensional-punëtori</w:t>
            </w:r>
          </w:p>
        </w:tc>
        <w:tc>
          <w:tcPr>
            <w:tcW w:w="1560" w:type="dxa"/>
            <w:tcBorders>
              <w:top w:val="single" w:sz="4" w:space="0" w:color="auto"/>
              <w:left w:val="single" w:sz="4" w:space="0" w:color="auto"/>
              <w:bottom w:val="single" w:sz="4" w:space="0" w:color="auto"/>
              <w:right w:val="nil"/>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76,792.76</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77,924.70</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(1,131.94)</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(1.45)</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11700</w:t>
            </w:r>
          </w:p>
        </w:tc>
        <w:tc>
          <w:tcPr>
            <w:tcW w:w="40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Kontributi pensional-punëdhësi</w:t>
            </w:r>
          </w:p>
        </w:tc>
        <w:tc>
          <w:tcPr>
            <w:tcW w:w="1560" w:type="dxa"/>
            <w:tcBorders>
              <w:top w:val="single" w:sz="4" w:space="0" w:color="auto"/>
              <w:left w:val="single" w:sz="4" w:space="0" w:color="auto"/>
              <w:bottom w:val="single" w:sz="4" w:space="0" w:color="auto"/>
              <w:right w:val="nil"/>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76,792.76</w:t>
            </w:r>
          </w:p>
        </w:tc>
        <w:tc>
          <w:tcPr>
            <w:tcW w:w="1545"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77,924.70</w:t>
            </w:r>
          </w:p>
        </w:tc>
        <w:tc>
          <w:tcPr>
            <w:tcW w:w="1620" w:type="dxa"/>
            <w:tcBorders>
              <w:top w:val="single" w:sz="4" w:space="0" w:color="auto"/>
              <w:left w:val="nil"/>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(1,131.94)</w:t>
            </w:r>
          </w:p>
        </w:tc>
        <w:tc>
          <w:tcPr>
            <w:tcW w:w="121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(1.45)</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11900</w:t>
            </w:r>
          </w:p>
        </w:tc>
        <w:tc>
          <w:tcPr>
            <w:tcW w:w="4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Pagesa për vendime gjyqësore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67,202.58</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67,202.58</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#DIV/0!</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2532" w:rsidRPr="004E341F" w:rsidRDefault="003C2532" w:rsidP="003C2532">
            <w:pPr>
              <w:spacing w:after="0" w:line="240" w:lineRule="auto"/>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 </w:t>
            </w:r>
          </w:p>
        </w:tc>
        <w:tc>
          <w:tcPr>
            <w:tcW w:w="40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2532" w:rsidRPr="004E341F" w:rsidRDefault="003C2532" w:rsidP="003C2532">
            <w:pPr>
              <w:spacing w:after="0" w:line="240" w:lineRule="auto"/>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Totali për paga dhe shtesa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2532" w:rsidRPr="004E341F" w:rsidRDefault="003C2532" w:rsidP="003C2532">
            <w:pPr>
              <w:spacing w:after="0" w:line="240" w:lineRule="auto"/>
              <w:jc w:val="center"/>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1,694,967.79</w:t>
            </w:r>
          </w:p>
        </w:tc>
        <w:tc>
          <w:tcPr>
            <w:tcW w:w="1545" w:type="dxa"/>
            <w:tcBorders>
              <w:top w:val="nil"/>
              <w:left w:val="single" w:sz="4" w:space="0" w:color="auto"/>
              <w:bottom w:val="single" w:sz="4" w:space="0" w:color="auto"/>
              <w:right w:val="single" w:sz="4" w:space="0" w:color="auto"/>
            </w:tcBorders>
            <w:shd w:val="clear" w:color="000000" w:fill="FFFFFF"/>
            <w:noWrap/>
            <w:vAlign w:val="bottom"/>
            <w:hideMark/>
          </w:tcPr>
          <w:p w:rsidR="003C2532" w:rsidRPr="004E341F" w:rsidRDefault="003C2532" w:rsidP="003C2532">
            <w:pPr>
              <w:spacing w:after="0" w:line="240" w:lineRule="auto"/>
              <w:jc w:val="center"/>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1,645,045.01</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2532" w:rsidRPr="004E341F" w:rsidRDefault="003C2532" w:rsidP="003C2532">
            <w:pPr>
              <w:spacing w:after="0" w:line="240" w:lineRule="auto"/>
              <w:jc w:val="center"/>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49,922.78</w:t>
            </w:r>
          </w:p>
        </w:tc>
        <w:tc>
          <w:tcPr>
            <w:tcW w:w="12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2532" w:rsidRPr="004E341F" w:rsidRDefault="003C2532" w:rsidP="003C2532">
            <w:pPr>
              <w:spacing w:after="0" w:line="240" w:lineRule="auto"/>
              <w:jc w:val="center"/>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3.03</w:t>
            </w:r>
          </w:p>
        </w:tc>
      </w:tr>
      <w:tr w:rsidR="003C2532" w:rsidRPr="004E341F" w:rsidTr="003C2532">
        <w:trPr>
          <w:trHeight w:val="552"/>
        </w:trPr>
        <w:tc>
          <w:tcPr>
            <w:tcW w:w="76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C2532" w:rsidRPr="004E341F" w:rsidRDefault="003C2532" w:rsidP="003C2532">
            <w:pPr>
              <w:spacing w:after="0" w:line="240" w:lineRule="auto"/>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2</w:t>
            </w:r>
          </w:p>
        </w:tc>
        <w:tc>
          <w:tcPr>
            <w:tcW w:w="409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C2532" w:rsidRDefault="003C2532" w:rsidP="003C2532">
            <w:pPr>
              <w:spacing w:after="0" w:line="240" w:lineRule="auto"/>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Mallrat dhe shë</w:t>
            </w:r>
          </w:p>
          <w:p w:rsidR="003C2532" w:rsidRPr="004E341F" w:rsidRDefault="003C2532" w:rsidP="003C2532">
            <w:pPr>
              <w:spacing w:after="0" w:line="240" w:lineRule="auto"/>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rbimet</w:t>
            </w:r>
          </w:p>
        </w:tc>
        <w:tc>
          <w:tcPr>
            <w:tcW w:w="156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3C2532" w:rsidRPr="004E341F" w:rsidRDefault="003C2532" w:rsidP="003C2532">
            <w:pPr>
              <w:spacing w:after="0" w:line="240" w:lineRule="auto"/>
              <w:jc w:val="center"/>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Shpenzimi 2022</w:t>
            </w:r>
          </w:p>
        </w:tc>
        <w:tc>
          <w:tcPr>
            <w:tcW w:w="1545"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3C2532" w:rsidRPr="004E341F" w:rsidRDefault="00533FA3" w:rsidP="003C2532">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 xml:space="preserve">Shpenzimi </w:t>
            </w:r>
            <w:r w:rsidR="003C2532" w:rsidRPr="004E341F">
              <w:rPr>
                <w:rFonts w:ascii="Times New Roman" w:eastAsia="Times New Roman" w:hAnsi="Times New Roman" w:cs="Times New Roman"/>
                <w:b/>
                <w:bCs/>
                <w:color w:val="000000"/>
                <w:lang w:val="en-US"/>
              </w:rPr>
              <w:t xml:space="preserve"> 2021</w:t>
            </w:r>
          </w:p>
        </w:tc>
        <w:tc>
          <w:tcPr>
            <w:tcW w:w="162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3C2532" w:rsidRPr="004E341F" w:rsidRDefault="003C2532" w:rsidP="003C2532">
            <w:pPr>
              <w:spacing w:after="0" w:line="240" w:lineRule="auto"/>
              <w:jc w:val="center"/>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Krahasimi 2022-2021</w:t>
            </w:r>
          </w:p>
        </w:tc>
        <w:tc>
          <w:tcPr>
            <w:tcW w:w="1219"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3C2532" w:rsidRPr="004E341F" w:rsidRDefault="003C2532" w:rsidP="003C2532">
            <w:pPr>
              <w:spacing w:after="0" w:line="240" w:lineRule="auto"/>
              <w:jc w:val="center"/>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Krahasimi në %</w:t>
            </w:r>
          </w:p>
        </w:tc>
      </w:tr>
      <w:tr w:rsidR="003C2532" w:rsidRPr="004E341F" w:rsidTr="003C2532">
        <w:trPr>
          <w:trHeight w:val="552"/>
        </w:trPr>
        <w:tc>
          <w:tcPr>
            <w:tcW w:w="76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13130</w:t>
            </w:r>
          </w:p>
        </w:tc>
        <w:tc>
          <w:tcPr>
            <w:tcW w:w="4094"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Shpenzimet e udhëtimit zyrtar brenda vendit (transporti i nxënësve)</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20,512.24</w:t>
            </w:r>
          </w:p>
        </w:tc>
        <w:tc>
          <w:tcPr>
            <w:tcW w:w="154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18,546.94</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1,965.30</w:t>
            </w:r>
          </w:p>
        </w:tc>
        <w:tc>
          <w:tcPr>
            <w:tcW w:w="121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10.60</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13140</w:t>
            </w:r>
          </w:p>
        </w:tc>
        <w:tc>
          <w:tcPr>
            <w:tcW w:w="40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Shpenzimet e udhëtimit zyrtar jashtë vendit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0.00</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#DIV/0!</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13310</w:t>
            </w:r>
          </w:p>
        </w:tc>
        <w:tc>
          <w:tcPr>
            <w:tcW w:w="40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Shpenzimet për internet</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2,725.00</w:t>
            </w:r>
          </w:p>
        </w:tc>
        <w:tc>
          <w:tcPr>
            <w:tcW w:w="154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1,900.00</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825.00</w:t>
            </w:r>
          </w:p>
        </w:tc>
        <w:tc>
          <w:tcPr>
            <w:tcW w:w="121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43.42</w:t>
            </w:r>
          </w:p>
        </w:tc>
      </w:tr>
      <w:tr w:rsidR="003C2532" w:rsidRPr="004E341F" w:rsidTr="003C2532">
        <w:trPr>
          <w:trHeight w:val="528"/>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13320</w:t>
            </w:r>
          </w:p>
        </w:tc>
        <w:tc>
          <w:tcPr>
            <w:tcW w:w="4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Shpenzimet e telefonisë mobile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8,217.07</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12,723.60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-4,506.53</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-35.42</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13330</w:t>
            </w:r>
          </w:p>
        </w:tc>
        <w:tc>
          <w:tcPr>
            <w:tcW w:w="40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Shpenzimet postare</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140.70</w:t>
            </w:r>
          </w:p>
        </w:tc>
        <w:tc>
          <w:tcPr>
            <w:tcW w:w="154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111.70</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29.00</w:t>
            </w:r>
          </w:p>
        </w:tc>
        <w:tc>
          <w:tcPr>
            <w:tcW w:w="121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25.96</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13141</w:t>
            </w:r>
          </w:p>
        </w:tc>
        <w:tc>
          <w:tcPr>
            <w:tcW w:w="4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Shpenzime të vogla - Para xhepi</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2,104.40</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234.00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1,870.40</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799.32</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13142</w:t>
            </w:r>
          </w:p>
        </w:tc>
        <w:tc>
          <w:tcPr>
            <w:tcW w:w="40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Akomodimi-Udhëtimet zyrtare jashtë vendit</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4,460.00</w:t>
            </w:r>
          </w:p>
        </w:tc>
        <w:tc>
          <w:tcPr>
            <w:tcW w:w="154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4,460.00</w:t>
            </w:r>
          </w:p>
        </w:tc>
        <w:tc>
          <w:tcPr>
            <w:tcW w:w="121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#DIV/0!</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13143</w:t>
            </w:r>
          </w:p>
        </w:tc>
        <w:tc>
          <w:tcPr>
            <w:tcW w:w="4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Shpenzimet tjera të udhëtimeve zyrtare jashtë vendit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54.00</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78.00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-24.00</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-30.77</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13420</w:t>
            </w:r>
          </w:p>
        </w:tc>
        <w:tc>
          <w:tcPr>
            <w:tcW w:w="40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Shërbimet e përfaqësimit-avokaturës</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1,456.00</w:t>
            </w:r>
          </w:p>
        </w:tc>
        <w:tc>
          <w:tcPr>
            <w:tcW w:w="154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1,730.00</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-274.00</w:t>
            </w:r>
          </w:p>
        </w:tc>
        <w:tc>
          <w:tcPr>
            <w:tcW w:w="121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-15.84</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13430</w:t>
            </w:r>
          </w:p>
        </w:tc>
        <w:tc>
          <w:tcPr>
            <w:tcW w:w="4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Shërbime të ndryshme shëndetësore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1,110.29</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1,110.29</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#DIV/0!</w:t>
            </w:r>
          </w:p>
        </w:tc>
      </w:tr>
      <w:tr w:rsidR="003C2532" w:rsidRPr="004E341F" w:rsidTr="003C2532">
        <w:trPr>
          <w:trHeight w:val="552"/>
        </w:trPr>
        <w:tc>
          <w:tcPr>
            <w:tcW w:w="76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13440</w:t>
            </w:r>
          </w:p>
        </w:tc>
        <w:tc>
          <w:tcPr>
            <w:tcW w:w="4094"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Shërbime të ndryshme intelektuale dhe këshilldhënëse</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3,905.37</w:t>
            </w:r>
          </w:p>
        </w:tc>
        <w:tc>
          <w:tcPr>
            <w:tcW w:w="154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2,812.84</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1,092.53</w:t>
            </w:r>
          </w:p>
        </w:tc>
        <w:tc>
          <w:tcPr>
            <w:tcW w:w="121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0.00</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13450</w:t>
            </w:r>
          </w:p>
        </w:tc>
        <w:tc>
          <w:tcPr>
            <w:tcW w:w="40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Shërbimet e shtypit - Jo marketing</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570.00</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705.00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-135.00</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-19.15</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lastRenderedPageBreak/>
              <w:t>13460</w:t>
            </w:r>
          </w:p>
        </w:tc>
        <w:tc>
          <w:tcPr>
            <w:tcW w:w="40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Shërbime kontraktuese tjera</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57,350.03</w:t>
            </w:r>
          </w:p>
        </w:tc>
        <w:tc>
          <w:tcPr>
            <w:tcW w:w="154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27,398.54</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29,951.49</w:t>
            </w:r>
          </w:p>
        </w:tc>
        <w:tc>
          <w:tcPr>
            <w:tcW w:w="121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109.32</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13470</w:t>
            </w:r>
          </w:p>
        </w:tc>
        <w:tc>
          <w:tcPr>
            <w:tcW w:w="4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Shërbime teknike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1,462.55</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4,544.54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-3,081.99</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-67.82</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13480</w:t>
            </w:r>
          </w:p>
        </w:tc>
        <w:tc>
          <w:tcPr>
            <w:tcW w:w="40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Shpenzimet për anëtarsim</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2,400.45</w:t>
            </w:r>
          </w:p>
        </w:tc>
        <w:tc>
          <w:tcPr>
            <w:tcW w:w="154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2,400.45</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0.00</w:t>
            </w:r>
          </w:p>
        </w:tc>
        <w:tc>
          <w:tcPr>
            <w:tcW w:w="121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0.00</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13490</w:t>
            </w:r>
          </w:p>
        </w:tc>
        <w:tc>
          <w:tcPr>
            <w:tcW w:w="4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Shërbime e varrimit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0.00</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#DIV/0!</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13501</w:t>
            </w:r>
          </w:p>
        </w:tc>
        <w:tc>
          <w:tcPr>
            <w:tcW w:w="40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Mobilje më</w:t>
            </w:r>
            <w:r w:rsidRPr="004E341F">
              <w:rPr>
                <w:rFonts w:ascii="Times New Roman" w:eastAsia="Times New Roman" w:hAnsi="Times New Roman" w:cs="Times New Roman"/>
                <w:color w:val="000000"/>
                <w:lang w:val="en-US"/>
              </w:rPr>
              <w:t xml:space="preserve"> pak se 1000 euro</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6,740.00</w:t>
            </w:r>
          </w:p>
        </w:tc>
        <w:tc>
          <w:tcPr>
            <w:tcW w:w="154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6,322.98</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417.02</w:t>
            </w:r>
          </w:p>
        </w:tc>
        <w:tc>
          <w:tcPr>
            <w:tcW w:w="121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0.00</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13503</w:t>
            </w:r>
          </w:p>
        </w:tc>
        <w:tc>
          <w:tcPr>
            <w:tcW w:w="4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Kompjuter më</w:t>
            </w:r>
            <w:r w:rsidRPr="004E341F">
              <w:rPr>
                <w:rFonts w:ascii="Times New Roman" w:eastAsia="Times New Roman" w:hAnsi="Times New Roman" w:cs="Times New Roman"/>
                <w:color w:val="000000"/>
                <w:lang w:val="en-US"/>
              </w:rPr>
              <w:t xml:space="preserve"> pak se 1000 euro</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15,068.00</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5,361.40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9,706.60</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0.00</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13506</w:t>
            </w:r>
          </w:p>
        </w:tc>
        <w:tc>
          <w:tcPr>
            <w:tcW w:w="40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Paisje specialistike mjekësore më pak se 1000</w:t>
            </w:r>
            <w:r>
              <w:rPr>
                <w:rFonts w:ascii="Times New Roman" w:eastAsia="Times New Roman" w:hAnsi="Times New Roman" w:cs="Times New Roman"/>
                <w:color w:val="000000"/>
                <w:lang w:val="en-US"/>
              </w:rPr>
              <w:t xml:space="preserve"> </w:t>
            </w:r>
            <w:r w:rsidRPr="004E341F">
              <w:rPr>
                <w:rFonts w:ascii="Times New Roman" w:eastAsia="Times New Roman" w:hAnsi="Times New Roman" w:cs="Times New Roman"/>
                <w:color w:val="000000"/>
                <w:lang w:val="en-US"/>
              </w:rPr>
              <w:t>€</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3,499.00</w:t>
            </w:r>
          </w:p>
        </w:tc>
        <w:tc>
          <w:tcPr>
            <w:tcW w:w="154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3,499.00</w:t>
            </w:r>
          </w:p>
        </w:tc>
        <w:tc>
          <w:tcPr>
            <w:tcW w:w="121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#DIV/0!</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13509</w:t>
            </w:r>
          </w:p>
        </w:tc>
        <w:tc>
          <w:tcPr>
            <w:tcW w:w="4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Pajisje tjera me pak se 1000 euro</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14,300.80</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26,378.52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-12,077.72</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0.00</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13510</w:t>
            </w:r>
          </w:p>
        </w:tc>
        <w:tc>
          <w:tcPr>
            <w:tcW w:w="40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Blerja e librave dhe veprave artistike</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w:t>
            </w:r>
          </w:p>
        </w:tc>
        <w:tc>
          <w:tcPr>
            <w:tcW w:w="154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240.00</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-240.00</w:t>
            </w:r>
          </w:p>
        </w:tc>
        <w:tc>
          <w:tcPr>
            <w:tcW w:w="121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0.00</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13610</w:t>
            </w:r>
          </w:p>
        </w:tc>
        <w:tc>
          <w:tcPr>
            <w:tcW w:w="4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Furnizim pë zyre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31,048.74</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13,418.64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17,630.10</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131.39</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13620</w:t>
            </w:r>
          </w:p>
        </w:tc>
        <w:tc>
          <w:tcPr>
            <w:tcW w:w="40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Furnizim me ushqim dhe pije (jo dreka zyrtare)</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25,661.33</w:t>
            </w:r>
          </w:p>
        </w:tc>
        <w:tc>
          <w:tcPr>
            <w:tcW w:w="154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21,593.71</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4,067.62</w:t>
            </w:r>
          </w:p>
        </w:tc>
        <w:tc>
          <w:tcPr>
            <w:tcW w:w="121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18.84</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13630</w:t>
            </w:r>
          </w:p>
        </w:tc>
        <w:tc>
          <w:tcPr>
            <w:tcW w:w="4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Furnizime mjekësore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13,156.70</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13,577.99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-421.29</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-3.10</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13640</w:t>
            </w:r>
          </w:p>
        </w:tc>
        <w:tc>
          <w:tcPr>
            <w:tcW w:w="40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Furnizime pastrimi</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6,504.48</w:t>
            </w:r>
          </w:p>
        </w:tc>
        <w:tc>
          <w:tcPr>
            <w:tcW w:w="154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8,190.58</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-1,686.10</w:t>
            </w:r>
          </w:p>
        </w:tc>
        <w:tc>
          <w:tcPr>
            <w:tcW w:w="121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-20.59</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13650</w:t>
            </w:r>
          </w:p>
        </w:tc>
        <w:tc>
          <w:tcPr>
            <w:tcW w:w="4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Furnizim me veshmbathje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3,784.98</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990.00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2,794.98</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0.00</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13660</w:t>
            </w:r>
          </w:p>
        </w:tc>
        <w:tc>
          <w:tcPr>
            <w:tcW w:w="40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Akomodim</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w:t>
            </w:r>
          </w:p>
        </w:tc>
        <w:tc>
          <w:tcPr>
            <w:tcW w:w="154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981.91</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-981.91</w:t>
            </w:r>
          </w:p>
        </w:tc>
        <w:tc>
          <w:tcPr>
            <w:tcW w:w="121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0.00</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13760</w:t>
            </w:r>
          </w:p>
        </w:tc>
        <w:tc>
          <w:tcPr>
            <w:tcW w:w="4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Dru</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35,138.97</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19,270.00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15,868.97</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82.35</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13770</w:t>
            </w:r>
          </w:p>
        </w:tc>
        <w:tc>
          <w:tcPr>
            <w:tcW w:w="40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Derivate për gjenerator</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365.06</w:t>
            </w:r>
          </w:p>
        </w:tc>
        <w:tc>
          <w:tcPr>
            <w:tcW w:w="154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365.06</w:t>
            </w:r>
          </w:p>
        </w:tc>
        <w:tc>
          <w:tcPr>
            <w:tcW w:w="121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#DIV/0!</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13780</w:t>
            </w:r>
          </w:p>
        </w:tc>
        <w:tc>
          <w:tcPr>
            <w:tcW w:w="4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Karburant për vetura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25,093.80</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14,746.87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10,346.93</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70.16</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13810</w:t>
            </w:r>
          </w:p>
        </w:tc>
        <w:tc>
          <w:tcPr>
            <w:tcW w:w="40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Avans për pety cash</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w:t>
            </w:r>
          </w:p>
        </w:tc>
        <w:tc>
          <w:tcPr>
            <w:tcW w:w="154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4,057.50</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-4,057.50</w:t>
            </w:r>
          </w:p>
        </w:tc>
        <w:tc>
          <w:tcPr>
            <w:tcW w:w="121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-100.00</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13917</w:t>
            </w:r>
          </w:p>
        </w:tc>
        <w:tc>
          <w:tcPr>
            <w:tcW w:w="4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Provizioni Bankar</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152.00</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126.00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26.00</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20.63</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13950</w:t>
            </w:r>
          </w:p>
        </w:tc>
        <w:tc>
          <w:tcPr>
            <w:tcW w:w="40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Regjistrimi i automjeteve</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1,227.50</w:t>
            </w:r>
          </w:p>
        </w:tc>
        <w:tc>
          <w:tcPr>
            <w:tcW w:w="154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1,859.93</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-632.43</w:t>
            </w:r>
          </w:p>
        </w:tc>
        <w:tc>
          <w:tcPr>
            <w:tcW w:w="121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-34.00</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13951</w:t>
            </w:r>
          </w:p>
        </w:tc>
        <w:tc>
          <w:tcPr>
            <w:tcW w:w="4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Sigurimi i automjeteve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5,714.84</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7,014.97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-1,300.13</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-18.53</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14010</w:t>
            </w:r>
          </w:p>
        </w:tc>
        <w:tc>
          <w:tcPr>
            <w:tcW w:w="40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Mirëmbajtja dhe riparimi i automjeteve</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7,877.86</w:t>
            </w:r>
          </w:p>
        </w:tc>
        <w:tc>
          <w:tcPr>
            <w:tcW w:w="154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8,659.43</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-781.57</w:t>
            </w:r>
          </w:p>
        </w:tc>
        <w:tc>
          <w:tcPr>
            <w:tcW w:w="121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-9.03</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14020</w:t>
            </w:r>
          </w:p>
        </w:tc>
        <w:tc>
          <w:tcPr>
            <w:tcW w:w="4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Mirëmbajtja e ndërtesave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4,041.30</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3,142.78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898.52</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28.59</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14023</w:t>
            </w:r>
          </w:p>
        </w:tc>
        <w:tc>
          <w:tcPr>
            <w:tcW w:w="40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Mirëmbajtja e shkollave</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22,755.90</w:t>
            </w:r>
          </w:p>
        </w:tc>
        <w:tc>
          <w:tcPr>
            <w:tcW w:w="154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18,174.54</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4,581.36</w:t>
            </w:r>
          </w:p>
        </w:tc>
        <w:tc>
          <w:tcPr>
            <w:tcW w:w="121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25.21</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14024</w:t>
            </w:r>
          </w:p>
        </w:tc>
        <w:tc>
          <w:tcPr>
            <w:tcW w:w="4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 xml:space="preserve">Mirëmbajtja e objekteve shëndetësore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2,509.60</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2,509.60</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#DIV/0!</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14032</w:t>
            </w:r>
          </w:p>
        </w:tc>
        <w:tc>
          <w:tcPr>
            <w:tcW w:w="40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Mirëmbajtja e rrugëve lokale</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44,151.98</w:t>
            </w:r>
          </w:p>
        </w:tc>
        <w:tc>
          <w:tcPr>
            <w:tcW w:w="154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44,179.64</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-27.66</w:t>
            </w:r>
          </w:p>
        </w:tc>
        <w:tc>
          <w:tcPr>
            <w:tcW w:w="121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-0.06</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14050</w:t>
            </w:r>
          </w:p>
        </w:tc>
        <w:tc>
          <w:tcPr>
            <w:tcW w:w="4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Mirëmbajtja e mobileve dhe paisjeve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4,009.99</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4,009.99</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#DIV/0!</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14130</w:t>
            </w:r>
          </w:p>
        </w:tc>
        <w:tc>
          <w:tcPr>
            <w:tcW w:w="40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Qiraja për paisje</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511.31</w:t>
            </w:r>
          </w:p>
        </w:tc>
        <w:tc>
          <w:tcPr>
            <w:tcW w:w="154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511.31</w:t>
            </w:r>
          </w:p>
        </w:tc>
        <w:tc>
          <w:tcPr>
            <w:tcW w:w="121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#DIV/0!</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14140</w:t>
            </w:r>
          </w:p>
        </w:tc>
        <w:tc>
          <w:tcPr>
            <w:tcW w:w="4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Qiraja për makineri</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2,717.00</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3,054.00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-337.00</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-11.03</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14210</w:t>
            </w:r>
          </w:p>
        </w:tc>
        <w:tc>
          <w:tcPr>
            <w:tcW w:w="40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Reklamat dhe konkurset</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990.00</w:t>
            </w:r>
          </w:p>
        </w:tc>
        <w:tc>
          <w:tcPr>
            <w:tcW w:w="154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990.00</w:t>
            </w:r>
          </w:p>
        </w:tc>
        <w:tc>
          <w:tcPr>
            <w:tcW w:w="121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#DIV/0!</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14220</w:t>
            </w:r>
          </w:p>
        </w:tc>
        <w:tc>
          <w:tcPr>
            <w:tcW w:w="4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Botimet e publikimeve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192.00</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10,411.50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-10,219.50</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-98.16</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14310</w:t>
            </w:r>
          </w:p>
        </w:tc>
        <w:tc>
          <w:tcPr>
            <w:tcW w:w="40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Drekat zyrtare</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11,137.90</w:t>
            </w:r>
          </w:p>
        </w:tc>
        <w:tc>
          <w:tcPr>
            <w:tcW w:w="154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8,317.40</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2,820.50</w:t>
            </w:r>
          </w:p>
        </w:tc>
        <w:tc>
          <w:tcPr>
            <w:tcW w:w="121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33.91</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14410</w:t>
            </w:r>
          </w:p>
        </w:tc>
        <w:tc>
          <w:tcPr>
            <w:tcW w:w="4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Shpenzime-vendimet e gjykatave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1,797.19</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37,830.64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-36,033.45</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-95.25</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2532" w:rsidRPr="004E341F" w:rsidRDefault="003C2532" w:rsidP="003C2532">
            <w:pPr>
              <w:spacing w:after="0" w:line="240" w:lineRule="auto"/>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 </w:t>
            </w:r>
          </w:p>
        </w:tc>
        <w:tc>
          <w:tcPr>
            <w:tcW w:w="40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2532" w:rsidRPr="004E341F" w:rsidRDefault="003C2532" w:rsidP="003C2532">
            <w:pPr>
              <w:spacing w:after="0" w:line="240" w:lineRule="auto"/>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Totali për mallra dhe shërbime</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396,616.33</w:t>
            </w:r>
          </w:p>
        </w:tc>
        <w:tc>
          <w:tcPr>
            <w:tcW w:w="15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2532" w:rsidRPr="004E341F" w:rsidRDefault="003C2532" w:rsidP="003C2532">
            <w:pPr>
              <w:spacing w:after="0" w:line="240" w:lineRule="auto"/>
              <w:jc w:val="center"/>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351,086.54</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2532" w:rsidRPr="004E341F" w:rsidRDefault="003C2532" w:rsidP="003C2532">
            <w:pPr>
              <w:spacing w:after="0" w:line="240" w:lineRule="auto"/>
              <w:jc w:val="center"/>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45,529.79</w:t>
            </w:r>
          </w:p>
        </w:tc>
        <w:tc>
          <w:tcPr>
            <w:tcW w:w="12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2532" w:rsidRPr="004E341F" w:rsidRDefault="003C2532" w:rsidP="003C2532">
            <w:pPr>
              <w:spacing w:after="0" w:line="240" w:lineRule="auto"/>
              <w:jc w:val="center"/>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12.97</w:t>
            </w:r>
          </w:p>
        </w:tc>
      </w:tr>
      <w:tr w:rsidR="003C2532" w:rsidRPr="004E341F" w:rsidTr="003C2532">
        <w:trPr>
          <w:trHeight w:val="552"/>
        </w:trPr>
        <w:tc>
          <w:tcPr>
            <w:tcW w:w="76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C2532" w:rsidRPr="004E341F" w:rsidRDefault="003C2532" w:rsidP="003C2532">
            <w:pPr>
              <w:spacing w:after="0" w:line="240" w:lineRule="auto"/>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3</w:t>
            </w:r>
          </w:p>
        </w:tc>
        <w:tc>
          <w:tcPr>
            <w:tcW w:w="409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C2532" w:rsidRPr="004E341F" w:rsidRDefault="003C2532" w:rsidP="003C2532">
            <w:pPr>
              <w:spacing w:after="0" w:line="240" w:lineRule="auto"/>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Shpenzimet komunale</w:t>
            </w:r>
          </w:p>
        </w:tc>
        <w:tc>
          <w:tcPr>
            <w:tcW w:w="15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C2532" w:rsidRPr="004E341F" w:rsidRDefault="003C2532" w:rsidP="003C2532">
            <w:pPr>
              <w:spacing w:after="0" w:line="240" w:lineRule="auto"/>
              <w:jc w:val="center"/>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Shpenzimi 2022</w:t>
            </w:r>
          </w:p>
        </w:tc>
        <w:tc>
          <w:tcPr>
            <w:tcW w:w="1545"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3C2532" w:rsidRPr="004E341F" w:rsidRDefault="003C2532" w:rsidP="003C2532">
            <w:pPr>
              <w:spacing w:after="0" w:line="240" w:lineRule="auto"/>
              <w:jc w:val="center"/>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Shpenzimi 2021</w:t>
            </w:r>
          </w:p>
        </w:tc>
        <w:tc>
          <w:tcPr>
            <w:tcW w:w="162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3C2532" w:rsidRPr="004E341F" w:rsidRDefault="003C2532" w:rsidP="003C2532">
            <w:pPr>
              <w:spacing w:after="0" w:line="240" w:lineRule="auto"/>
              <w:jc w:val="center"/>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Krahasimi 2022-2021</w:t>
            </w:r>
          </w:p>
        </w:tc>
        <w:tc>
          <w:tcPr>
            <w:tcW w:w="1219"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3C2532" w:rsidRPr="004E341F" w:rsidRDefault="003C2532" w:rsidP="003C2532">
            <w:pPr>
              <w:spacing w:after="0" w:line="240" w:lineRule="auto"/>
              <w:jc w:val="center"/>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Krahasimi në %</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13210</w:t>
            </w:r>
          </w:p>
        </w:tc>
        <w:tc>
          <w:tcPr>
            <w:tcW w:w="40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Rryma</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55,370.13</w:t>
            </w:r>
          </w:p>
        </w:tc>
        <w:tc>
          <w:tcPr>
            <w:tcW w:w="154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54,823.15</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546.98</w:t>
            </w:r>
          </w:p>
        </w:tc>
        <w:tc>
          <w:tcPr>
            <w:tcW w:w="121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1.00</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13230</w:t>
            </w:r>
          </w:p>
        </w:tc>
        <w:tc>
          <w:tcPr>
            <w:tcW w:w="4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Mbeturinat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11,179.48</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9,263.00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1,916.48</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20.69</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13250</w:t>
            </w:r>
          </w:p>
        </w:tc>
        <w:tc>
          <w:tcPr>
            <w:tcW w:w="40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Shpenzimet e telefonisë fikse</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1,134.59</w:t>
            </w:r>
          </w:p>
        </w:tc>
        <w:tc>
          <w:tcPr>
            <w:tcW w:w="154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813.72</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320.87</w:t>
            </w:r>
          </w:p>
        </w:tc>
        <w:tc>
          <w:tcPr>
            <w:tcW w:w="121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39.43</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2532" w:rsidRPr="004E341F" w:rsidRDefault="003C2532" w:rsidP="003C2532">
            <w:pPr>
              <w:spacing w:after="0" w:line="240" w:lineRule="auto"/>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 </w:t>
            </w:r>
          </w:p>
        </w:tc>
        <w:tc>
          <w:tcPr>
            <w:tcW w:w="40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2532" w:rsidRPr="004E341F" w:rsidRDefault="003C2532" w:rsidP="003C2532">
            <w:pPr>
              <w:spacing w:after="0" w:line="240" w:lineRule="auto"/>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Totali për shpenzime komunale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2532" w:rsidRPr="004E341F" w:rsidRDefault="003C2532" w:rsidP="003C2532">
            <w:pPr>
              <w:spacing w:after="0" w:line="240" w:lineRule="auto"/>
              <w:jc w:val="center"/>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67,684.20</w:t>
            </w:r>
          </w:p>
        </w:tc>
        <w:tc>
          <w:tcPr>
            <w:tcW w:w="15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2532" w:rsidRPr="004E341F" w:rsidRDefault="003C2532" w:rsidP="003C2532">
            <w:pPr>
              <w:spacing w:after="0" w:line="240" w:lineRule="auto"/>
              <w:jc w:val="center"/>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64,899.87</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2532" w:rsidRPr="004E341F" w:rsidRDefault="003C2532" w:rsidP="003C2532">
            <w:pPr>
              <w:spacing w:after="0" w:line="240" w:lineRule="auto"/>
              <w:jc w:val="center"/>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2,784.33</w:t>
            </w:r>
          </w:p>
        </w:tc>
        <w:tc>
          <w:tcPr>
            <w:tcW w:w="12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4.29</w:t>
            </w:r>
          </w:p>
        </w:tc>
      </w:tr>
      <w:tr w:rsidR="003C2532" w:rsidRPr="004E341F" w:rsidTr="003C2532">
        <w:trPr>
          <w:trHeight w:val="552"/>
        </w:trPr>
        <w:tc>
          <w:tcPr>
            <w:tcW w:w="76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C2532" w:rsidRPr="004E341F" w:rsidRDefault="003C2532" w:rsidP="003C2532">
            <w:pPr>
              <w:spacing w:after="0" w:line="240" w:lineRule="auto"/>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4</w:t>
            </w:r>
          </w:p>
        </w:tc>
        <w:tc>
          <w:tcPr>
            <w:tcW w:w="409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C2532" w:rsidRPr="004E341F" w:rsidRDefault="003C2532" w:rsidP="003C2532">
            <w:pPr>
              <w:spacing w:after="0" w:line="240" w:lineRule="auto"/>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Subvencionet dhe transferet</w:t>
            </w:r>
          </w:p>
        </w:tc>
        <w:tc>
          <w:tcPr>
            <w:tcW w:w="156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3C2532" w:rsidRPr="004E341F" w:rsidRDefault="003C2532" w:rsidP="003C2532">
            <w:pPr>
              <w:spacing w:after="0" w:line="240" w:lineRule="auto"/>
              <w:jc w:val="center"/>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Shpenzimi  2022</w:t>
            </w:r>
          </w:p>
        </w:tc>
        <w:tc>
          <w:tcPr>
            <w:tcW w:w="1545"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3C2532" w:rsidRPr="004E341F" w:rsidRDefault="003C2532" w:rsidP="003C2532">
            <w:pPr>
              <w:spacing w:after="0" w:line="240" w:lineRule="auto"/>
              <w:jc w:val="center"/>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Shpenzimi 2021</w:t>
            </w:r>
          </w:p>
        </w:tc>
        <w:tc>
          <w:tcPr>
            <w:tcW w:w="162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3C2532" w:rsidRPr="004E341F" w:rsidRDefault="003C2532" w:rsidP="003C2532">
            <w:pPr>
              <w:spacing w:after="0" w:line="240" w:lineRule="auto"/>
              <w:jc w:val="center"/>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Krahasimi 2022-2021</w:t>
            </w:r>
          </w:p>
        </w:tc>
        <w:tc>
          <w:tcPr>
            <w:tcW w:w="1219"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3C2532" w:rsidRPr="004E341F" w:rsidRDefault="003C2532" w:rsidP="003C2532">
            <w:pPr>
              <w:spacing w:after="0" w:line="240" w:lineRule="auto"/>
              <w:jc w:val="center"/>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Krahasimi në %</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lastRenderedPageBreak/>
              <w:t>21200</w:t>
            </w:r>
          </w:p>
        </w:tc>
        <w:tc>
          <w:tcPr>
            <w:tcW w:w="40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Subvencione për entitete jo-publike</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34,715.12</w:t>
            </w:r>
          </w:p>
        </w:tc>
        <w:tc>
          <w:tcPr>
            <w:tcW w:w="154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25,670.00</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9,045.12</w:t>
            </w:r>
          </w:p>
        </w:tc>
        <w:tc>
          <w:tcPr>
            <w:tcW w:w="121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35.24</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22100</w:t>
            </w:r>
          </w:p>
        </w:tc>
        <w:tc>
          <w:tcPr>
            <w:tcW w:w="4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Transfere për qeveri tjera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0.00</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#DIV/0!</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22200</w:t>
            </w:r>
          </w:p>
        </w:tc>
        <w:tc>
          <w:tcPr>
            <w:tcW w:w="40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Pagesë për përfitues individual</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51,251.88</w:t>
            </w:r>
          </w:p>
        </w:tc>
        <w:tc>
          <w:tcPr>
            <w:tcW w:w="154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46,895.00</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4,356.88</w:t>
            </w:r>
          </w:p>
        </w:tc>
        <w:tc>
          <w:tcPr>
            <w:tcW w:w="121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9.29</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2532" w:rsidRPr="004E341F" w:rsidRDefault="003C2532" w:rsidP="003C2532">
            <w:pPr>
              <w:spacing w:after="0" w:line="240" w:lineRule="auto"/>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 </w:t>
            </w:r>
          </w:p>
        </w:tc>
        <w:tc>
          <w:tcPr>
            <w:tcW w:w="40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2532" w:rsidRPr="004E341F" w:rsidRDefault="003C2532" w:rsidP="003C2532">
            <w:pPr>
              <w:spacing w:after="0" w:line="240" w:lineRule="auto"/>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Totali në subvencione dhe transfere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2532" w:rsidRPr="004E341F" w:rsidRDefault="003C2532" w:rsidP="003C2532">
            <w:pPr>
              <w:spacing w:after="0" w:line="240" w:lineRule="auto"/>
              <w:jc w:val="center"/>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85,967.00</w:t>
            </w:r>
          </w:p>
        </w:tc>
        <w:tc>
          <w:tcPr>
            <w:tcW w:w="15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2532" w:rsidRPr="004E341F" w:rsidRDefault="003C2532" w:rsidP="003C2532">
            <w:pPr>
              <w:spacing w:after="0" w:line="240" w:lineRule="auto"/>
              <w:jc w:val="center"/>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72,565.00</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2532" w:rsidRPr="004E341F" w:rsidRDefault="003C2532" w:rsidP="003C2532">
            <w:pPr>
              <w:spacing w:after="0" w:line="240" w:lineRule="auto"/>
              <w:jc w:val="center"/>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13,402.00</w:t>
            </w:r>
          </w:p>
        </w:tc>
        <w:tc>
          <w:tcPr>
            <w:tcW w:w="12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2532" w:rsidRPr="004E341F" w:rsidRDefault="003C2532" w:rsidP="003C2532">
            <w:pPr>
              <w:spacing w:after="0" w:line="240" w:lineRule="auto"/>
              <w:jc w:val="center"/>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18.47</w:t>
            </w:r>
          </w:p>
        </w:tc>
      </w:tr>
      <w:tr w:rsidR="003C2532" w:rsidRPr="004E341F" w:rsidTr="003C2532">
        <w:trPr>
          <w:trHeight w:val="552"/>
        </w:trPr>
        <w:tc>
          <w:tcPr>
            <w:tcW w:w="76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C2532" w:rsidRPr="004E341F" w:rsidRDefault="003C2532" w:rsidP="003C2532">
            <w:pPr>
              <w:spacing w:after="0" w:line="240" w:lineRule="auto"/>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5</w:t>
            </w:r>
          </w:p>
        </w:tc>
        <w:tc>
          <w:tcPr>
            <w:tcW w:w="409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C2532" w:rsidRPr="004E341F" w:rsidRDefault="003C2532" w:rsidP="003C2532">
            <w:pPr>
              <w:spacing w:after="0" w:line="240" w:lineRule="auto"/>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Investimet kapitale</w:t>
            </w:r>
          </w:p>
        </w:tc>
        <w:tc>
          <w:tcPr>
            <w:tcW w:w="15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C2532" w:rsidRPr="004E341F" w:rsidRDefault="003C2532" w:rsidP="003C2532">
            <w:pPr>
              <w:spacing w:after="0" w:line="240" w:lineRule="auto"/>
              <w:jc w:val="center"/>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Shpenzimi 2022</w:t>
            </w:r>
          </w:p>
        </w:tc>
        <w:tc>
          <w:tcPr>
            <w:tcW w:w="1545"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3C2532" w:rsidRPr="004E341F" w:rsidRDefault="003C2532" w:rsidP="003C2532">
            <w:pPr>
              <w:spacing w:after="0" w:line="240" w:lineRule="auto"/>
              <w:jc w:val="center"/>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Shpenzimi 2021</w:t>
            </w:r>
          </w:p>
        </w:tc>
        <w:tc>
          <w:tcPr>
            <w:tcW w:w="162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3C2532" w:rsidRPr="004E341F" w:rsidRDefault="003C2532" w:rsidP="003C2532">
            <w:pPr>
              <w:spacing w:after="0" w:line="240" w:lineRule="auto"/>
              <w:jc w:val="center"/>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Krahasimi 2022-2021</w:t>
            </w:r>
          </w:p>
        </w:tc>
        <w:tc>
          <w:tcPr>
            <w:tcW w:w="1219"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3C2532" w:rsidRPr="004E341F" w:rsidRDefault="003C2532" w:rsidP="003C2532">
            <w:pPr>
              <w:spacing w:after="0" w:line="240" w:lineRule="auto"/>
              <w:jc w:val="center"/>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Krahasimi në %</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31121</w:t>
            </w:r>
          </w:p>
        </w:tc>
        <w:tc>
          <w:tcPr>
            <w:tcW w:w="409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Objekte arsimore</w:t>
            </w:r>
          </w:p>
        </w:tc>
        <w:tc>
          <w:tcPr>
            <w:tcW w:w="15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38,807.49</w:t>
            </w:r>
          </w:p>
        </w:tc>
        <w:tc>
          <w:tcPr>
            <w:tcW w:w="1545"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p>
        </w:tc>
        <w:tc>
          <w:tcPr>
            <w:tcW w:w="162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38,807.49</w:t>
            </w:r>
          </w:p>
        </w:tc>
        <w:tc>
          <w:tcPr>
            <w:tcW w:w="1219"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31122</w:t>
            </w:r>
          </w:p>
        </w:tc>
        <w:tc>
          <w:tcPr>
            <w:tcW w:w="4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Objekte shëndetësore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8,444.00</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4,874.88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3,569.12</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31123</w:t>
            </w:r>
          </w:p>
        </w:tc>
        <w:tc>
          <w:tcPr>
            <w:tcW w:w="40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Objekte kulturore</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94,693.20</w:t>
            </w:r>
          </w:p>
        </w:tc>
        <w:tc>
          <w:tcPr>
            <w:tcW w:w="154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36,240.00</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58,453.20</w:t>
            </w:r>
          </w:p>
        </w:tc>
        <w:tc>
          <w:tcPr>
            <w:tcW w:w="121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161.29</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31124</w:t>
            </w:r>
          </w:p>
        </w:tc>
        <w:tc>
          <w:tcPr>
            <w:tcW w:w="4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Objekte sportive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40,460.64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-40,460.64</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0.00</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31230</w:t>
            </w:r>
          </w:p>
        </w:tc>
        <w:tc>
          <w:tcPr>
            <w:tcW w:w="40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Ndërtimi i rrugëve lokale</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62,827.00</w:t>
            </w:r>
          </w:p>
        </w:tc>
        <w:tc>
          <w:tcPr>
            <w:tcW w:w="154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72,335.28</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-9,508.28</w:t>
            </w:r>
          </w:p>
        </w:tc>
        <w:tc>
          <w:tcPr>
            <w:tcW w:w="121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-13.14</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31240</w:t>
            </w:r>
          </w:p>
        </w:tc>
        <w:tc>
          <w:tcPr>
            <w:tcW w:w="4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Trotuare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13,597.80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-13,597.80</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0.00</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31250</w:t>
            </w:r>
          </w:p>
        </w:tc>
        <w:tc>
          <w:tcPr>
            <w:tcW w:w="40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Kanalizimi</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77,873.44</w:t>
            </w:r>
          </w:p>
        </w:tc>
        <w:tc>
          <w:tcPr>
            <w:tcW w:w="154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60,092.59</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17,780.85</w:t>
            </w:r>
          </w:p>
        </w:tc>
        <w:tc>
          <w:tcPr>
            <w:tcW w:w="121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0.00</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31260</w:t>
            </w:r>
          </w:p>
        </w:tc>
        <w:tc>
          <w:tcPr>
            <w:tcW w:w="4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Ujësjellësi</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51,127.89</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21,843.58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29,284.31</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31270</w:t>
            </w:r>
          </w:p>
        </w:tc>
        <w:tc>
          <w:tcPr>
            <w:tcW w:w="40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Mirëmbajtja investive</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17,484.70</w:t>
            </w:r>
          </w:p>
        </w:tc>
        <w:tc>
          <w:tcPr>
            <w:tcW w:w="154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2,867.14</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14,617.56</w:t>
            </w:r>
          </w:p>
        </w:tc>
        <w:tc>
          <w:tcPr>
            <w:tcW w:w="121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31510</w:t>
            </w:r>
          </w:p>
        </w:tc>
        <w:tc>
          <w:tcPr>
            <w:tcW w:w="4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 xml:space="preserve">Furnizim me rrymë gjenerim &amp; transmis.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9,650.00</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9,751.00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-101.00</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31610</w:t>
            </w:r>
          </w:p>
        </w:tc>
        <w:tc>
          <w:tcPr>
            <w:tcW w:w="40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Paisje të teknologjisë Informative</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p>
        </w:tc>
        <w:tc>
          <w:tcPr>
            <w:tcW w:w="154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5,334.00</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-5,334.00</w:t>
            </w:r>
          </w:p>
        </w:tc>
        <w:tc>
          <w:tcPr>
            <w:tcW w:w="121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31620</w:t>
            </w:r>
          </w:p>
        </w:tc>
        <w:tc>
          <w:tcPr>
            <w:tcW w:w="4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Mobilje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5,365.56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-5,365.56</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31660</w:t>
            </w:r>
          </w:p>
        </w:tc>
        <w:tc>
          <w:tcPr>
            <w:tcW w:w="40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Paisje tjera mjekësore</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p>
        </w:tc>
        <w:tc>
          <w:tcPr>
            <w:tcW w:w="154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0.00</w:t>
            </w:r>
          </w:p>
        </w:tc>
        <w:tc>
          <w:tcPr>
            <w:tcW w:w="121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32100</w:t>
            </w:r>
          </w:p>
        </w:tc>
        <w:tc>
          <w:tcPr>
            <w:tcW w:w="4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Toka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5,000.00</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5,000.00</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32120</w:t>
            </w:r>
          </w:p>
        </w:tc>
        <w:tc>
          <w:tcPr>
            <w:tcW w:w="40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Parqet Nacionale</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46,378.40</w:t>
            </w:r>
          </w:p>
        </w:tc>
        <w:tc>
          <w:tcPr>
            <w:tcW w:w="154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46,378.40</w:t>
            </w:r>
          </w:p>
        </w:tc>
        <w:tc>
          <w:tcPr>
            <w:tcW w:w="121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31690</w:t>
            </w:r>
          </w:p>
        </w:tc>
        <w:tc>
          <w:tcPr>
            <w:tcW w:w="4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Paisje tjera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46,706.08</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43,660.00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3,046.08</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33200</w:t>
            </w:r>
          </w:p>
        </w:tc>
        <w:tc>
          <w:tcPr>
            <w:tcW w:w="40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Transfere Kapitale-Entitete Jopublike</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p>
        </w:tc>
        <w:tc>
          <w:tcPr>
            <w:tcW w:w="154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153,127.27</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-153,127.27</w:t>
            </w:r>
          </w:p>
        </w:tc>
        <w:tc>
          <w:tcPr>
            <w:tcW w:w="121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31702</w:t>
            </w:r>
          </w:p>
        </w:tc>
        <w:tc>
          <w:tcPr>
            <w:tcW w:w="4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Xhip dhe kombibus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 xml:space="preserve">                    -   </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0.00</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532" w:rsidRPr="004E341F" w:rsidRDefault="003C2532" w:rsidP="003C2532">
            <w:pPr>
              <w:spacing w:after="0" w:line="240" w:lineRule="auto"/>
              <w:jc w:val="center"/>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#DIV/0!</w:t>
            </w:r>
          </w:p>
        </w:tc>
      </w:tr>
      <w:tr w:rsidR="003C2532" w:rsidRPr="004E341F" w:rsidTr="003C2532">
        <w:trPr>
          <w:trHeight w:val="395"/>
        </w:trPr>
        <w:tc>
          <w:tcPr>
            <w:tcW w:w="76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34000</w:t>
            </w:r>
          </w:p>
        </w:tc>
        <w:tc>
          <w:tcPr>
            <w:tcW w:w="40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Pagesa-vendime gjyqësore</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 xml:space="preserve">                    -   </w:t>
            </w:r>
          </w:p>
        </w:tc>
        <w:tc>
          <w:tcPr>
            <w:tcW w:w="1545" w:type="dxa"/>
            <w:tcBorders>
              <w:top w:val="nil"/>
              <w:left w:val="nil"/>
              <w:bottom w:val="nil"/>
              <w:right w:val="nil"/>
            </w:tcBorders>
            <w:shd w:val="clear" w:color="D9D9D9" w:fill="D9D9D9"/>
            <w:noWrap/>
            <w:vAlign w:val="bottom"/>
            <w:hideMark/>
          </w:tcPr>
          <w:p w:rsidR="003C2532" w:rsidRPr="004E341F" w:rsidRDefault="003C2532" w:rsidP="003C2532">
            <w:pPr>
              <w:spacing w:after="0" w:line="240" w:lineRule="auto"/>
              <w:jc w:val="right"/>
              <w:rPr>
                <w:rFonts w:ascii="Arial" w:eastAsia="Times New Roman" w:hAnsi="Arial" w:cs="Arial"/>
                <w:color w:val="000000"/>
                <w:sz w:val="20"/>
                <w:szCs w:val="20"/>
                <w:lang w:val="en-US"/>
              </w:rPr>
            </w:pPr>
            <w:r w:rsidRPr="004E341F">
              <w:rPr>
                <w:rFonts w:ascii="Arial" w:eastAsia="Times New Roman" w:hAnsi="Arial" w:cs="Arial"/>
                <w:color w:val="000000"/>
                <w:sz w:val="20"/>
                <w:szCs w:val="20"/>
                <w:lang w:val="en-US"/>
              </w:rPr>
              <w:t>33,752.67</w:t>
            </w:r>
          </w:p>
        </w:tc>
        <w:tc>
          <w:tcPr>
            <w:tcW w:w="162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jc w:val="right"/>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-33,752.67</w:t>
            </w:r>
          </w:p>
        </w:tc>
        <w:tc>
          <w:tcPr>
            <w:tcW w:w="121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 xml:space="preserve">                    -   </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C2532" w:rsidRPr="004E341F" w:rsidRDefault="003C2532" w:rsidP="003C2532">
            <w:pPr>
              <w:spacing w:after="0" w:line="240" w:lineRule="auto"/>
              <w:rPr>
                <w:rFonts w:ascii="Times New Roman" w:eastAsia="Times New Roman" w:hAnsi="Times New Roman" w:cs="Times New Roman"/>
                <w:color w:val="000000"/>
                <w:lang w:val="en-US"/>
              </w:rPr>
            </w:pPr>
            <w:r w:rsidRPr="004E341F">
              <w:rPr>
                <w:rFonts w:ascii="Times New Roman" w:eastAsia="Times New Roman" w:hAnsi="Times New Roman" w:cs="Times New Roman"/>
                <w:color w:val="000000"/>
                <w:lang w:val="en-US"/>
              </w:rPr>
              <w:t> </w:t>
            </w:r>
          </w:p>
        </w:tc>
        <w:tc>
          <w:tcPr>
            <w:tcW w:w="409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C2532" w:rsidRPr="004E341F" w:rsidRDefault="003C2532" w:rsidP="003C2532">
            <w:pPr>
              <w:spacing w:after="0" w:line="240" w:lineRule="auto"/>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Totali për investime kapitale</w:t>
            </w:r>
          </w:p>
        </w:tc>
        <w:tc>
          <w:tcPr>
            <w:tcW w:w="15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C2532" w:rsidRPr="004E341F" w:rsidRDefault="003C2532" w:rsidP="003C2532">
            <w:pPr>
              <w:spacing w:after="0" w:line="240" w:lineRule="auto"/>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 xml:space="preserve">       458,992.20 </w:t>
            </w:r>
          </w:p>
        </w:tc>
        <w:tc>
          <w:tcPr>
            <w:tcW w:w="154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C2532" w:rsidRPr="004E341F" w:rsidRDefault="003C2532" w:rsidP="003C2532">
            <w:pPr>
              <w:spacing w:after="0" w:line="240" w:lineRule="auto"/>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 xml:space="preserve">      503,302.41 </w:t>
            </w:r>
          </w:p>
        </w:tc>
        <w:tc>
          <w:tcPr>
            <w:tcW w:w="16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C2532" w:rsidRPr="004E341F" w:rsidRDefault="003C2532" w:rsidP="003C2532">
            <w:pPr>
              <w:spacing w:after="0" w:line="240" w:lineRule="auto"/>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 xml:space="preserve">        (44,310.21)</w:t>
            </w:r>
          </w:p>
        </w:tc>
        <w:tc>
          <w:tcPr>
            <w:tcW w:w="121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C2532" w:rsidRPr="004E341F" w:rsidRDefault="003C2532" w:rsidP="003C2532">
            <w:pPr>
              <w:spacing w:after="0" w:line="240" w:lineRule="auto"/>
              <w:rPr>
                <w:rFonts w:ascii="Times New Roman" w:eastAsia="Times New Roman" w:hAnsi="Times New Roman" w:cs="Times New Roman"/>
                <w:b/>
                <w:bCs/>
                <w:color w:val="000000"/>
                <w:lang w:val="en-US"/>
              </w:rPr>
            </w:pPr>
            <w:r w:rsidRPr="004E341F">
              <w:rPr>
                <w:rFonts w:ascii="Times New Roman" w:eastAsia="Times New Roman" w:hAnsi="Times New Roman" w:cs="Times New Roman"/>
                <w:b/>
                <w:bCs/>
                <w:color w:val="000000"/>
                <w:lang w:val="en-US"/>
              </w:rPr>
              <w:t xml:space="preserve">               (8.80)</w:t>
            </w:r>
          </w:p>
        </w:tc>
      </w:tr>
      <w:tr w:rsidR="003C2532" w:rsidRPr="004E341F" w:rsidTr="003C2532">
        <w:trPr>
          <w:trHeight w:val="276"/>
        </w:trPr>
        <w:tc>
          <w:tcPr>
            <w:tcW w:w="7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2532" w:rsidRPr="004E341F" w:rsidRDefault="003C2532" w:rsidP="003C2532">
            <w:pPr>
              <w:spacing w:after="0" w:line="240" w:lineRule="auto"/>
              <w:rPr>
                <w:rFonts w:ascii="Times New Roman" w:eastAsia="Times New Roman" w:hAnsi="Times New Roman" w:cs="Times New Roman"/>
                <w:lang w:val="en-US"/>
              </w:rPr>
            </w:pPr>
            <w:r w:rsidRPr="004E341F">
              <w:rPr>
                <w:rFonts w:ascii="Times New Roman" w:eastAsia="Times New Roman" w:hAnsi="Times New Roman" w:cs="Times New Roman"/>
                <w:lang w:val="en-US"/>
              </w:rPr>
              <w:t> </w:t>
            </w:r>
          </w:p>
        </w:tc>
        <w:tc>
          <w:tcPr>
            <w:tcW w:w="4094" w:type="dxa"/>
            <w:tcBorders>
              <w:top w:val="single" w:sz="4" w:space="0" w:color="auto"/>
              <w:left w:val="nil"/>
              <w:bottom w:val="single" w:sz="4" w:space="0" w:color="auto"/>
              <w:right w:val="single" w:sz="4" w:space="0" w:color="auto"/>
            </w:tcBorders>
            <w:shd w:val="clear" w:color="000000" w:fill="FFFFFF"/>
            <w:noWrap/>
            <w:vAlign w:val="bottom"/>
            <w:hideMark/>
          </w:tcPr>
          <w:p w:rsidR="003C2532" w:rsidRPr="004E341F" w:rsidRDefault="003C2532" w:rsidP="003C2532">
            <w:pPr>
              <w:spacing w:after="0" w:line="240" w:lineRule="auto"/>
              <w:rPr>
                <w:rFonts w:ascii="Times New Roman" w:eastAsia="Times New Roman" w:hAnsi="Times New Roman" w:cs="Times New Roman"/>
                <w:b/>
                <w:bCs/>
                <w:lang w:val="en-US"/>
              </w:rPr>
            </w:pPr>
            <w:r>
              <w:rPr>
                <w:rFonts w:ascii="Times New Roman" w:eastAsia="Times New Roman" w:hAnsi="Times New Roman" w:cs="Times New Roman"/>
                <w:b/>
                <w:bCs/>
                <w:lang w:val="en-US"/>
              </w:rPr>
              <w:t>Totali për të gjithë kategoritë</w:t>
            </w:r>
            <w:r w:rsidRPr="004E341F">
              <w:rPr>
                <w:rFonts w:ascii="Times New Roman" w:eastAsia="Times New Roman" w:hAnsi="Times New Roman" w:cs="Times New Roman"/>
                <w:b/>
                <w:bCs/>
                <w:lang w:val="en-US"/>
              </w:rPr>
              <w:t xml:space="preserve"> e shpenzimeve</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3C2532" w:rsidRPr="004E341F" w:rsidRDefault="003C2532" w:rsidP="003C2532">
            <w:pPr>
              <w:spacing w:after="0" w:line="240" w:lineRule="auto"/>
              <w:rPr>
                <w:rFonts w:ascii="Times New Roman" w:eastAsia="Times New Roman" w:hAnsi="Times New Roman" w:cs="Times New Roman"/>
                <w:b/>
                <w:bCs/>
                <w:lang w:val="en-US"/>
              </w:rPr>
            </w:pPr>
            <w:r w:rsidRPr="004E341F">
              <w:rPr>
                <w:rFonts w:ascii="Times New Roman" w:eastAsia="Times New Roman" w:hAnsi="Times New Roman" w:cs="Times New Roman"/>
                <w:b/>
                <w:bCs/>
                <w:lang w:val="en-US"/>
              </w:rPr>
              <w:t xml:space="preserve">    2,685,088.65 </w:t>
            </w:r>
          </w:p>
        </w:tc>
        <w:tc>
          <w:tcPr>
            <w:tcW w:w="1545" w:type="dxa"/>
            <w:tcBorders>
              <w:top w:val="single" w:sz="4" w:space="0" w:color="auto"/>
              <w:left w:val="nil"/>
              <w:bottom w:val="single" w:sz="4" w:space="0" w:color="auto"/>
              <w:right w:val="single" w:sz="4" w:space="0" w:color="auto"/>
            </w:tcBorders>
            <w:shd w:val="clear" w:color="000000" w:fill="FFFFFF"/>
            <w:noWrap/>
            <w:vAlign w:val="bottom"/>
            <w:hideMark/>
          </w:tcPr>
          <w:p w:rsidR="003C2532" w:rsidRPr="004E341F" w:rsidRDefault="003C2532" w:rsidP="003C2532">
            <w:pPr>
              <w:spacing w:after="0" w:line="240" w:lineRule="auto"/>
              <w:rPr>
                <w:rFonts w:ascii="Times New Roman" w:eastAsia="Times New Roman" w:hAnsi="Times New Roman" w:cs="Times New Roman"/>
                <w:b/>
                <w:bCs/>
                <w:lang w:val="en-US"/>
              </w:rPr>
            </w:pPr>
            <w:r w:rsidRPr="004E341F">
              <w:rPr>
                <w:rFonts w:ascii="Times New Roman" w:eastAsia="Times New Roman" w:hAnsi="Times New Roman" w:cs="Times New Roman"/>
                <w:b/>
                <w:bCs/>
                <w:lang w:val="en-US"/>
              </w:rPr>
              <w:t xml:space="preserve">   2,636,898.83 </w:t>
            </w:r>
          </w:p>
        </w:tc>
        <w:tc>
          <w:tcPr>
            <w:tcW w:w="1620" w:type="dxa"/>
            <w:tcBorders>
              <w:top w:val="single" w:sz="4" w:space="0" w:color="auto"/>
              <w:left w:val="nil"/>
              <w:bottom w:val="single" w:sz="4" w:space="0" w:color="auto"/>
              <w:right w:val="single" w:sz="4" w:space="0" w:color="auto"/>
            </w:tcBorders>
            <w:shd w:val="clear" w:color="000000" w:fill="FFFFFF"/>
            <w:noWrap/>
            <w:vAlign w:val="bottom"/>
            <w:hideMark/>
          </w:tcPr>
          <w:p w:rsidR="003C2532" w:rsidRPr="004E341F" w:rsidRDefault="003C2532" w:rsidP="003C2532">
            <w:pPr>
              <w:spacing w:after="0" w:line="240" w:lineRule="auto"/>
              <w:rPr>
                <w:rFonts w:ascii="Times New Roman" w:eastAsia="Times New Roman" w:hAnsi="Times New Roman" w:cs="Times New Roman"/>
                <w:b/>
                <w:bCs/>
                <w:lang w:val="en-US"/>
              </w:rPr>
            </w:pPr>
            <w:r w:rsidRPr="004E341F">
              <w:rPr>
                <w:rFonts w:ascii="Times New Roman" w:eastAsia="Times New Roman" w:hAnsi="Times New Roman" w:cs="Times New Roman"/>
                <w:b/>
                <w:bCs/>
                <w:lang w:val="en-US"/>
              </w:rPr>
              <w:t xml:space="preserve">          67,328.69 </w:t>
            </w:r>
          </w:p>
        </w:tc>
        <w:tc>
          <w:tcPr>
            <w:tcW w:w="1219" w:type="dxa"/>
            <w:tcBorders>
              <w:top w:val="single" w:sz="4" w:space="0" w:color="auto"/>
              <w:left w:val="nil"/>
              <w:bottom w:val="single" w:sz="4" w:space="0" w:color="auto"/>
              <w:right w:val="single" w:sz="4" w:space="0" w:color="auto"/>
            </w:tcBorders>
            <w:shd w:val="clear" w:color="000000" w:fill="FFFFFF"/>
            <w:noWrap/>
            <w:vAlign w:val="bottom"/>
            <w:hideMark/>
          </w:tcPr>
          <w:p w:rsidR="003C2532" w:rsidRPr="004E341F" w:rsidRDefault="003C2532" w:rsidP="003C2532">
            <w:pPr>
              <w:spacing w:after="0" w:line="240" w:lineRule="auto"/>
              <w:rPr>
                <w:rFonts w:ascii="Times New Roman" w:eastAsia="Times New Roman" w:hAnsi="Times New Roman" w:cs="Times New Roman"/>
                <w:b/>
                <w:bCs/>
                <w:lang w:val="en-US"/>
              </w:rPr>
            </w:pPr>
            <w:r w:rsidRPr="004E341F">
              <w:rPr>
                <w:rFonts w:ascii="Times New Roman" w:eastAsia="Times New Roman" w:hAnsi="Times New Roman" w:cs="Times New Roman"/>
                <w:b/>
                <w:bCs/>
                <w:lang w:val="en-US"/>
              </w:rPr>
              <w:t xml:space="preserve">                 1.83 </w:t>
            </w:r>
          </w:p>
        </w:tc>
      </w:tr>
    </w:tbl>
    <w:p w:rsidR="003C2532" w:rsidRDefault="003C2532" w:rsidP="003C2532">
      <w:pPr>
        <w:tabs>
          <w:tab w:val="left" w:pos="2496"/>
        </w:tabs>
        <w:rPr>
          <w:rFonts w:ascii="Times New Roman" w:hAnsi="Times New Roman" w:cs="Times New Roman"/>
          <w:sz w:val="28"/>
        </w:rPr>
      </w:pPr>
    </w:p>
    <w:p w:rsidR="003C2532" w:rsidRPr="004362E8" w:rsidRDefault="003C2532" w:rsidP="003C2532">
      <w:pPr>
        <w:rPr>
          <w:rFonts w:ascii="Times New Roman" w:hAnsi="Times New Roman" w:cs="Times New Roman"/>
          <w:b/>
          <w:sz w:val="24"/>
          <w:szCs w:val="24"/>
        </w:rPr>
      </w:pPr>
      <w:r w:rsidRPr="004362E8">
        <w:rPr>
          <w:rFonts w:ascii="Times New Roman" w:hAnsi="Times New Roman" w:cs="Times New Roman"/>
          <w:b/>
          <w:sz w:val="24"/>
          <w:szCs w:val="24"/>
        </w:rPr>
        <w:t xml:space="preserve">8.1 SHPJEGIME PËR KATEGORINË EKONOMIKE MALLRA DHE SHËRBIME </w:t>
      </w:r>
    </w:p>
    <w:p w:rsidR="003C2532" w:rsidRDefault="003C2532" w:rsidP="003C2532">
      <w:pPr>
        <w:jc w:val="both"/>
        <w:rPr>
          <w:rFonts w:ascii="Times New Roman" w:hAnsi="Times New Roman" w:cs="Times New Roman"/>
          <w:b/>
          <w:sz w:val="24"/>
          <w:u w:val="single"/>
        </w:rPr>
      </w:pPr>
      <w:r w:rsidRPr="004362E8">
        <w:rPr>
          <w:rFonts w:ascii="Times New Roman" w:hAnsi="Times New Roman" w:cs="Times New Roman"/>
          <w:b/>
          <w:sz w:val="24"/>
          <w:u w:val="single"/>
        </w:rPr>
        <w:t xml:space="preserve">13130 – Shpenzimet e udhëtimit zyrtar brenda vendit </w:t>
      </w:r>
    </w:p>
    <w:p w:rsidR="003C2532" w:rsidRDefault="003C2532" w:rsidP="003C2532">
      <w:pPr>
        <w:jc w:val="both"/>
        <w:rPr>
          <w:rFonts w:ascii="Times New Roman" w:hAnsi="Times New Roman" w:cs="Times New Roman"/>
          <w:sz w:val="24"/>
        </w:rPr>
      </w:pPr>
      <w:r>
        <w:rPr>
          <w:rFonts w:ascii="Times New Roman" w:hAnsi="Times New Roman" w:cs="Times New Roman"/>
          <w:sz w:val="24"/>
        </w:rPr>
        <w:t xml:space="preserve">Këto shpenzime kanë të bëjnë me transportin e nxënësve për relacionin Hani i Elezit - Krivenik dhe anasjelltas, Hani i Elezit - Uji i Thartë - Kashan dhe anasjelltas si dhe Hani i Elezit – Kaçanik dhe anasjelltas, ku për periudhën janar-dhjetor 2022 janë shpenzuar 17,958.24 € ndërsa pjesa tjetër në vlerë prej 2,554 € është borxh i vitit 2021. </w:t>
      </w:r>
    </w:p>
    <w:p w:rsidR="003C2532" w:rsidRDefault="003C2532" w:rsidP="003C2532">
      <w:pPr>
        <w:jc w:val="both"/>
        <w:rPr>
          <w:rFonts w:ascii="Times New Roman" w:hAnsi="Times New Roman" w:cs="Times New Roman"/>
          <w:b/>
          <w:sz w:val="24"/>
          <w:u w:val="single"/>
        </w:rPr>
      </w:pPr>
      <w:r w:rsidRPr="00EB1B48">
        <w:rPr>
          <w:rFonts w:ascii="Times New Roman" w:hAnsi="Times New Roman" w:cs="Times New Roman"/>
          <w:b/>
          <w:sz w:val="24"/>
          <w:u w:val="single"/>
        </w:rPr>
        <w:t>13141 – Shpenzime të vogla – Para xhepi</w:t>
      </w:r>
    </w:p>
    <w:p w:rsidR="003C2532" w:rsidRDefault="003C2532" w:rsidP="003C2532">
      <w:pPr>
        <w:jc w:val="both"/>
        <w:rPr>
          <w:rFonts w:ascii="Times New Roman" w:hAnsi="Times New Roman" w:cs="Times New Roman"/>
          <w:sz w:val="24"/>
        </w:rPr>
      </w:pPr>
      <w:r>
        <w:rPr>
          <w:rFonts w:ascii="Times New Roman" w:hAnsi="Times New Roman" w:cs="Times New Roman"/>
          <w:sz w:val="24"/>
        </w:rPr>
        <w:t>Këto shpenzime kanë të bëjnë me pagesën e mëditjeve për vizitën studimore në Greqi në vlerë prej 432 € për katër persona, 390 € p</w:t>
      </w:r>
      <w:r>
        <w:rPr>
          <w:rFonts w:ascii="Times New Roman" w:hAnsi="Times New Roman" w:cs="Times New Roman" w:hint="eastAsia"/>
          <w:sz w:val="24"/>
        </w:rPr>
        <w:t>ë</w:t>
      </w:r>
      <w:r>
        <w:rPr>
          <w:rFonts w:ascii="Times New Roman" w:hAnsi="Times New Roman" w:cs="Times New Roman"/>
          <w:sz w:val="24"/>
        </w:rPr>
        <w:t xml:space="preserve">r 5 persona për trajnimin e organizuar nga GIZ për menaxhimin e mbeturinave në Durrës, 927 € pagesa për 3 persona për trajnimin e organizuar nga Ambasada </w:t>
      </w:r>
      <w:r>
        <w:rPr>
          <w:rFonts w:ascii="Times New Roman" w:hAnsi="Times New Roman" w:cs="Times New Roman"/>
          <w:sz w:val="24"/>
        </w:rPr>
        <w:lastRenderedPageBreak/>
        <w:t xml:space="preserve">Britaneze për parandalimin e ekstremizimit në Londër si dhe 355.40 € për vizita tjera nga Drejtoria e Shërbimeve Publike. </w:t>
      </w:r>
    </w:p>
    <w:p w:rsidR="003C2532" w:rsidRDefault="003C2532" w:rsidP="003C2532">
      <w:pPr>
        <w:jc w:val="both"/>
        <w:rPr>
          <w:rFonts w:ascii="Times New Roman" w:eastAsia="Times New Roman" w:hAnsi="Times New Roman" w:cs="Times New Roman"/>
          <w:b/>
          <w:color w:val="000000"/>
          <w:sz w:val="24"/>
          <w:u w:val="single"/>
          <w:lang w:val="en-US"/>
        </w:rPr>
      </w:pPr>
      <w:r w:rsidRPr="001C25BB">
        <w:rPr>
          <w:rFonts w:ascii="Times New Roman" w:eastAsia="Times New Roman" w:hAnsi="Times New Roman" w:cs="Times New Roman"/>
          <w:b/>
          <w:color w:val="000000"/>
          <w:sz w:val="24"/>
          <w:u w:val="single"/>
          <w:lang w:val="en-US"/>
        </w:rPr>
        <w:t>13142 - Akomodimi-Udhëtimet zyrtare jashtë vendit</w:t>
      </w:r>
    </w:p>
    <w:p w:rsidR="003C2532" w:rsidRDefault="003C2532" w:rsidP="003C2532">
      <w:pPr>
        <w:jc w:val="both"/>
        <w:rPr>
          <w:rFonts w:ascii="Times New Roman" w:hAnsi="Times New Roman" w:cs="Times New Roman"/>
          <w:sz w:val="24"/>
        </w:rPr>
      </w:pPr>
      <w:r>
        <w:rPr>
          <w:rFonts w:ascii="Times New Roman" w:hAnsi="Times New Roman" w:cs="Times New Roman"/>
          <w:sz w:val="24"/>
        </w:rPr>
        <w:t xml:space="preserve">Ky shpenzim ka të bëj me akomodimin e Këshilltarëve Komunal në vizitën studimore në Shqipëri. </w:t>
      </w:r>
    </w:p>
    <w:p w:rsidR="003C2532" w:rsidRDefault="003C2532" w:rsidP="003C2532">
      <w:pPr>
        <w:jc w:val="both"/>
        <w:rPr>
          <w:rFonts w:ascii="Times New Roman" w:hAnsi="Times New Roman" w:cs="Times New Roman"/>
          <w:sz w:val="24"/>
        </w:rPr>
      </w:pPr>
    </w:p>
    <w:p w:rsidR="003C2532" w:rsidRPr="00676A91" w:rsidRDefault="003C2532" w:rsidP="003C2532">
      <w:pPr>
        <w:spacing w:after="0" w:line="360" w:lineRule="auto"/>
        <w:jc w:val="both"/>
        <w:rPr>
          <w:rFonts w:ascii="Times New Roman" w:eastAsia="Times New Roman" w:hAnsi="Times New Roman" w:cs="Times New Roman"/>
          <w:b/>
          <w:color w:val="000000"/>
          <w:sz w:val="24"/>
          <w:szCs w:val="24"/>
          <w:u w:val="single"/>
          <w:lang w:val="en-US"/>
        </w:rPr>
      </w:pPr>
      <w:r w:rsidRPr="00676A91">
        <w:rPr>
          <w:rFonts w:ascii="Times New Roman" w:eastAsia="Times New Roman" w:hAnsi="Times New Roman" w:cs="Times New Roman"/>
          <w:b/>
          <w:color w:val="000000"/>
          <w:sz w:val="24"/>
          <w:szCs w:val="24"/>
          <w:u w:val="single"/>
          <w:lang w:val="en-US"/>
        </w:rPr>
        <w:t>13420 - Shërbimet e përfaqësimit-avokaturës</w:t>
      </w:r>
    </w:p>
    <w:p w:rsidR="003C2532" w:rsidRPr="00676A91" w:rsidRDefault="003C2532" w:rsidP="003C2532">
      <w:pPr>
        <w:spacing w:after="0" w:line="360" w:lineRule="auto"/>
        <w:jc w:val="both"/>
        <w:rPr>
          <w:rFonts w:ascii="Times New Roman" w:eastAsia="Times New Roman" w:hAnsi="Times New Roman" w:cs="Times New Roman"/>
          <w:color w:val="000000"/>
          <w:sz w:val="24"/>
          <w:szCs w:val="24"/>
          <w:lang w:val="en-US"/>
        </w:rPr>
      </w:pPr>
      <w:r w:rsidRPr="00676A91">
        <w:rPr>
          <w:rFonts w:ascii="Times New Roman" w:eastAsia="Times New Roman" w:hAnsi="Times New Roman" w:cs="Times New Roman"/>
          <w:color w:val="000000"/>
          <w:sz w:val="24"/>
          <w:szCs w:val="24"/>
          <w:lang w:val="en-US"/>
        </w:rPr>
        <w:t xml:space="preserve">Këto shpenzime kanë të bëjnë me përfaqësimin e 4 avokatëve për propozimet përmbarimore për shujtat e arsmitarëve dhe diferencat e kualifikimeve. </w:t>
      </w:r>
    </w:p>
    <w:p w:rsidR="003C2532" w:rsidRDefault="003C2532" w:rsidP="003C2532">
      <w:pPr>
        <w:spacing w:after="0" w:line="360" w:lineRule="auto"/>
        <w:jc w:val="both"/>
        <w:rPr>
          <w:rFonts w:ascii="Times New Roman" w:eastAsia="Times New Roman" w:hAnsi="Times New Roman" w:cs="Times New Roman"/>
          <w:b/>
          <w:color w:val="000000"/>
          <w:sz w:val="24"/>
          <w:u w:val="single"/>
          <w:lang w:val="en-US"/>
        </w:rPr>
      </w:pPr>
      <w:r w:rsidRPr="00676A91">
        <w:rPr>
          <w:rFonts w:ascii="Times New Roman" w:eastAsia="Times New Roman" w:hAnsi="Times New Roman" w:cs="Times New Roman"/>
          <w:b/>
          <w:color w:val="000000"/>
          <w:sz w:val="24"/>
          <w:u w:val="single"/>
          <w:lang w:val="en-US"/>
        </w:rPr>
        <w:t>13430 - Shërbime të ndryshme shëndetësore</w:t>
      </w:r>
    </w:p>
    <w:p w:rsidR="003C2532" w:rsidRDefault="003C2532" w:rsidP="003C2532">
      <w:pPr>
        <w:spacing w:after="0" w:line="360" w:lineRule="auto"/>
        <w:jc w:val="both"/>
        <w:rPr>
          <w:rFonts w:ascii="Times New Roman" w:eastAsia="Times New Roman" w:hAnsi="Times New Roman" w:cs="Times New Roman"/>
          <w:color w:val="000000"/>
          <w:sz w:val="24"/>
          <w:lang w:val="en-US"/>
        </w:rPr>
      </w:pPr>
      <w:r w:rsidRPr="00676A91">
        <w:rPr>
          <w:rFonts w:ascii="Times New Roman" w:eastAsia="Times New Roman" w:hAnsi="Times New Roman" w:cs="Times New Roman"/>
          <w:color w:val="000000"/>
          <w:sz w:val="24"/>
          <w:lang w:val="en-US"/>
        </w:rPr>
        <w:t>Këto</w:t>
      </w:r>
      <w:r>
        <w:rPr>
          <w:rFonts w:ascii="Times New Roman" w:eastAsia="Times New Roman" w:hAnsi="Times New Roman" w:cs="Times New Roman"/>
          <w:color w:val="000000"/>
          <w:sz w:val="24"/>
          <w:lang w:val="en-US"/>
        </w:rPr>
        <w:t xml:space="preserve"> shpenzime kanë të bëjnë me analizat bakterologjike dhe fiziko-kimike të ujit në 17 burime për IKSHPK. </w:t>
      </w:r>
    </w:p>
    <w:p w:rsidR="003C2532" w:rsidRDefault="003C2532" w:rsidP="003C2532">
      <w:pPr>
        <w:spacing w:after="0" w:line="360" w:lineRule="auto"/>
        <w:jc w:val="both"/>
        <w:rPr>
          <w:rFonts w:ascii="Times New Roman" w:eastAsia="Times New Roman" w:hAnsi="Times New Roman" w:cs="Times New Roman"/>
          <w:b/>
          <w:color w:val="000000"/>
          <w:sz w:val="24"/>
          <w:u w:val="single"/>
          <w:lang w:val="en-US"/>
        </w:rPr>
      </w:pPr>
      <w:r w:rsidRPr="006F13D8">
        <w:rPr>
          <w:rFonts w:ascii="Times New Roman" w:eastAsia="Times New Roman" w:hAnsi="Times New Roman" w:cs="Times New Roman"/>
          <w:b/>
          <w:color w:val="000000"/>
          <w:sz w:val="24"/>
          <w:u w:val="single"/>
          <w:lang w:val="en-US"/>
        </w:rPr>
        <w:t>13440 - Shërbime të ndryshme intelektuale dhe këshilldhënëse</w:t>
      </w:r>
    </w:p>
    <w:p w:rsidR="003C2532" w:rsidRDefault="003C2532" w:rsidP="003C2532">
      <w:pPr>
        <w:spacing w:after="0" w:line="360" w:lineRule="auto"/>
        <w:jc w:val="both"/>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Këto shpenzime kanë të bëjnë me pagesën e punonjësve jo në listë të pagave me shërbime të veçanta për 6 persona, si në vijim:</w:t>
      </w:r>
    </w:p>
    <w:p w:rsidR="003C2532" w:rsidRDefault="003C2532" w:rsidP="003C2532">
      <w:pPr>
        <w:pStyle w:val="ListParagraph"/>
        <w:numPr>
          <w:ilvl w:val="0"/>
          <w:numId w:val="12"/>
        </w:numPr>
        <w:spacing w:line="360" w:lineRule="auto"/>
        <w:jc w:val="both"/>
        <w:rPr>
          <w:color w:val="000000"/>
          <w:sz w:val="24"/>
          <w:lang w:val="en-US"/>
        </w:rPr>
      </w:pPr>
      <w:r>
        <w:rPr>
          <w:color w:val="000000"/>
          <w:sz w:val="24"/>
          <w:lang w:val="en-US"/>
        </w:rPr>
        <w:t xml:space="preserve">Në drejtorinë Urbanizëm dhe Kadastër 1 punëtorë për 4 muaj në shumë prej 1,337.21 €, </w:t>
      </w:r>
    </w:p>
    <w:p w:rsidR="003C2532" w:rsidRDefault="003C2532" w:rsidP="003C2532">
      <w:pPr>
        <w:pStyle w:val="ListParagraph"/>
        <w:numPr>
          <w:ilvl w:val="0"/>
          <w:numId w:val="12"/>
        </w:numPr>
        <w:spacing w:line="360" w:lineRule="auto"/>
        <w:jc w:val="both"/>
        <w:rPr>
          <w:color w:val="000000"/>
          <w:sz w:val="24"/>
          <w:lang w:val="en-US"/>
        </w:rPr>
      </w:pPr>
      <w:r>
        <w:rPr>
          <w:color w:val="000000"/>
          <w:sz w:val="24"/>
          <w:lang w:val="en-US"/>
        </w:rPr>
        <w:t>Në drejtorinë e Zhvillimin Ekonomik 1 punëtor për 2 muaj në shumë prej 768 €,</w:t>
      </w:r>
    </w:p>
    <w:p w:rsidR="003C2532" w:rsidRDefault="003C2532" w:rsidP="003C2532">
      <w:pPr>
        <w:pStyle w:val="ListParagraph"/>
        <w:numPr>
          <w:ilvl w:val="0"/>
          <w:numId w:val="12"/>
        </w:numPr>
        <w:spacing w:line="360" w:lineRule="auto"/>
        <w:jc w:val="both"/>
        <w:rPr>
          <w:color w:val="000000"/>
          <w:sz w:val="24"/>
          <w:lang w:val="en-US"/>
        </w:rPr>
      </w:pPr>
      <w:r>
        <w:rPr>
          <w:color w:val="000000"/>
          <w:sz w:val="24"/>
          <w:lang w:val="en-US"/>
        </w:rPr>
        <w:t>Ekspert i jashtëm i angazhuar për procedurat e rekrutimit në shumë prej 250 €,</w:t>
      </w:r>
    </w:p>
    <w:p w:rsidR="003C2532" w:rsidRDefault="003C2532" w:rsidP="003C2532">
      <w:pPr>
        <w:pStyle w:val="ListParagraph"/>
        <w:numPr>
          <w:ilvl w:val="0"/>
          <w:numId w:val="12"/>
        </w:numPr>
        <w:spacing w:line="360" w:lineRule="auto"/>
        <w:jc w:val="both"/>
        <w:rPr>
          <w:color w:val="000000"/>
          <w:sz w:val="24"/>
          <w:lang w:val="en-US"/>
        </w:rPr>
      </w:pPr>
      <w:r>
        <w:rPr>
          <w:color w:val="000000"/>
          <w:sz w:val="24"/>
          <w:lang w:val="en-US"/>
        </w:rPr>
        <w:t>Në Qendrën për punë sociale, pagesa e psikologes për 2 muaj në shumë prej 742.2 €,</w:t>
      </w:r>
    </w:p>
    <w:p w:rsidR="003C2532" w:rsidRDefault="003C2532" w:rsidP="003C2532">
      <w:pPr>
        <w:pStyle w:val="ListParagraph"/>
        <w:numPr>
          <w:ilvl w:val="0"/>
          <w:numId w:val="12"/>
        </w:numPr>
        <w:spacing w:line="360" w:lineRule="auto"/>
        <w:jc w:val="both"/>
        <w:rPr>
          <w:color w:val="000000"/>
          <w:sz w:val="24"/>
          <w:lang w:val="en-US"/>
        </w:rPr>
      </w:pPr>
      <w:r>
        <w:rPr>
          <w:color w:val="000000"/>
          <w:sz w:val="24"/>
          <w:lang w:val="en-US"/>
        </w:rPr>
        <w:t>Në sektorin e Arsimit, një arsimtare për një muaj në vlerë prej 384 €,</w:t>
      </w:r>
    </w:p>
    <w:p w:rsidR="003C2532" w:rsidRPr="006F13D8" w:rsidRDefault="003C2532" w:rsidP="003C2532">
      <w:pPr>
        <w:pStyle w:val="ListParagraph"/>
        <w:numPr>
          <w:ilvl w:val="0"/>
          <w:numId w:val="12"/>
        </w:numPr>
        <w:spacing w:line="360" w:lineRule="auto"/>
        <w:jc w:val="both"/>
        <w:rPr>
          <w:color w:val="000000"/>
          <w:sz w:val="24"/>
          <w:lang w:val="en-US"/>
        </w:rPr>
      </w:pPr>
      <w:r>
        <w:rPr>
          <w:color w:val="000000"/>
          <w:sz w:val="24"/>
          <w:lang w:val="en-US"/>
        </w:rPr>
        <w:t xml:space="preserve">Në sektorin e Bujqësisë, një veterinar në vlerë prej 423.96 €. </w:t>
      </w:r>
    </w:p>
    <w:p w:rsidR="003C2532" w:rsidRDefault="003C2532" w:rsidP="003C2532">
      <w:pPr>
        <w:spacing w:after="0" w:line="360" w:lineRule="auto"/>
        <w:jc w:val="both"/>
        <w:rPr>
          <w:rFonts w:ascii="Times New Roman" w:eastAsia="Times New Roman" w:hAnsi="Times New Roman" w:cs="Times New Roman"/>
          <w:b/>
          <w:color w:val="000000"/>
          <w:sz w:val="24"/>
          <w:szCs w:val="24"/>
          <w:u w:val="single"/>
          <w:lang w:val="en-US"/>
        </w:rPr>
      </w:pPr>
      <w:r w:rsidRPr="00A1332F">
        <w:rPr>
          <w:rFonts w:ascii="Times New Roman" w:eastAsia="Times New Roman" w:hAnsi="Times New Roman" w:cs="Times New Roman"/>
          <w:b/>
          <w:color w:val="000000"/>
          <w:sz w:val="24"/>
          <w:szCs w:val="24"/>
          <w:u w:val="single"/>
          <w:lang w:val="en-US"/>
        </w:rPr>
        <w:t>13450 - Shërbimet e shtypit - Jo marketing</w:t>
      </w:r>
    </w:p>
    <w:p w:rsidR="003C2532" w:rsidRDefault="003C2532" w:rsidP="003C2532">
      <w:pPr>
        <w:spacing w:after="0"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Këto shpenzime kanë të bëjnë me pagesën e mirënjohjeve, mbishkrime të ndryshme për nevoja të ndryshme të shkollave, kimikë të ndryshëm për mbishkrime për dhurata etj.</w:t>
      </w:r>
    </w:p>
    <w:p w:rsidR="003C2532" w:rsidRDefault="003C2532" w:rsidP="003C2532">
      <w:pPr>
        <w:spacing w:after="0" w:line="360" w:lineRule="auto"/>
        <w:jc w:val="both"/>
        <w:rPr>
          <w:rFonts w:ascii="Times New Roman" w:eastAsia="Times New Roman" w:hAnsi="Times New Roman" w:cs="Times New Roman"/>
          <w:b/>
          <w:color w:val="000000"/>
          <w:sz w:val="24"/>
          <w:szCs w:val="24"/>
          <w:u w:val="single"/>
          <w:lang w:val="en-US"/>
        </w:rPr>
      </w:pPr>
      <w:r w:rsidRPr="00A1332F">
        <w:rPr>
          <w:rFonts w:ascii="Times New Roman" w:eastAsia="Times New Roman" w:hAnsi="Times New Roman" w:cs="Times New Roman"/>
          <w:b/>
          <w:color w:val="000000"/>
          <w:sz w:val="24"/>
          <w:szCs w:val="24"/>
          <w:u w:val="single"/>
          <w:lang w:val="en-US"/>
        </w:rPr>
        <w:t xml:space="preserve">13460 Shërbime kontraktuese tjera </w:t>
      </w:r>
    </w:p>
    <w:p w:rsidR="003C2532" w:rsidRDefault="003C2532" w:rsidP="003C2532">
      <w:pPr>
        <w:spacing w:after="0"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Këto shpenzime kanë të bëjnë me shërbime të ndryshme të kontaktuara, si vijon:</w:t>
      </w:r>
    </w:p>
    <w:p w:rsidR="003C2532" w:rsidRDefault="003C2532" w:rsidP="003C2532">
      <w:pPr>
        <w:pStyle w:val="ListParagraph"/>
        <w:numPr>
          <w:ilvl w:val="0"/>
          <w:numId w:val="15"/>
        </w:numPr>
        <w:spacing w:line="360" w:lineRule="auto"/>
        <w:ind w:left="990"/>
        <w:jc w:val="both"/>
        <w:rPr>
          <w:color w:val="000000"/>
          <w:sz w:val="24"/>
          <w:szCs w:val="24"/>
          <w:lang w:val="en-US"/>
        </w:rPr>
      </w:pPr>
      <w:r>
        <w:rPr>
          <w:color w:val="000000"/>
          <w:sz w:val="24"/>
          <w:szCs w:val="24"/>
          <w:lang w:val="en-US"/>
        </w:rPr>
        <w:t>Është bërë pagesa ndaj ATK-së për 456.89 € për tatimet dhe kontributet e puntorëve me kontratë në vepër,</w:t>
      </w:r>
    </w:p>
    <w:p w:rsidR="003C2532" w:rsidRDefault="003C2532" w:rsidP="003C2532">
      <w:pPr>
        <w:pStyle w:val="ListParagraph"/>
        <w:numPr>
          <w:ilvl w:val="0"/>
          <w:numId w:val="15"/>
        </w:numPr>
        <w:spacing w:line="360" w:lineRule="auto"/>
        <w:ind w:left="990"/>
        <w:jc w:val="both"/>
        <w:rPr>
          <w:color w:val="000000"/>
          <w:sz w:val="24"/>
          <w:szCs w:val="24"/>
          <w:lang w:val="en-US"/>
        </w:rPr>
      </w:pPr>
      <w:r>
        <w:rPr>
          <w:color w:val="000000"/>
          <w:sz w:val="24"/>
          <w:szCs w:val="24"/>
          <w:lang w:val="en-US"/>
        </w:rPr>
        <w:t xml:space="preserve">Është bërë pagesa ndaj Preni Sh.p.k  prej 997.50 € për groposjen e kafshëve të ngordhura (me brucelozë), </w:t>
      </w:r>
    </w:p>
    <w:p w:rsidR="003C2532" w:rsidRPr="00BE7D86" w:rsidRDefault="003C2532" w:rsidP="003C2532">
      <w:pPr>
        <w:pStyle w:val="ListParagraph"/>
        <w:numPr>
          <w:ilvl w:val="0"/>
          <w:numId w:val="15"/>
        </w:numPr>
        <w:spacing w:line="360" w:lineRule="auto"/>
        <w:ind w:left="990"/>
        <w:jc w:val="both"/>
        <w:rPr>
          <w:color w:val="000000"/>
          <w:sz w:val="24"/>
          <w:szCs w:val="24"/>
          <w:lang w:val="en-US"/>
        </w:rPr>
      </w:pPr>
      <w:r>
        <w:rPr>
          <w:color w:val="000000"/>
          <w:sz w:val="24"/>
          <w:szCs w:val="24"/>
          <w:lang w:val="en-US"/>
        </w:rPr>
        <w:lastRenderedPageBreak/>
        <w:t>Pagesa ndaj Kras Sh.p.k për dhomën e klorizimit te ujësjellësi në fshatin Gorancë në vlerë prej 1,855 €,</w:t>
      </w:r>
    </w:p>
    <w:p w:rsidR="003C2532" w:rsidRPr="00D901EC" w:rsidRDefault="003C2532" w:rsidP="003C2532">
      <w:pPr>
        <w:pStyle w:val="ListParagraph"/>
        <w:numPr>
          <w:ilvl w:val="0"/>
          <w:numId w:val="13"/>
        </w:numPr>
        <w:spacing w:line="360" w:lineRule="auto"/>
        <w:ind w:left="900" w:hanging="180"/>
        <w:jc w:val="both"/>
        <w:rPr>
          <w:color w:val="000000"/>
          <w:sz w:val="24"/>
          <w:szCs w:val="24"/>
          <w:lang w:val="en-US"/>
        </w:rPr>
      </w:pPr>
      <w:r>
        <w:rPr>
          <w:color w:val="000000"/>
          <w:sz w:val="24"/>
          <w:szCs w:val="24"/>
          <w:lang w:val="en-US"/>
        </w:rPr>
        <w:t xml:space="preserve">Pagesa prej 21,524 € për N.P.L “Pastrimi”, e cila kompani kryen këto shërbime: mirëmbajtja e rrugëve, mirëmbajtja e varrezave të dëshmorëve, mirëmbajtja e parqeve si dhe shërbime tjera </w:t>
      </w:r>
      <w:r w:rsidRPr="00A1332F">
        <w:rPr>
          <w:color w:val="000000"/>
          <w:sz w:val="24"/>
          <w:szCs w:val="24"/>
          <w:lang w:val="en-US"/>
        </w:rPr>
        <w:t>për mir</w:t>
      </w:r>
      <w:r>
        <w:rPr>
          <w:color w:val="000000"/>
          <w:sz w:val="24"/>
          <w:szCs w:val="24"/>
          <w:lang w:val="en-US"/>
        </w:rPr>
        <w:t>ëmbajtje dhe pastrim,</w:t>
      </w:r>
    </w:p>
    <w:p w:rsidR="003C2532" w:rsidRDefault="003C2532" w:rsidP="003C2532">
      <w:pPr>
        <w:pStyle w:val="ListParagraph"/>
        <w:numPr>
          <w:ilvl w:val="0"/>
          <w:numId w:val="13"/>
        </w:numPr>
        <w:spacing w:line="360" w:lineRule="auto"/>
        <w:jc w:val="both"/>
        <w:rPr>
          <w:color w:val="000000"/>
          <w:sz w:val="24"/>
          <w:szCs w:val="24"/>
          <w:lang w:val="en-US"/>
        </w:rPr>
      </w:pPr>
      <w:r>
        <w:rPr>
          <w:color w:val="000000"/>
          <w:sz w:val="24"/>
          <w:szCs w:val="24"/>
          <w:lang w:val="en-US"/>
        </w:rPr>
        <w:t>Pagesa prej 4,956.50 € për këto shërbime: riparimi i shportave, ngjyrosja e ulëseve, salldimi i shenjave, ngjyrosja e shtyllave rrugore, vendosja e rrethojave të metalit te shkolla SHFMU “Veli Ballazhi”, mbrojtëse metali për drunjtë dekorativ tek parku i Komunës, salldim dhe riparim i mbrojtëseve,</w:t>
      </w:r>
    </w:p>
    <w:p w:rsidR="003C2532" w:rsidRPr="00801CFF" w:rsidRDefault="003C2532" w:rsidP="003C2532">
      <w:pPr>
        <w:pStyle w:val="ListParagraph"/>
        <w:numPr>
          <w:ilvl w:val="0"/>
          <w:numId w:val="13"/>
        </w:numPr>
        <w:spacing w:line="360" w:lineRule="auto"/>
        <w:jc w:val="both"/>
        <w:rPr>
          <w:color w:val="000000"/>
          <w:sz w:val="24"/>
          <w:szCs w:val="24"/>
          <w:lang w:val="en-US"/>
        </w:rPr>
      </w:pPr>
      <w:r>
        <w:rPr>
          <w:color w:val="000000"/>
          <w:sz w:val="24"/>
          <w:szCs w:val="24"/>
          <w:lang w:val="en-US"/>
        </w:rPr>
        <w:t>Pagesa prej 11,779.75</w:t>
      </w:r>
      <w:r w:rsidRPr="00801CFF">
        <w:rPr>
          <w:color w:val="000000"/>
          <w:sz w:val="24"/>
          <w:szCs w:val="24"/>
          <w:lang w:val="en-US"/>
        </w:rPr>
        <w:t xml:space="preserve"> € për hartimin e projekteve detale,</w:t>
      </w:r>
    </w:p>
    <w:p w:rsidR="003C2532" w:rsidRDefault="003C2532" w:rsidP="003C2532">
      <w:pPr>
        <w:pStyle w:val="ListParagraph"/>
        <w:numPr>
          <w:ilvl w:val="0"/>
          <w:numId w:val="13"/>
        </w:numPr>
        <w:spacing w:line="360" w:lineRule="auto"/>
        <w:jc w:val="both"/>
        <w:rPr>
          <w:color w:val="000000"/>
          <w:sz w:val="24"/>
          <w:szCs w:val="24"/>
          <w:lang w:val="en-US"/>
        </w:rPr>
      </w:pPr>
      <w:r>
        <w:rPr>
          <w:color w:val="000000"/>
          <w:sz w:val="24"/>
          <w:szCs w:val="24"/>
          <w:lang w:val="en-US"/>
        </w:rPr>
        <w:t xml:space="preserve">Pagesa prej 7,199.24 € për asgjësimin e barnave ndaj Metbat Sh.p.k. </w:t>
      </w:r>
    </w:p>
    <w:p w:rsidR="003C2532" w:rsidRDefault="003C2532" w:rsidP="003C2532">
      <w:pPr>
        <w:pStyle w:val="ListParagraph"/>
        <w:numPr>
          <w:ilvl w:val="0"/>
          <w:numId w:val="13"/>
        </w:numPr>
        <w:spacing w:line="360" w:lineRule="auto"/>
        <w:jc w:val="both"/>
        <w:rPr>
          <w:color w:val="000000"/>
          <w:sz w:val="24"/>
          <w:szCs w:val="24"/>
          <w:lang w:val="en-US"/>
        </w:rPr>
      </w:pPr>
      <w:r>
        <w:rPr>
          <w:color w:val="000000"/>
          <w:sz w:val="24"/>
          <w:szCs w:val="24"/>
          <w:lang w:val="en-US"/>
        </w:rPr>
        <w:t xml:space="preserve">Është bërë pagesa prej 603.20 € për puntorin teknik në sektorin e shëndetësisë i kontraktuar në 2021 si dhe pagesa prej  2,817.08 € është bërë për një mjek dhe tri infermiere në QKFM. </w:t>
      </w:r>
    </w:p>
    <w:p w:rsidR="003C2532" w:rsidRDefault="003C2532" w:rsidP="003C2532">
      <w:pPr>
        <w:pStyle w:val="ListParagraph"/>
        <w:numPr>
          <w:ilvl w:val="0"/>
          <w:numId w:val="13"/>
        </w:numPr>
        <w:spacing w:line="360" w:lineRule="auto"/>
        <w:jc w:val="both"/>
        <w:rPr>
          <w:color w:val="000000"/>
          <w:sz w:val="24"/>
          <w:szCs w:val="24"/>
          <w:lang w:val="en-US"/>
        </w:rPr>
      </w:pPr>
      <w:r>
        <w:rPr>
          <w:color w:val="000000"/>
          <w:sz w:val="24"/>
          <w:szCs w:val="24"/>
          <w:lang w:val="en-US"/>
        </w:rPr>
        <w:t xml:space="preserve">Është bërë pagesa prej 60 € ndaj Institutit të Mjeksisë së Punës. </w:t>
      </w:r>
    </w:p>
    <w:p w:rsidR="003C2532" w:rsidRDefault="003C2532" w:rsidP="003C2532">
      <w:pPr>
        <w:pStyle w:val="ListParagraph"/>
        <w:numPr>
          <w:ilvl w:val="0"/>
          <w:numId w:val="13"/>
        </w:numPr>
        <w:spacing w:line="360" w:lineRule="auto"/>
        <w:jc w:val="both"/>
        <w:rPr>
          <w:color w:val="000000"/>
          <w:sz w:val="24"/>
          <w:szCs w:val="24"/>
          <w:lang w:val="en-US"/>
        </w:rPr>
      </w:pPr>
      <w:r>
        <w:rPr>
          <w:color w:val="000000"/>
          <w:sz w:val="24"/>
          <w:szCs w:val="24"/>
          <w:lang w:val="en-US"/>
        </w:rPr>
        <w:t xml:space="preserve">Është bërë pagesa për tri mësimdhënëse me kontratë në vepër në shumë prej 2,411.64 €. </w:t>
      </w:r>
    </w:p>
    <w:p w:rsidR="003C2532" w:rsidRDefault="003C2532" w:rsidP="003C2532">
      <w:pPr>
        <w:pStyle w:val="ListParagraph"/>
        <w:numPr>
          <w:ilvl w:val="0"/>
          <w:numId w:val="13"/>
        </w:numPr>
        <w:spacing w:line="360" w:lineRule="auto"/>
        <w:jc w:val="both"/>
        <w:rPr>
          <w:color w:val="000000"/>
          <w:sz w:val="24"/>
          <w:szCs w:val="24"/>
          <w:lang w:val="en-US"/>
        </w:rPr>
      </w:pPr>
      <w:r>
        <w:rPr>
          <w:color w:val="000000"/>
          <w:sz w:val="24"/>
          <w:szCs w:val="24"/>
          <w:lang w:val="en-US"/>
        </w:rPr>
        <w:t>Është bërë pagesa për furnizim me gyp për ujësjellsin në fshatin Gorancë në shumë prej 994.20 €,</w:t>
      </w:r>
    </w:p>
    <w:p w:rsidR="003C2532" w:rsidRDefault="003C2532" w:rsidP="003C2532">
      <w:pPr>
        <w:pStyle w:val="ListParagraph"/>
        <w:numPr>
          <w:ilvl w:val="0"/>
          <w:numId w:val="13"/>
        </w:numPr>
        <w:spacing w:line="360" w:lineRule="auto"/>
        <w:jc w:val="both"/>
        <w:rPr>
          <w:color w:val="000000"/>
          <w:sz w:val="24"/>
          <w:szCs w:val="24"/>
          <w:lang w:val="en-US"/>
        </w:rPr>
      </w:pPr>
      <w:r>
        <w:rPr>
          <w:color w:val="000000"/>
          <w:sz w:val="24"/>
          <w:szCs w:val="24"/>
          <w:lang w:val="en-US"/>
        </w:rPr>
        <w:t xml:space="preserve">Pagesa ndaj Ylli Sh.p.k për servisimin e klimave në objektin e Komunës në vlerë prej 486 €, </w:t>
      </w:r>
    </w:p>
    <w:p w:rsidR="003C2532" w:rsidRDefault="003C2532" w:rsidP="003C2532">
      <w:pPr>
        <w:pStyle w:val="ListParagraph"/>
        <w:numPr>
          <w:ilvl w:val="0"/>
          <w:numId w:val="13"/>
        </w:numPr>
        <w:spacing w:line="360" w:lineRule="auto"/>
        <w:jc w:val="both"/>
        <w:rPr>
          <w:color w:val="000000"/>
          <w:sz w:val="24"/>
          <w:szCs w:val="24"/>
          <w:lang w:val="en-US"/>
        </w:rPr>
      </w:pPr>
      <w:r>
        <w:rPr>
          <w:color w:val="000000"/>
          <w:sz w:val="24"/>
          <w:szCs w:val="24"/>
          <w:lang w:val="en-US"/>
        </w:rPr>
        <w:t xml:space="preserve">Pagesa ndaj trustit pensional për punëtorët me marrëveshje të veçanta në shumë prej 953.43 €. </w:t>
      </w:r>
    </w:p>
    <w:p w:rsidR="003C2532" w:rsidRDefault="003C2532" w:rsidP="003C2532">
      <w:pPr>
        <w:pStyle w:val="ListParagraph"/>
        <w:numPr>
          <w:ilvl w:val="0"/>
          <w:numId w:val="13"/>
        </w:numPr>
        <w:spacing w:line="360" w:lineRule="auto"/>
        <w:jc w:val="both"/>
        <w:rPr>
          <w:color w:val="000000"/>
          <w:sz w:val="24"/>
          <w:szCs w:val="24"/>
          <w:lang w:val="en-US"/>
        </w:rPr>
      </w:pPr>
      <w:r>
        <w:rPr>
          <w:color w:val="000000"/>
          <w:sz w:val="24"/>
          <w:szCs w:val="24"/>
          <w:lang w:val="en-US"/>
        </w:rPr>
        <w:t xml:space="preserve">Pagesa për shërbimin e zhvendosjes së kontenierave në vlerë prej 255.60 €. </w:t>
      </w:r>
    </w:p>
    <w:p w:rsidR="003C2532" w:rsidRDefault="003C2532" w:rsidP="003C2532">
      <w:pPr>
        <w:spacing w:line="360" w:lineRule="auto"/>
        <w:jc w:val="both"/>
        <w:rPr>
          <w:rFonts w:ascii="Times New Roman" w:hAnsi="Times New Roman" w:cs="Times New Roman"/>
          <w:b/>
          <w:color w:val="000000"/>
          <w:sz w:val="24"/>
          <w:szCs w:val="24"/>
          <w:u w:val="single"/>
          <w:lang w:val="en-US"/>
        </w:rPr>
      </w:pPr>
      <w:r>
        <w:rPr>
          <w:rFonts w:ascii="Times New Roman" w:hAnsi="Times New Roman" w:cs="Times New Roman"/>
          <w:b/>
          <w:color w:val="000000"/>
          <w:sz w:val="24"/>
          <w:szCs w:val="24"/>
          <w:u w:val="single"/>
          <w:lang w:val="en-US"/>
        </w:rPr>
        <w:t xml:space="preserve">13470 - </w:t>
      </w:r>
      <w:r w:rsidRPr="007341E6">
        <w:rPr>
          <w:rFonts w:ascii="Times New Roman" w:hAnsi="Times New Roman" w:cs="Times New Roman"/>
          <w:b/>
          <w:color w:val="000000"/>
          <w:sz w:val="24"/>
          <w:szCs w:val="24"/>
          <w:u w:val="single"/>
          <w:lang w:val="en-US"/>
        </w:rPr>
        <w:t xml:space="preserve">Shërbime teknike </w:t>
      </w:r>
    </w:p>
    <w:p w:rsidR="003C2532" w:rsidRDefault="003C2532" w:rsidP="003C2532">
      <w:pPr>
        <w:spacing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Në këtë kategori janë kryer këto pagesa:</w:t>
      </w:r>
    </w:p>
    <w:p w:rsidR="003C2532" w:rsidRDefault="003C2532" w:rsidP="003C2532">
      <w:pPr>
        <w:pStyle w:val="ListParagraph"/>
        <w:numPr>
          <w:ilvl w:val="0"/>
          <w:numId w:val="11"/>
        </w:numPr>
        <w:spacing w:line="360" w:lineRule="auto"/>
        <w:jc w:val="both"/>
        <w:rPr>
          <w:color w:val="000000"/>
          <w:sz w:val="24"/>
          <w:szCs w:val="24"/>
          <w:lang w:val="en-US"/>
        </w:rPr>
      </w:pPr>
      <w:r>
        <w:rPr>
          <w:color w:val="000000"/>
          <w:sz w:val="24"/>
          <w:szCs w:val="24"/>
          <w:lang w:val="en-US"/>
        </w:rPr>
        <w:t xml:space="preserve">Pagesa për zgjerimin e rrjetit të Internetit në objektin e Komunës në vlerë prej 865.95 €, </w:t>
      </w:r>
    </w:p>
    <w:p w:rsidR="003C2532" w:rsidRPr="00586537" w:rsidRDefault="003C2532" w:rsidP="003C2532">
      <w:pPr>
        <w:pStyle w:val="ListParagraph"/>
        <w:numPr>
          <w:ilvl w:val="0"/>
          <w:numId w:val="11"/>
        </w:numPr>
        <w:spacing w:line="360" w:lineRule="auto"/>
        <w:jc w:val="both"/>
        <w:rPr>
          <w:color w:val="000000"/>
          <w:sz w:val="24"/>
          <w:szCs w:val="24"/>
          <w:lang w:val="en-US"/>
        </w:rPr>
      </w:pPr>
      <w:r>
        <w:rPr>
          <w:color w:val="000000"/>
          <w:sz w:val="24"/>
          <w:szCs w:val="24"/>
          <w:lang w:val="en-US"/>
        </w:rPr>
        <w:t xml:space="preserve">Pagesa për kyçjen e njësorit te salla e sporteve në SHFMU “Kështjella e Diturisë” në vlerë prej 141.60 €, </w:t>
      </w:r>
    </w:p>
    <w:p w:rsidR="003C2532" w:rsidRPr="00E6340D" w:rsidRDefault="003C2532" w:rsidP="00B9310E">
      <w:pPr>
        <w:pStyle w:val="ListParagraph"/>
        <w:numPr>
          <w:ilvl w:val="0"/>
          <w:numId w:val="13"/>
        </w:numPr>
        <w:spacing w:line="360" w:lineRule="auto"/>
        <w:ind w:left="720"/>
        <w:jc w:val="both"/>
        <w:rPr>
          <w:sz w:val="24"/>
          <w:szCs w:val="24"/>
          <w:lang w:val="en-US"/>
        </w:rPr>
      </w:pPr>
      <w:r w:rsidRPr="00E6340D">
        <w:rPr>
          <w:sz w:val="24"/>
          <w:szCs w:val="24"/>
          <w:lang w:val="en-US"/>
        </w:rPr>
        <w:t xml:space="preserve">Pagesa prej 455 € për vendosjen e kamerave të sigurisë te SHFMU “Kështjella e Diturisë” </w:t>
      </w:r>
      <w:r w:rsidRPr="00E6340D">
        <w:rPr>
          <w:sz w:val="24"/>
          <w:szCs w:val="24"/>
          <w:lang w:val="en-US"/>
        </w:rPr>
        <w:lastRenderedPageBreak/>
        <w:t xml:space="preserve">dhe SHFMU “Veli Ballazhi”. </w:t>
      </w:r>
    </w:p>
    <w:p w:rsidR="003C2532" w:rsidRPr="00586537" w:rsidRDefault="003C2532" w:rsidP="003C2532">
      <w:pPr>
        <w:tabs>
          <w:tab w:val="left" w:pos="2244"/>
        </w:tabs>
        <w:jc w:val="both"/>
        <w:rPr>
          <w:rFonts w:ascii="Times New Roman" w:hAnsi="Times New Roman" w:cs="Times New Roman"/>
          <w:b/>
          <w:sz w:val="24"/>
          <w:szCs w:val="24"/>
          <w:u w:val="single"/>
        </w:rPr>
      </w:pPr>
      <w:r w:rsidRPr="00586537">
        <w:rPr>
          <w:rFonts w:ascii="Times New Roman" w:hAnsi="Times New Roman" w:cs="Times New Roman"/>
          <w:b/>
          <w:sz w:val="24"/>
          <w:szCs w:val="24"/>
          <w:u w:val="single"/>
        </w:rPr>
        <w:t>13480 – Shpenzime për antarësim</w:t>
      </w:r>
    </w:p>
    <w:p w:rsidR="003C2532" w:rsidRPr="00586537" w:rsidRDefault="003C2532" w:rsidP="003C2532">
      <w:pPr>
        <w:pStyle w:val="ListParagraph"/>
        <w:numPr>
          <w:ilvl w:val="0"/>
          <w:numId w:val="16"/>
        </w:numPr>
        <w:spacing w:line="360" w:lineRule="auto"/>
        <w:jc w:val="both"/>
        <w:rPr>
          <w:sz w:val="24"/>
        </w:rPr>
      </w:pPr>
      <w:r w:rsidRPr="00586537">
        <w:rPr>
          <w:color w:val="000000"/>
          <w:sz w:val="24"/>
          <w:szCs w:val="24"/>
          <w:lang w:val="en-US"/>
        </w:rPr>
        <w:t xml:space="preserve">Pagesa prej 2,400.45 € për anatrësime në Asociacionin e Komunave dhe AZHR Lindje 990 €, </w:t>
      </w:r>
    </w:p>
    <w:p w:rsidR="003C2532" w:rsidRDefault="003C2532" w:rsidP="003C2532">
      <w:pPr>
        <w:spacing w:line="360" w:lineRule="auto"/>
        <w:jc w:val="both"/>
        <w:rPr>
          <w:rFonts w:ascii="Times New Roman" w:hAnsi="Times New Roman" w:cs="Times New Roman"/>
          <w:b/>
          <w:sz w:val="24"/>
          <w:u w:val="single"/>
        </w:rPr>
      </w:pPr>
      <w:r w:rsidRPr="0030733C">
        <w:rPr>
          <w:rFonts w:ascii="Times New Roman" w:hAnsi="Times New Roman" w:cs="Times New Roman"/>
          <w:b/>
          <w:sz w:val="24"/>
          <w:u w:val="single"/>
        </w:rPr>
        <w:t xml:space="preserve">13501 – </w:t>
      </w:r>
      <w:r>
        <w:rPr>
          <w:rFonts w:ascii="Times New Roman" w:hAnsi="Times New Roman" w:cs="Times New Roman"/>
          <w:b/>
          <w:sz w:val="24"/>
          <w:u w:val="single"/>
        </w:rPr>
        <w:t>Mobilje më pak se 1000 €</w:t>
      </w:r>
    </w:p>
    <w:p w:rsidR="003C2532" w:rsidRPr="00586537" w:rsidRDefault="003C2532" w:rsidP="003C2532">
      <w:pPr>
        <w:spacing w:line="360" w:lineRule="auto"/>
        <w:jc w:val="both"/>
        <w:rPr>
          <w:rFonts w:ascii="Times New Roman" w:hAnsi="Times New Roman" w:cs="Times New Roman"/>
          <w:sz w:val="24"/>
        </w:rPr>
      </w:pPr>
      <w:r w:rsidRPr="00586537">
        <w:rPr>
          <w:rFonts w:ascii="Times New Roman" w:hAnsi="Times New Roman" w:cs="Times New Roman"/>
          <w:sz w:val="24"/>
        </w:rPr>
        <w:t>Pagesa</w:t>
      </w:r>
      <w:r>
        <w:rPr>
          <w:rFonts w:ascii="Times New Roman" w:hAnsi="Times New Roman" w:cs="Times New Roman"/>
          <w:sz w:val="24"/>
        </w:rPr>
        <w:t xml:space="preserve"> për furnizim me inventarë për nevoja të shkollave në vlerë prej 6,740 €. </w:t>
      </w:r>
    </w:p>
    <w:p w:rsidR="003C2532" w:rsidRDefault="003C2532" w:rsidP="003C2532">
      <w:pPr>
        <w:spacing w:line="360" w:lineRule="auto"/>
        <w:jc w:val="both"/>
        <w:rPr>
          <w:rFonts w:ascii="Times New Roman" w:hAnsi="Times New Roman" w:cs="Times New Roman"/>
          <w:b/>
          <w:sz w:val="24"/>
          <w:u w:val="single"/>
        </w:rPr>
      </w:pPr>
      <w:r>
        <w:rPr>
          <w:rFonts w:ascii="Times New Roman" w:hAnsi="Times New Roman" w:cs="Times New Roman"/>
          <w:b/>
          <w:sz w:val="24"/>
          <w:u w:val="single"/>
        </w:rPr>
        <w:t xml:space="preserve">13503 - </w:t>
      </w:r>
      <w:r w:rsidRPr="0030733C">
        <w:rPr>
          <w:rFonts w:ascii="Times New Roman" w:hAnsi="Times New Roman" w:cs="Times New Roman"/>
          <w:b/>
          <w:sz w:val="24"/>
          <w:u w:val="single"/>
        </w:rPr>
        <w:t>Kompjuter më pak se 1000 €</w:t>
      </w:r>
    </w:p>
    <w:p w:rsidR="003C2532" w:rsidRPr="006D7140" w:rsidRDefault="003C2532" w:rsidP="003C2532">
      <w:pPr>
        <w:spacing w:line="360" w:lineRule="auto"/>
        <w:jc w:val="both"/>
        <w:rPr>
          <w:rFonts w:ascii="Times New Roman" w:hAnsi="Times New Roman" w:cs="Times New Roman"/>
          <w:sz w:val="24"/>
        </w:rPr>
      </w:pPr>
      <w:r>
        <w:rPr>
          <w:rFonts w:ascii="Times New Roman" w:hAnsi="Times New Roman" w:cs="Times New Roman"/>
          <w:sz w:val="24"/>
        </w:rPr>
        <w:t>Kjo kategori ka të bëj me këto pagesa:</w:t>
      </w:r>
    </w:p>
    <w:p w:rsidR="003C2532" w:rsidRDefault="003C2532" w:rsidP="003C2532">
      <w:pPr>
        <w:pStyle w:val="ListParagraph"/>
        <w:numPr>
          <w:ilvl w:val="0"/>
          <w:numId w:val="13"/>
        </w:numPr>
        <w:spacing w:line="360" w:lineRule="auto"/>
        <w:jc w:val="both"/>
        <w:rPr>
          <w:color w:val="000000"/>
          <w:sz w:val="24"/>
          <w:szCs w:val="24"/>
          <w:lang w:val="en-US"/>
        </w:rPr>
      </w:pPr>
      <w:r>
        <w:rPr>
          <w:color w:val="000000"/>
          <w:sz w:val="24"/>
          <w:szCs w:val="24"/>
          <w:lang w:val="en-US"/>
        </w:rPr>
        <w:t>Pagesa prej 15,068 € për blerjen e 28 laptopve për nevojat e Kuvendit Komunal dhe Administratës Komunale.</w:t>
      </w:r>
    </w:p>
    <w:p w:rsidR="003C2532" w:rsidRDefault="003C2532" w:rsidP="003C2532">
      <w:pPr>
        <w:spacing w:line="360" w:lineRule="auto"/>
        <w:rPr>
          <w:rFonts w:ascii="Times New Roman" w:eastAsia="Times New Roman" w:hAnsi="Times New Roman" w:cs="Times New Roman"/>
          <w:b/>
          <w:color w:val="000000"/>
          <w:sz w:val="24"/>
          <w:szCs w:val="24"/>
          <w:u w:val="single"/>
          <w:lang w:val="en-US"/>
        </w:rPr>
      </w:pPr>
      <w:r w:rsidRPr="006F44CE">
        <w:rPr>
          <w:rFonts w:ascii="Times New Roman" w:hAnsi="Times New Roman" w:cs="Times New Roman"/>
          <w:b/>
          <w:sz w:val="24"/>
          <w:szCs w:val="24"/>
          <w:u w:val="single"/>
        </w:rPr>
        <w:t xml:space="preserve">13506 - </w:t>
      </w:r>
      <w:r w:rsidRPr="006F44CE">
        <w:rPr>
          <w:rFonts w:ascii="Times New Roman" w:eastAsia="Times New Roman" w:hAnsi="Times New Roman" w:cs="Times New Roman"/>
          <w:b/>
          <w:color w:val="000000"/>
          <w:sz w:val="24"/>
          <w:szCs w:val="24"/>
          <w:u w:val="single"/>
          <w:lang w:val="en-US"/>
        </w:rPr>
        <w:t>Paisje specialistike mjekësore më pak se 1000 €</w:t>
      </w:r>
    </w:p>
    <w:p w:rsidR="003C2532" w:rsidRDefault="003C2532" w:rsidP="003C2532">
      <w:pPr>
        <w:pStyle w:val="ListParagraph"/>
        <w:numPr>
          <w:ilvl w:val="0"/>
          <w:numId w:val="16"/>
        </w:numPr>
        <w:spacing w:line="360" w:lineRule="auto"/>
        <w:rPr>
          <w:color w:val="000000"/>
          <w:sz w:val="24"/>
          <w:szCs w:val="24"/>
          <w:lang w:val="en-US"/>
        </w:rPr>
      </w:pPr>
      <w:r>
        <w:rPr>
          <w:color w:val="000000"/>
          <w:sz w:val="24"/>
          <w:szCs w:val="24"/>
          <w:lang w:val="en-US"/>
        </w:rPr>
        <w:t>Pagesa për furnizim me karrike stomatologjike në vlerë prej 3,499 €.</w:t>
      </w:r>
    </w:p>
    <w:p w:rsidR="003C2532" w:rsidRPr="006A5015" w:rsidRDefault="003C2532" w:rsidP="003C2532">
      <w:pPr>
        <w:spacing w:line="360" w:lineRule="auto"/>
        <w:rPr>
          <w:color w:val="000000"/>
          <w:sz w:val="24"/>
          <w:szCs w:val="24"/>
          <w:lang w:val="en-US"/>
        </w:rPr>
      </w:pPr>
    </w:p>
    <w:p w:rsidR="003C2532" w:rsidRDefault="003C2532" w:rsidP="003C2532">
      <w:pPr>
        <w:spacing w:line="360" w:lineRule="auto"/>
        <w:rPr>
          <w:rFonts w:ascii="Times New Roman" w:eastAsia="Times New Roman" w:hAnsi="Times New Roman" w:cs="Times New Roman"/>
          <w:b/>
          <w:color w:val="000000"/>
          <w:sz w:val="24"/>
          <w:szCs w:val="24"/>
          <w:u w:val="single"/>
          <w:lang w:val="en-US"/>
        </w:rPr>
      </w:pPr>
      <w:r>
        <w:rPr>
          <w:rFonts w:ascii="Times New Roman" w:eastAsia="Times New Roman" w:hAnsi="Times New Roman" w:cs="Times New Roman"/>
          <w:b/>
          <w:color w:val="000000"/>
          <w:sz w:val="24"/>
          <w:szCs w:val="24"/>
          <w:u w:val="single"/>
          <w:lang w:val="en-US"/>
        </w:rPr>
        <w:t>13509 – Paisje tjera më pak se 1000 €</w:t>
      </w:r>
    </w:p>
    <w:p w:rsidR="003C2532" w:rsidRDefault="003C2532" w:rsidP="003C2532">
      <w:pPr>
        <w:pStyle w:val="ListParagraph"/>
        <w:numPr>
          <w:ilvl w:val="0"/>
          <w:numId w:val="16"/>
        </w:numPr>
        <w:spacing w:line="360" w:lineRule="auto"/>
        <w:rPr>
          <w:color w:val="000000"/>
          <w:sz w:val="24"/>
          <w:szCs w:val="24"/>
          <w:lang w:val="en-US"/>
        </w:rPr>
      </w:pPr>
      <w:r>
        <w:rPr>
          <w:color w:val="000000"/>
          <w:sz w:val="24"/>
          <w:szCs w:val="24"/>
          <w:lang w:val="en-US"/>
        </w:rPr>
        <w:t>Pagesa për pompat qarkulluese në QKMF në vlerë prej 974 €,</w:t>
      </w:r>
    </w:p>
    <w:p w:rsidR="003C2532" w:rsidRDefault="003C2532" w:rsidP="003C2532">
      <w:pPr>
        <w:pStyle w:val="ListParagraph"/>
        <w:numPr>
          <w:ilvl w:val="0"/>
          <w:numId w:val="16"/>
        </w:numPr>
        <w:spacing w:line="360" w:lineRule="auto"/>
        <w:rPr>
          <w:color w:val="000000"/>
          <w:sz w:val="24"/>
          <w:szCs w:val="24"/>
          <w:lang w:val="en-US"/>
        </w:rPr>
      </w:pPr>
      <w:r>
        <w:rPr>
          <w:color w:val="000000"/>
          <w:sz w:val="24"/>
          <w:szCs w:val="24"/>
          <w:lang w:val="en-US"/>
        </w:rPr>
        <w:t>Pagesa për furnizim me hekur (2 copa), thithëse elektrike, lavatriçe, tavolinë për hekurosje, aparate kundër zjarrit (8 copa) ,  një hidrant, kutia të ndihmës së parë (2 copa), pompë të ujit me paisje përcjellëse për QKMF, pomp e ujit për Administratën Komunale në vlerë prej 4,529 €,</w:t>
      </w:r>
    </w:p>
    <w:p w:rsidR="003C2532" w:rsidRDefault="003C2532" w:rsidP="003C2532">
      <w:pPr>
        <w:pStyle w:val="ListParagraph"/>
        <w:numPr>
          <w:ilvl w:val="0"/>
          <w:numId w:val="16"/>
        </w:numPr>
        <w:spacing w:line="360" w:lineRule="auto"/>
        <w:rPr>
          <w:color w:val="000000"/>
          <w:sz w:val="24"/>
          <w:szCs w:val="24"/>
          <w:lang w:val="en-US"/>
        </w:rPr>
      </w:pPr>
      <w:r>
        <w:rPr>
          <w:color w:val="000000"/>
          <w:sz w:val="24"/>
          <w:szCs w:val="24"/>
          <w:lang w:val="en-US"/>
        </w:rPr>
        <w:t>Pagesa prej 2,836 € për vendosjen e 3 tabelave me mbishkrime te Qendra për Shërbim të qytetarëve, te hymja e Komunës dhe te QKMF.</w:t>
      </w:r>
    </w:p>
    <w:p w:rsidR="003C2532" w:rsidRDefault="003C2532" w:rsidP="003C2532">
      <w:pPr>
        <w:pStyle w:val="ListParagraph"/>
        <w:numPr>
          <w:ilvl w:val="0"/>
          <w:numId w:val="16"/>
        </w:numPr>
        <w:spacing w:line="360" w:lineRule="auto"/>
        <w:rPr>
          <w:color w:val="000000"/>
          <w:sz w:val="24"/>
          <w:szCs w:val="24"/>
          <w:lang w:val="en-US"/>
        </w:rPr>
      </w:pPr>
      <w:r>
        <w:rPr>
          <w:color w:val="000000"/>
          <w:sz w:val="24"/>
          <w:szCs w:val="24"/>
          <w:lang w:val="en-US"/>
        </w:rPr>
        <w:t xml:space="preserve">Pagesa prej 1,936.50 € për paisje të IT-së për nevoja të Administratës Komunale. </w:t>
      </w:r>
    </w:p>
    <w:p w:rsidR="003C2532" w:rsidRDefault="003C2532" w:rsidP="003C2532">
      <w:pPr>
        <w:pStyle w:val="ListParagraph"/>
        <w:numPr>
          <w:ilvl w:val="0"/>
          <w:numId w:val="16"/>
        </w:numPr>
        <w:spacing w:line="360" w:lineRule="auto"/>
        <w:rPr>
          <w:color w:val="000000"/>
          <w:sz w:val="24"/>
          <w:szCs w:val="24"/>
          <w:lang w:val="en-US"/>
        </w:rPr>
      </w:pPr>
      <w:r>
        <w:rPr>
          <w:color w:val="000000"/>
          <w:sz w:val="24"/>
          <w:szCs w:val="24"/>
          <w:lang w:val="en-US"/>
        </w:rPr>
        <w:t xml:space="preserve">Pagesa për furnizim me klima në vlerë prej 1,415 € për SHML “Dardania” dhe për Administratën Komunale. </w:t>
      </w:r>
    </w:p>
    <w:p w:rsidR="003C2532" w:rsidRDefault="003C2532" w:rsidP="003C2532">
      <w:pPr>
        <w:pStyle w:val="ListParagraph"/>
        <w:numPr>
          <w:ilvl w:val="0"/>
          <w:numId w:val="16"/>
        </w:numPr>
        <w:spacing w:line="360" w:lineRule="auto"/>
        <w:rPr>
          <w:color w:val="000000"/>
          <w:sz w:val="24"/>
          <w:szCs w:val="24"/>
          <w:lang w:val="en-US"/>
        </w:rPr>
      </w:pPr>
      <w:r>
        <w:rPr>
          <w:color w:val="000000"/>
          <w:sz w:val="24"/>
          <w:szCs w:val="24"/>
          <w:lang w:val="en-US"/>
        </w:rPr>
        <w:t>Pagesa për tabela 3D për Sektorin e Emergjencës në QKMF dhe në AMF në fshatin Gorancë në vlerë prej 1,410 €,</w:t>
      </w:r>
    </w:p>
    <w:p w:rsidR="003C2532" w:rsidRDefault="003C2532" w:rsidP="003C2532">
      <w:pPr>
        <w:pStyle w:val="ListParagraph"/>
        <w:numPr>
          <w:ilvl w:val="0"/>
          <w:numId w:val="16"/>
        </w:numPr>
        <w:spacing w:line="360" w:lineRule="auto"/>
        <w:rPr>
          <w:color w:val="000000"/>
          <w:sz w:val="24"/>
          <w:szCs w:val="24"/>
          <w:lang w:val="en-US"/>
        </w:rPr>
      </w:pPr>
      <w:r>
        <w:rPr>
          <w:color w:val="000000"/>
          <w:sz w:val="24"/>
          <w:szCs w:val="24"/>
          <w:lang w:val="en-US"/>
        </w:rPr>
        <w:t xml:space="preserve">Pagesa për lodra për nevojat e Çerdhes në vlerë prej 750 €, </w:t>
      </w:r>
    </w:p>
    <w:p w:rsidR="003C2532" w:rsidRPr="008734AD" w:rsidRDefault="003C2532" w:rsidP="003C2532">
      <w:pPr>
        <w:pStyle w:val="ListParagraph"/>
        <w:numPr>
          <w:ilvl w:val="0"/>
          <w:numId w:val="16"/>
        </w:numPr>
        <w:spacing w:line="360" w:lineRule="auto"/>
        <w:rPr>
          <w:color w:val="000000"/>
          <w:sz w:val="24"/>
          <w:szCs w:val="24"/>
          <w:lang w:val="en-US"/>
        </w:rPr>
      </w:pPr>
      <w:r>
        <w:rPr>
          <w:color w:val="000000"/>
          <w:sz w:val="24"/>
          <w:szCs w:val="24"/>
          <w:lang w:val="en-US"/>
        </w:rPr>
        <w:lastRenderedPageBreak/>
        <w:t>Pagesa për vendosjen e kamerave te SHFMU “Kështjella e Diturisë” në vlerë prej 450 €.</w:t>
      </w:r>
    </w:p>
    <w:p w:rsidR="003C2532" w:rsidRDefault="003C2532" w:rsidP="003C2532">
      <w:pPr>
        <w:spacing w:line="360" w:lineRule="auto"/>
        <w:rPr>
          <w:rFonts w:ascii="Times New Roman" w:eastAsia="Times New Roman" w:hAnsi="Times New Roman" w:cs="Times New Roman"/>
          <w:b/>
          <w:color w:val="000000"/>
          <w:sz w:val="24"/>
          <w:szCs w:val="24"/>
          <w:u w:val="single"/>
          <w:lang w:val="en-US"/>
        </w:rPr>
      </w:pPr>
      <w:r>
        <w:rPr>
          <w:rFonts w:ascii="Times New Roman" w:eastAsia="Times New Roman" w:hAnsi="Times New Roman" w:cs="Times New Roman"/>
          <w:b/>
          <w:color w:val="000000"/>
          <w:sz w:val="24"/>
          <w:szCs w:val="24"/>
          <w:u w:val="single"/>
          <w:lang w:val="en-US"/>
        </w:rPr>
        <w:t xml:space="preserve">13610 – Furnizim për zyrë </w:t>
      </w:r>
    </w:p>
    <w:p w:rsidR="003C2532" w:rsidRPr="006E63DC" w:rsidRDefault="003C2532" w:rsidP="003C2532">
      <w:pPr>
        <w:pStyle w:val="ListParagraph"/>
        <w:numPr>
          <w:ilvl w:val="0"/>
          <w:numId w:val="17"/>
        </w:numPr>
        <w:spacing w:line="360" w:lineRule="auto"/>
        <w:rPr>
          <w:color w:val="000000"/>
          <w:sz w:val="24"/>
          <w:szCs w:val="24"/>
          <w:lang w:val="en-US"/>
        </w:rPr>
      </w:pPr>
      <w:r>
        <w:rPr>
          <w:color w:val="000000"/>
          <w:sz w:val="24"/>
          <w:szCs w:val="24"/>
          <w:lang w:val="en-US"/>
        </w:rPr>
        <w:t xml:space="preserve">Ka të bëj me pagesën e paisjeve me qira fotokopjeve dhe printerëve, furnizim me letër për fotokopje. bateria, printime të ndryshme, medalje, mirënjohje të ndryshme, regjistrator të ndryshëm si dhe furnizime tjera për nevojat e zyrave. </w:t>
      </w:r>
    </w:p>
    <w:p w:rsidR="003C2532" w:rsidRDefault="003C2532" w:rsidP="003C2532">
      <w:pPr>
        <w:spacing w:line="360" w:lineRule="auto"/>
        <w:rPr>
          <w:rFonts w:ascii="Times New Roman" w:eastAsia="Times New Roman" w:hAnsi="Times New Roman" w:cs="Times New Roman"/>
          <w:b/>
          <w:color w:val="000000"/>
          <w:sz w:val="24"/>
          <w:szCs w:val="24"/>
          <w:u w:val="single"/>
          <w:lang w:val="en-US"/>
        </w:rPr>
      </w:pPr>
      <w:r>
        <w:rPr>
          <w:rFonts w:ascii="Times New Roman" w:eastAsia="Times New Roman" w:hAnsi="Times New Roman" w:cs="Times New Roman"/>
          <w:b/>
          <w:color w:val="000000"/>
          <w:sz w:val="24"/>
          <w:szCs w:val="24"/>
          <w:u w:val="single"/>
          <w:lang w:val="en-US"/>
        </w:rPr>
        <w:t>13620 – Furnzim me ushqim dhe pije (Jo dreka zyrtare)</w:t>
      </w:r>
    </w:p>
    <w:p w:rsidR="003C2532" w:rsidRPr="00B47258" w:rsidRDefault="003C2532" w:rsidP="003C2532">
      <w:pPr>
        <w:pStyle w:val="ListParagraph"/>
        <w:numPr>
          <w:ilvl w:val="0"/>
          <w:numId w:val="17"/>
        </w:numPr>
        <w:spacing w:line="360" w:lineRule="auto"/>
        <w:rPr>
          <w:b/>
          <w:color w:val="000000"/>
          <w:sz w:val="24"/>
          <w:szCs w:val="24"/>
          <w:u w:val="single"/>
          <w:lang w:val="en-US"/>
        </w:rPr>
      </w:pPr>
      <w:r>
        <w:rPr>
          <w:color w:val="000000"/>
          <w:sz w:val="24"/>
          <w:szCs w:val="24"/>
          <w:lang w:val="en-US"/>
        </w:rPr>
        <w:t>Pagesa për Byfen Komunale në vlerë prej 14,458.69 €</w:t>
      </w:r>
    </w:p>
    <w:p w:rsidR="003C2532" w:rsidRPr="006E63DC" w:rsidRDefault="003C2532" w:rsidP="003C2532">
      <w:pPr>
        <w:pStyle w:val="ListParagraph"/>
        <w:numPr>
          <w:ilvl w:val="0"/>
          <w:numId w:val="17"/>
        </w:numPr>
        <w:spacing w:line="360" w:lineRule="auto"/>
        <w:rPr>
          <w:b/>
          <w:color w:val="000000"/>
          <w:sz w:val="24"/>
          <w:szCs w:val="24"/>
          <w:u w:val="single"/>
          <w:lang w:val="en-US"/>
        </w:rPr>
      </w:pPr>
      <w:r>
        <w:rPr>
          <w:color w:val="000000"/>
          <w:sz w:val="24"/>
          <w:szCs w:val="24"/>
          <w:lang w:val="en-US"/>
        </w:rPr>
        <w:t xml:space="preserve">Pagesa për furnizim me ushqim dhe pije për nevojat e Çerdhes me artikuj ushqimor në vlerë prej 11,202.64 €. </w:t>
      </w:r>
    </w:p>
    <w:p w:rsidR="003C2532" w:rsidRDefault="003C2532" w:rsidP="003C2532">
      <w:pPr>
        <w:spacing w:line="360" w:lineRule="auto"/>
        <w:rPr>
          <w:rFonts w:ascii="Times New Roman" w:eastAsia="Times New Roman" w:hAnsi="Times New Roman" w:cs="Times New Roman"/>
          <w:b/>
          <w:color w:val="000000"/>
          <w:sz w:val="24"/>
          <w:szCs w:val="24"/>
          <w:u w:val="single"/>
          <w:lang w:val="en-US"/>
        </w:rPr>
      </w:pPr>
      <w:r>
        <w:rPr>
          <w:rFonts w:ascii="Times New Roman" w:eastAsia="Times New Roman" w:hAnsi="Times New Roman" w:cs="Times New Roman"/>
          <w:b/>
          <w:color w:val="000000"/>
          <w:sz w:val="24"/>
          <w:szCs w:val="24"/>
          <w:u w:val="single"/>
          <w:lang w:val="en-US"/>
        </w:rPr>
        <w:t>13630 – Furnizime mjekësore</w:t>
      </w:r>
    </w:p>
    <w:p w:rsidR="003C2532" w:rsidRPr="00D644A6" w:rsidRDefault="003C2532" w:rsidP="003C2532">
      <w:pPr>
        <w:pStyle w:val="ListParagraph"/>
        <w:numPr>
          <w:ilvl w:val="0"/>
          <w:numId w:val="18"/>
        </w:numPr>
        <w:spacing w:line="360" w:lineRule="auto"/>
        <w:rPr>
          <w:b/>
          <w:color w:val="000000"/>
          <w:sz w:val="24"/>
          <w:szCs w:val="24"/>
          <w:u w:val="single"/>
          <w:lang w:val="en-US"/>
        </w:rPr>
      </w:pPr>
      <w:r>
        <w:rPr>
          <w:color w:val="000000"/>
          <w:sz w:val="24"/>
          <w:szCs w:val="24"/>
          <w:lang w:val="en-US"/>
        </w:rPr>
        <w:t>Pagesa për materiale për laborator për nevojat e QKMF-së në vlerë prej 9,939.70 €,</w:t>
      </w:r>
    </w:p>
    <w:p w:rsidR="003C2532" w:rsidRPr="00D644A6" w:rsidRDefault="003C2532" w:rsidP="003C2532">
      <w:pPr>
        <w:pStyle w:val="ListParagraph"/>
        <w:numPr>
          <w:ilvl w:val="0"/>
          <w:numId w:val="18"/>
        </w:numPr>
        <w:spacing w:line="360" w:lineRule="auto"/>
        <w:rPr>
          <w:b/>
          <w:color w:val="000000"/>
          <w:sz w:val="24"/>
          <w:szCs w:val="24"/>
          <w:u w:val="single"/>
          <w:lang w:val="en-US"/>
        </w:rPr>
      </w:pPr>
      <w:r>
        <w:rPr>
          <w:color w:val="000000"/>
          <w:sz w:val="24"/>
          <w:szCs w:val="24"/>
          <w:lang w:val="en-US"/>
        </w:rPr>
        <w:t>Pagesa për medikamente të ndryshme për QKMF në vlerë prej 2,234 €,</w:t>
      </w:r>
    </w:p>
    <w:p w:rsidR="003C2532" w:rsidRPr="00D644A6" w:rsidRDefault="003C2532" w:rsidP="003C2532">
      <w:pPr>
        <w:pStyle w:val="ListParagraph"/>
        <w:numPr>
          <w:ilvl w:val="0"/>
          <w:numId w:val="18"/>
        </w:numPr>
        <w:spacing w:line="360" w:lineRule="auto"/>
        <w:rPr>
          <w:b/>
          <w:color w:val="000000"/>
          <w:sz w:val="24"/>
          <w:szCs w:val="24"/>
          <w:u w:val="single"/>
          <w:lang w:val="en-US"/>
        </w:rPr>
      </w:pPr>
      <w:r>
        <w:rPr>
          <w:color w:val="000000"/>
          <w:sz w:val="24"/>
          <w:szCs w:val="24"/>
          <w:lang w:val="en-US"/>
        </w:rPr>
        <w:t xml:space="preserve">Pagesa për material stomatologjik në vlerë prej 983 €. </w:t>
      </w:r>
    </w:p>
    <w:p w:rsidR="003C2532" w:rsidRDefault="003C2532" w:rsidP="003C2532">
      <w:pPr>
        <w:spacing w:line="360" w:lineRule="auto"/>
        <w:rPr>
          <w:rFonts w:ascii="Times New Roman" w:eastAsia="Times New Roman" w:hAnsi="Times New Roman" w:cs="Times New Roman"/>
          <w:b/>
          <w:color w:val="000000"/>
          <w:sz w:val="24"/>
          <w:szCs w:val="24"/>
          <w:u w:val="single"/>
          <w:lang w:val="en-US"/>
        </w:rPr>
      </w:pPr>
      <w:r>
        <w:rPr>
          <w:rFonts w:ascii="Times New Roman" w:eastAsia="Times New Roman" w:hAnsi="Times New Roman" w:cs="Times New Roman"/>
          <w:b/>
          <w:color w:val="000000"/>
          <w:sz w:val="24"/>
          <w:szCs w:val="24"/>
          <w:u w:val="single"/>
          <w:lang w:val="en-US"/>
        </w:rPr>
        <w:t>13640 – Furnizime pastrimi</w:t>
      </w:r>
    </w:p>
    <w:p w:rsidR="003C2532" w:rsidRPr="00B770B4" w:rsidRDefault="003C2532" w:rsidP="003C2532">
      <w:pPr>
        <w:pStyle w:val="ListParagraph"/>
        <w:numPr>
          <w:ilvl w:val="0"/>
          <w:numId w:val="19"/>
        </w:numPr>
        <w:spacing w:line="360" w:lineRule="auto"/>
        <w:rPr>
          <w:color w:val="000000"/>
          <w:sz w:val="24"/>
          <w:szCs w:val="24"/>
          <w:lang w:val="en-US"/>
        </w:rPr>
      </w:pPr>
      <w:r>
        <w:rPr>
          <w:color w:val="000000"/>
          <w:sz w:val="24"/>
          <w:szCs w:val="24"/>
          <w:lang w:val="en-US"/>
        </w:rPr>
        <w:t>Pagesa për PM Group për produkte pastrimi për nevojat e Admininstratës Komunale, sektorin e Shëndetësisë dhe sektorin e Arsimit në vlerë prej 5,684.46 €</w:t>
      </w:r>
    </w:p>
    <w:p w:rsidR="003C2532" w:rsidRDefault="003C2532" w:rsidP="003C2532">
      <w:pPr>
        <w:pStyle w:val="ListParagraph"/>
        <w:numPr>
          <w:ilvl w:val="0"/>
          <w:numId w:val="19"/>
        </w:numPr>
        <w:spacing w:line="360" w:lineRule="auto"/>
        <w:rPr>
          <w:color w:val="000000"/>
          <w:sz w:val="24"/>
          <w:szCs w:val="24"/>
          <w:lang w:val="en-US"/>
        </w:rPr>
      </w:pPr>
      <w:r>
        <w:rPr>
          <w:color w:val="000000"/>
          <w:sz w:val="24"/>
          <w:szCs w:val="24"/>
          <w:lang w:val="en-US"/>
        </w:rPr>
        <w:t xml:space="preserve">Pagesa ndaj Lanti Plast në vlerë prej 1,137.50 €. </w:t>
      </w:r>
    </w:p>
    <w:p w:rsidR="003C2532" w:rsidRPr="00B770B4" w:rsidRDefault="003C2532" w:rsidP="003C2532">
      <w:pPr>
        <w:spacing w:line="360" w:lineRule="auto"/>
        <w:rPr>
          <w:color w:val="000000"/>
          <w:sz w:val="24"/>
          <w:szCs w:val="24"/>
          <w:lang w:val="en-US"/>
        </w:rPr>
      </w:pPr>
    </w:p>
    <w:p w:rsidR="003C2532" w:rsidRDefault="003C2532" w:rsidP="003C2532">
      <w:pPr>
        <w:spacing w:line="360" w:lineRule="auto"/>
        <w:rPr>
          <w:rFonts w:ascii="Times New Roman" w:eastAsia="Times New Roman" w:hAnsi="Times New Roman" w:cs="Times New Roman"/>
          <w:b/>
          <w:color w:val="000000"/>
          <w:sz w:val="24"/>
          <w:szCs w:val="24"/>
          <w:u w:val="single"/>
          <w:lang w:val="en-US"/>
        </w:rPr>
      </w:pPr>
      <w:r>
        <w:rPr>
          <w:rFonts w:ascii="Times New Roman" w:eastAsia="Times New Roman" w:hAnsi="Times New Roman" w:cs="Times New Roman"/>
          <w:b/>
          <w:color w:val="000000"/>
          <w:sz w:val="24"/>
          <w:szCs w:val="24"/>
          <w:u w:val="single"/>
          <w:lang w:val="en-US"/>
        </w:rPr>
        <w:t xml:space="preserve">13650 – Furnizim me veshmbathje </w:t>
      </w:r>
    </w:p>
    <w:p w:rsidR="003C2532" w:rsidRDefault="003C2532" w:rsidP="003C2532">
      <w:pPr>
        <w:pStyle w:val="ListParagraph"/>
        <w:numPr>
          <w:ilvl w:val="0"/>
          <w:numId w:val="20"/>
        </w:numPr>
        <w:spacing w:line="360" w:lineRule="auto"/>
        <w:rPr>
          <w:color w:val="000000"/>
          <w:sz w:val="24"/>
          <w:szCs w:val="24"/>
          <w:lang w:val="en-US"/>
        </w:rPr>
      </w:pPr>
      <w:r>
        <w:rPr>
          <w:color w:val="000000"/>
          <w:sz w:val="24"/>
          <w:szCs w:val="24"/>
          <w:lang w:val="en-US"/>
        </w:rPr>
        <w:t>Pagesa për furnizim me uniforma pune për sigurimin komunal në vlerë prej 738 €,</w:t>
      </w:r>
    </w:p>
    <w:p w:rsidR="003C2532" w:rsidRDefault="003C2532" w:rsidP="003C2532">
      <w:pPr>
        <w:pStyle w:val="ListParagraph"/>
        <w:numPr>
          <w:ilvl w:val="0"/>
          <w:numId w:val="20"/>
        </w:numPr>
        <w:spacing w:line="360" w:lineRule="auto"/>
        <w:rPr>
          <w:color w:val="000000"/>
          <w:sz w:val="24"/>
          <w:szCs w:val="24"/>
          <w:lang w:val="en-US"/>
        </w:rPr>
      </w:pPr>
      <w:r>
        <w:rPr>
          <w:color w:val="000000"/>
          <w:sz w:val="24"/>
          <w:szCs w:val="24"/>
          <w:lang w:val="en-US"/>
        </w:rPr>
        <w:t>Pagesa prej 996.98 € për veshmbathje sportive për klubin e karates,</w:t>
      </w:r>
    </w:p>
    <w:p w:rsidR="003C2532" w:rsidRDefault="003C2532" w:rsidP="003C2532">
      <w:pPr>
        <w:pStyle w:val="ListParagraph"/>
        <w:numPr>
          <w:ilvl w:val="0"/>
          <w:numId w:val="20"/>
        </w:numPr>
        <w:spacing w:line="360" w:lineRule="auto"/>
        <w:rPr>
          <w:color w:val="000000"/>
          <w:sz w:val="24"/>
          <w:szCs w:val="24"/>
          <w:lang w:val="en-US"/>
        </w:rPr>
      </w:pPr>
      <w:r>
        <w:rPr>
          <w:color w:val="000000"/>
          <w:sz w:val="24"/>
          <w:szCs w:val="24"/>
          <w:lang w:val="en-US"/>
        </w:rPr>
        <w:t xml:space="preserve">Pagesa prej 2,050 € për uniformat e stafit mjekësor në QKMF. </w:t>
      </w:r>
    </w:p>
    <w:p w:rsidR="003C2532" w:rsidRPr="006F44CE" w:rsidRDefault="003C2532" w:rsidP="003C2532">
      <w:pPr>
        <w:spacing w:line="360" w:lineRule="auto"/>
        <w:rPr>
          <w:rFonts w:ascii="Times New Roman" w:hAnsi="Times New Roman" w:cs="Times New Roman"/>
          <w:b/>
          <w:sz w:val="24"/>
          <w:szCs w:val="24"/>
          <w:u w:val="single"/>
        </w:rPr>
      </w:pPr>
    </w:p>
    <w:p w:rsidR="003C2532" w:rsidRDefault="003C2532" w:rsidP="003C2532">
      <w:pPr>
        <w:tabs>
          <w:tab w:val="left" w:pos="2244"/>
        </w:tabs>
        <w:jc w:val="both"/>
        <w:rPr>
          <w:rFonts w:ascii="Times New Roman" w:hAnsi="Times New Roman" w:cs="Times New Roman"/>
          <w:b/>
          <w:sz w:val="24"/>
          <w:szCs w:val="24"/>
          <w:u w:val="single"/>
        </w:rPr>
      </w:pPr>
      <w:r w:rsidRPr="00B770B4">
        <w:rPr>
          <w:rFonts w:ascii="Times New Roman" w:hAnsi="Times New Roman" w:cs="Times New Roman"/>
          <w:b/>
          <w:sz w:val="24"/>
          <w:szCs w:val="24"/>
          <w:u w:val="single"/>
        </w:rPr>
        <w:t>14020 – Mirëmbajtja e ndërtesave</w:t>
      </w:r>
    </w:p>
    <w:p w:rsidR="003C2532" w:rsidRDefault="003C2532" w:rsidP="003C2532">
      <w:pPr>
        <w:pStyle w:val="ListParagraph"/>
        <w:numPr>
          <w:ilvl w:val="0"/>
          <w:numId w:val="21"/>
        </w:numPr>
        <w:tabs>
          <w:tab w:val="left" w:pos="2244"/>
        </w:tabs>
        <w:jc w:val="both"/>
        <w:rPr>
          <w:sz w:val="24"/>
          <w:szCs w:val="24"/>
        </w:rPr>
      </w:pPr>
      <w:r>
        <w:rPr>
          <w:sz w:val="24"/>
          <w:szCs w:val="24"/>
        </w:rPr>
        <w:t>Pagesa për mirëmbajtje të objekteve publike (Komuna, shkollat, QKMF), vegla të ndryshme pune, material elektrik, sanitari, kablla të ndryshme në vlerë prej 3,089.30 €</w:t>
      </w:r>
    </w:p>
    <w:p w:rsidR="003C2532" w:rsidRDefault="003C2532" w:rsidP="003C2532">
      <w:pPr>
        <w:pStyle w:val="ListParagraph"/>
        <w:numPr>
          <w:ilvl w:val="0"/>
          <w:numId w:val="21"/>
        </w:numPr>
        <w:tabs>
          <w:tab w:val="left" w:pos="2244"/>
        </w:tabs>
        <w:jc w:val="both"/>
        <w:rPr>
          <w:sz w:val="24"/>
          <w:szCs w:val="24"/>
        </w:rPr>
      </w:pPr>
      <w:r>
        <w:rPr>
          <w:sz w:val="24"/>
          <w:szCs w:val="24"/>
        </w:rPr>
        <w:t>Rregullimi i shkallëve në SHFMU “Ilaz Thaçi” në vlerë prej 952€.</w:t>
      </w:r>
    </w:p>
    <w:p w:rsidR="003C2532" w:rsidRDefault="003C2532" w:rsidP="003C2532">
      <w:pPr>
        <w:tabs>
          <w:tab w:val="left" w:pos="2244"/>
        </w:tabs>
        <w:jc w:val="both"/>
        <w:rPr>
          <w:sz w:val="24"/>
          <w:szCs w:val="24"/>
        </w:rPr>
      </w:pPr>
    </w:p>
    <w:p w:rsidR="003C2532" w:rsidRDefault="003C2532" w:rsidP="003C2532">
      <w:pPr>
        <w:tabs>
          <w:tab w:val="left" w:pos="2244"/>
        </w:tabs>
        <w:jc w:val="both"/>
        <w:rPr>
          <w:sz w:val="24"/>
          <w:szCs w:val="24"/>
        </w:rPr>
      </w:pPr>
    </w:p>
    <w:p w:rsidR="003C2532" w:rsidRDefault="003C2532" w:rsidP="003C2532">
      <w:pPr>
        <w:tabs>
          <w:tab w:val="left" w:pos="2244"/>
        </w:tabs>
        <w:jc w:val="both"/>
        <w:rPr>
          <w:rFonts w:ascii="Times New Roman" w:hAnsi="Times New Roman" w:cs="Times New Roman"/>
          <w:b/>
          <w:sz w:val="24"/>
          <w:szCs w:val="24"/>
          <w:u w:val="single"/>
        </w:rPr>
      </w:pPr>
      <w:r w:rsidRPr="00DF4F53">
        <w:rPr>
          <w:rFonts w:ascii="Times New Roman" w:hAnsi="Times New Roman" w:cs="Times New Roman"/>
          <w:b/>
          <w:sz w:val="24"/>
          <w:szCs w:val="24"/>
          <w:u w:val="single"/>
        </w:rPr>
        <w:t>14023 – Mirëmbajtja e shkollave</w:t>
      </w:r>
    </w:p>
    <w:p w:rsidR="003C2532" w:rsidRDefault="003C2532" w:rsidP="003C2532">
      <w:pPr>
        <w:pStyle w:val="ListParagraph"/>
        <w:numPr>
          <w:ilvl w:val="0"/>
          <w:numId w:val="22"/>
        </w:numPr>
        <w:tabs>
          <w:tab w:val="left" w:pos="2244"/>
        </w:tabs>
        <w:jc w:val="both"/>
        <w:rPr>
          <w:sz w:val="24"/>
          <w:szCs w:val="24"/>
        </w:rPr>
      </w:pPr>
      <w:r>
        <w:rPr>
          <w:sz w:val="24"/>
          <w:szCs w:val="24"/>
        </w:rPr>
        <w:t>Pagesa prej 19,200 € për 4 punonjës prej Kompanisë N.P.L “Pastrimi” për mirëmbajtjen e shkollave,</w:t>
      </w:r>
    </w:p>
    <w:p w:rsidR="003C2532" w:rsidRPr="00DF4F53" w:rsidRDefault="003C2532" w:rsidP="003C2532">
      <w:pPr>
        <w:pStyle w:val="ListParagraph"/>
        <w:numPr>
          <w:ilvl w:val="0"/>
          <w:numId w:val="22"/>
        </w:numPr>
        <w:tabs>
          <w:tab w:val="left" w:pos="2244"/>
        </w:tabs>
        <w:jc w:val="both"/>
        <w:rPr>
          <w:sz w:val="24"/>
          <w:szCs w:val="24"/>
        </w:rPr>
      </w:pPr>
      <w:r>
        <w:rPr>
          <w:sz w:val="24"/>
          <w:szCs w:val="24"/>
        </w:rPr>
        <w:t xml:space="preserve">Pagesa prej 3,555.90 € për ngjyra, kablla të ndryshme pune, vegla pune, poça elektrike etj. </w:t>
      </w:r>
    </w:p>
    <w:p w:rsidR="003C2532" w:rsidRDefault="003C2532" w:rsidP="003C2532"/>
    <w:p w:rsidR="003C2532" w:rsidRPr="00C13A11" w:rsidRDefault="003C2532" w:rsidP="003C2532">
      <w:pPr>
        <w:tabs>
          <w:tab w:val="left" w:pos="1356"/>
        </w:tabs>
        <w:rPr>
          <w:rFonts w:ascii="Times New Roman" w:hAnsi="Times New Roman" w:cs="Times New Roman"/>
          <w:b/>
          <w:sz w:val="24"/>
          <w:szCs w:val="24"/>
        </w:rPr>
      </w:pPr>
      <w:r w:rsidRPr="00C13A11">
        <w:rPr>
          <w:rFonts w:ascii="Times New Roman" w:hAnsi="Times New Roman" w:cs="Times New Roman"/>
          <w:b/>
          <w:sz w:val="24"/>
          <w:szCs w:val="24"/>
        </w:rPr>
        <w:t>14024 – Mirëmbajtja e objekteve shëndetësore</w:t>
      </w:r>
    </w:p>
    <w:p w:rsidR="003C2532" w:rsidRPr="00C13A11" w:rsidRDefault="003C2532" w:rsidP="003C2532">
      <w:pPr>
        <w:pStyle w:val="ListParagraph"/>
        <w:numPr>
          <w:ilvl w:val="0"/>
          <w:numId w:val="23"/>
        </w:numPr>
        <w:tabs>
          <w:tab w:val="left" w:pos="1356"/>
        </w:tabs>
        <w:rPr>
          <w:sz w:val="24"/>
          <w:szCs w:val="24"/>
        </w:rPr>
      </w:pPr>
      <w:r w:rsidRPr="00C13A11">
        <w:rPr>
          <w:sz w:val="24"/>
          <w:szCs w:val="24"/>
        </w:rPr>
        <w:t>Ka të bëj me pagesën e pastrimit të ambientin e QKMF-së (dritaret, toaletet, dyshemeja) në vlerë prej 993.60 €,</w:t>
      </w:r>
    </w:p>
    <w:p w:rsidR="003C2532" w:rsidRPr="0097250B" w:rsidRDefault="003C2532" w:rsidP="003C2532">
      <w:pPr>
        <w:pStyle w:val="ListParagraph"/>
        <w:numPr>
          <w:ilvl w:val="0"/>
          <w:numId w:val="23"/>
        </w:numPr>
        <w:tabs>
          <w:tab w:val="left" w:pos="1356"/>
        </w:tabs>
        <w:rPr>
          <w:sz w:val="24"/>
          <w:szCs w:val="24"/>
        </w:rPr>
      </w:pPr>
      <w:r w:rsidRPr="0097250B">
        <w:rPr>
          <w:sz w:val="24"/>
          <w:szCs w:val="24"/>
        </w:rPr>
        <w:t xml:space="preserve">Pagesa për material elektrik, sanitari prej 1,516 €. </w:t>
      </w:r>
    </w:p>
    <w:p w:rsidR="003C2532" w:rsidRDefault="003C2532" w:rsidP="003C2532">
      <w:pPr>
        <w:tabs>
          <w:tab w:val="left" w:pos="1356"/>
        </w:tabs>
        <w:rPr>
          <w:rFonts w:ascii="Times New Roman" w:hAnsi="Times New Roman" w:cs="Times New Roman"/>
        </w:rPr>
      </w:pPr>
    </w:p>
    <w:p w:rsidR="003C2532" w:rsidRDefault="003C2532" w:rsidP="003C2532">
      <w:pPr>
        <w:tabs>
          <w:tab w:val="left" w:pos="1356"/>
        </w:tabs>
        <w:rPr>
          <w:rFonts w:ascii="Times New Roman" w:eastAsia="Times New Roman" w:hAnsi="Times New Roman" w:cs="Times New Roman"/>
          <w:b/>
          <w:color w:val="000000"/>
          <w:sz w:val="24"/>
          <w:u w:val="single"/>
          <w:lang w:val="en-US"/>
        </w:rPr>
      </w:pPr>
      <w:r w:rsidRPr="0097250B">
        <w:rPr>
          <w:rFonts w:ascii="Times New Roman" w:hAnsi="Times New Roman" w:cs="Times New Roman"/>
          <w:b/>
          <w:sz w:val="24"/>
          <w:u w:val="single"/>
        </w:rPr>
        <w:t xml:space="preserve">14032 - </w:t>
      </w:r>
      <w:r w:rsidRPr="0097250B">
        <w:rPr>
          <w:rFonts w:ascii="Times New Roman" w:eastAsia="Times New Roman" w:hAnsi="Times New Roman" w:cs="Times New Roman"/>
          <w:b/>
          <w:color w:val="000000"/>
          <w:sz w:val="24"/>
          <w:u w:val="single"/>
          <w:lang w:val="en-US"/>
        </w:rPr>
        <w:t>Mirëmbajtja e rrugëve lokale</w:t>
      </w:r>
    </w:p>
    <w:p w:rsidR="003C2532" w:rsidRPr="0097250B" w:rsidRDefault="003C2532" w:rsidP="003C2532">
      <w:pPr>
        <w:pStyle w:val="ListParagraph"/>
        <w:numPr>
          <w:ilvl w:val="0"/>
          <w:numId w:val="28"/>
        </w:numPr>
        <w:spacing w:line="360" w:lineRule="auto"/>
        <w:rPr>
          <w:sz w:val="24"/>
        </w:rPr>
      </w:pPr>
      <w:r w:rsidRPr="0097250B">
        <w:rPr>
          <w:sz w:val="24"/>
        </w:rPr>
        <w:t>Ka të bëj me mirëmbajtjen dhe pastrimin e rrugëve lokale  në vlerë prej 19,330.80 €,</w:t>
      </w:r>
    </w:p>
    <w:p w:rsidR="003C2532" w:rsidRPr="0097250B" w:rsidRDefault="003C2532" w:rsidP="003C2532">
      <w:pPr>
        <w:pStyle w:val="ListParagraph"/>
        <w:numPr>
          <w:ilvl w:val="0"/>
          <w:numId w:val="28"/>
        </w:numPr>
        <w:spacing w:line="360" w:lineRule="auto"/>
        <w:rPr>
          <w:sz w:val="24"/>
        </w:rPr>
      </w:pPr>
      <w:r w:rsidRPr="0097250B">
        <w:rPr>
          <w:sz w:val="24"/>
        </w:rPr>
        <w:t>Pagesa për zhbllokimin e gypave të kanalizimit  në vlerë prej 10,441.71 €,</w:t>
      </w:r>
    </w:p>
    <w:p w:rsidR="003C2532" w:rsidRPr="0097250B" w:rsidRDefault="003C2532" w:rsidP="003C2532">
      <w:pPr>
        <w:pStyle w:val="ListParagraph"/>
        <w:numPr>
          <w:ilvl w:val="0"/>
          <w:numId w:val="28"/>
        </w:numPr>
        <w:spacing w:line="360" w:lineRule="auto"/>
        <w:rPr>
          <w:sz w:val="24"/>
        </w:rPr>
      </w:pPr>
      <w:r w:rsidRPr="0097250B">
        <w:rPr>
          <w:sz w:val="24"/>
        </w:rPr>
        <w:t xml:space="preserve">Pagesa për shenjëzimin horizontal dhe vertikal në vlerë prej 5,497 €, </w:t>
      </w:r>
    </w:p>
    <w:p w:rsidR="003C2532" w:rsidRDefault="003C2532" w:rsidP="003C2532">
      <w:pPr>
        <w:pStyle w:val="ListParagraph"/>
        <w:numPr>
          <w:ilvl w:val="0"/>
          <w:numId w:val="28"/>
        </w:numPr>
        <w:spacing w:line="360" w:lineRule="auto"/>
        <w:rPr>
          <w:sz w:val="24"/>
        </w:rPr>
      </w:pPr>
      <w:r w:rsidRPr="0097250B">
        <w:rPr>
          <w:sz w:val="24"/>
        </w:rPr>
        <w:t>Pagesa për mirëmbajtjen e ndiçimit publik në vlerë prej 8,882.47 €</w:t>
      </w:r>
    </w:p>
    <w:p w:rsidR="003C2532" w:rsidRDefault="003C2532" w:rsidP="003C2532">
      <w:pPr>
        <w:spacing w:line="360" w:lineRule="auto"/>
        <w:rPr>
          <w:sz w:val="24"/>
        </w:rPr>
      </w:pPr>
    </w:p>
    <w:p w:rsidR="003C2532" w:rsidRDefault="003C2532" w:rsidP="003C2532">
      <w:pPr>
        <w:spacing w:line="360" w:lineRule="auto"/>
        <w:rPr>
          <w:rFonts w:ascii="Times New Roman" w:hAnsi="Times New Roman" w:cs="Times New Roman"/>
          <w:b/>
          <w:sz w:val="24"/>
          <w:u w:val="single"/>
        </w:rPr>
      </w:pPr>
      <w:r w:rsidRPr="0097250B">
        <w:rPr>
          <w:rFonts w:ascii="Times New Roman" w:hAnsi="Times New Roman" w:cs="Times New Roman"/>
          <w:b/>
          <w:sz w:val="24"/>
          <w:u w:val="single"/>
        </w:rPr>
        <w:t xml:space="preserve">14050 – Mirëmbajtja e paisjeve </w:t>
      </w:r>
    </w:p>
    <w:p w:rsidR="003C2532" w:rsidRPr="0097250B" w:rsidRDefault="003C2532" w:rsidP="003C2532">
      <w:pPr>
        <w:pStyle w:val="ListParagraph"/>
        <w:numPr>
          <w:ilvl w:val="0"/>
          <w:numId w:val="30"/>
        </w:numPr>
        <w:spacing w:line="360" w:lineRule="auto"/>
        <w:rPr>
          <w:sz w:val="24"/>
        </w:rPr>
      </w:pPr>
      <w:r w:rsidRPr="0097250B">
        <w:rPr>
          <w:sz w:val="24"/>
        </w:rPr>
        <w:t>Servisimi  dhe riparimi i aparatit të rentgenit dhe aparatit të analizave në vlerë prej 4,009.99 €</w:t>
      </w:r>
    </w:p>
    <w:p w:rsidR="003C2532" w:rsidRPr="0097250B" w:rsidRDefault="003C2532" w:rsidP="003C2532">
      <w:pPr>
        <w:pStyle w:val="ListParagraph"/>
        <w:numPr>
          <w:ilvl w:val="0"/>
          <w:numId w:val="30"/>
        </w:numPr>
        <w:spacing w:line="360" w:lineRule="auto"/>
        <w:rPr>
          <w:sz w:val="24"/>
        </w:rPr>
      </w:pPr>
      <w:r w:rsidRPr="0097250B">
        <w:rPr>
          <w:sz w:val="24"/>
        </w:rPr>
        <w:t>Pagesa për qiranë e paisjeve fotokopjuese në vlerë prej 511.31 €</w:t>
      </w:r>
    </w:p>
    <w:p w:rsidR="003C2532" w:rsidRDefault="003C2532" w:rsidP="003C2532">
      <w:pPr>
        <w:pStyle w:val="ListParagraph"/>
        <w:numPr>
          <w:ilvl w:val="0"/>
          <w:numId w:val="30"/>
        </w:numPr>
        <w:rPr>
          <w:sz w:val="24"/>
        </w:rPr>
      </w:pPr>
      <w:r w:rsidRPr="0097250B">
        <w:rPr>
          <w:sz w:val="24"/>
        </w:rPr>
        <w:t>Qiraja për shfrytëzimin e veturës për nevojat e QKMF-së në vlerë prej 2,717 €</w:t>
      </w:r>
    </w:p>
    <w:p w:rsidR="003C2532" w:rsidRDefault="003C2532" w:rsidP="003C2532">
      <w:pPr>
        <w:rPr>
          <w:sz w:val="24"/>
        </w:rPr>
      </w:pPr>
    </w:p>
    <w:p w:rsidR="003C2532" w:rsidRPr="00A0360D" w:rsidRDefault="003C2532" w:rsidP="003C2532">
      <w:pPr>
        <w:rPr>
          <w:rFonts w:ascii="Times New Roman" w:hAnsi="Times New Roman" w:cs="Times New Roman"/>
          <w:b/>
          <w:sz w:val="24"/>
          <w:u w:val="single"/>
        </w:rPr>
      </w:pPr>
      <w:r w:rsidRPr="00A0360D">
        <w:rPr>
          <w:rFonts w:ascii="Times New Roman" w:hAnsi="Times New Roman" w:cs="Times New Roman"/>
          <w:b/>
          <w:sz w:val="24"/>
          <w:u w:val="single"/>
        </w:rPr>
        <w:t xml:space="preserve">14210 – Reklama dhe konkurse </w:t>
      </w:r>
    </w:p>
    <w:p w:rsidR="003C2532" w:rsidRDefault="003C2532" w:rsidP="003C2532">
      <w:pPr>
        <w:pStyle w:val="ListParagraph"/>
        <w:numPr>
          <w:ilvl w:val="0"/>
          <w:numId w:val="31"/>
        </w:numPr>
        <w:jc w:val="both"/>
        <w:rPr>
          <w:sz w:val="24"/>
        </w:rPr>
      </w:pPr>
      <w:r>
        <w:rPr>
          <w:sz w:val="24"/>
        </w:rPr>
        <w:t xml:space="preserve">Pagesa për botimet e publikimeve ndaj Dielli Media Sh.p.k (borxh i 2021) në vlerë prej 192 € dhe 990 € për Ekonomia Online. </w:t>
      </w:r>
    </w:p>
    <w:p w:rsidR="003C2532" w:rsidRDefault="003C2532" w:rsidP="003C2532">
      <w:pPr>
        <w:jc w:val="both"/>
        <w:rPr>
          <w:sz w:val="24"/>
        </w:rPr>
      </w:pPr>
    </w:p>
    <w:p w:rsidR="003C2532" w:rsidRDefault="003C2532" w:rsidP="003C2532">
      <w:pPr>
        <w:jc w:val="both"/>
        <w:rPr>
          <w:sz w:val="24"/>
        </w:rPr>
      </w:pPr>
    </w:p>
    <w:p w:rsidR="003C2532" w:rsidRDefault="003C2532" w:rsidP="003C2532">
      <w:pPr>
        <w:jc w:val="both"/>
        <w:rPr>
          <w:sz w:val="24"/>
        </w:rPr>
      </w:pPr>
    </w:p>
    <w:p w:rsidR="003C2532" w:rsidRDefault="003C2532" w:rsidP="003C2532">
      <w:pPr>
        <w:jc w:val="both"/>
        <w:rPr>
          <w:sz w:val="24"/>
        </w:rPr>
      </w:pPr>
    </w:p>
    <w:p w:rsidR="003C2532" w:rsidRDefault="003C2532" w:rsidP="003C2532">
      <w:pPr>
        <w:jc w:val="both"/>
        <w:rPr>
          <w:rFonts w:ascii="Times New Roman" w:hAnsi="Times New Roman" w:cs="Times New Roman"/>
          <w:b/>
          <w:sz w:val="24"/>
          <w:u w:val="single"/>
        </w:rPr>
      </w:pPr>
      <w:r w:rsidRPr="00A0360D">
        <w:rPr>
          <w:rFonts w:ascii="Times New Roman" w:hAnsi="Times New Roman" w:cs="Times New Roman"/>
          <w:b/>
          <w:sz w:val="24"/>
          <w:u w:val="single"/>
        </w:rPr>
        <w:lastRenderedPageBreak/>
        <w:t xml:space="preserve">14310 - Dreka Zyrtare </w:t>
      </w:r>
      <w:r>
        <w:rPr>
          <w:rFonts w:ascii="Times New Roman" w:hAnsi="Times New Roman" w:cs="Times New Roman"/>
          <w:b/>
          <w:sz w:val="24"/>
          <w:u w:val="single"/>
        </w:rPr>
        <w:t xml:space="preserve">  </w:t>
      </w:r>
    </w:p>
    <w:p w:rsidR="003C2532" w:rsidRDefault="003C2532" w:rsidP="003C2532">
      <w:pPr>
        <w:pStyle w:val="ListParagraph"/>
        <w:numPr>
          <w:ilvl w:val="0"/>
          <w:numId w:val="31"/>
        </w:numPr>
        <w:jc w:val="both"/>
        <w:rPr>
          <w:sz w:val="24"/>
        </w:rPr>
      </w:pPr>
      <w:r>
        <w:rPr>
          <w:sz w:val="24"/>
        </w:rPr>
        <w:t>Pagesa në vlerë prej 187 € për nder të 8 Marsit, të organizuar për 17 punonjëse të QKMF-së;</w:t>
      </w:r>
    </w:p>
    <w:p w:rsidR="003C2532" w:rsidRDefault="003C2532" w:rsidP="003C2532">
      <w:pPr>
        <w:pStyle w:val="ListParagraph"/>
        <w:numPr>
          <w:ilvl w:val="0"/>
          <w:numId w:val="31"/>
        </w:numPr>
        <w:jc w:val="both"/>
        <w:rPr>
          <w:sz w:val="24"/>
        </w:rPr>
      </w:pPr>
      <w:r w:rsidRPr="00DE2EDD">
        <w:rPr>
          <w:sz w:val="24"/>
        </w:rPr>
        <w:t>Pagesa në vlerë prej 825</w:t>
      </w:r>
      <w:r>
        <w:rPr>
          <w:sz w:val="24"/>
        </w:rPr>
        <w:t xml:space="preserve"> €, darkë për 110 persona punonjës/e të arsimit;</w:t>
      </w:r>
    </w:p>
    <w:p w:rsidR="003C2532" w:rsidRDefault="003C2532" w:rsidP="003C2532">
      <w:pPr>
        <w:pStyle w:val="ListParagraph"/>
        <w:numPr>
          <w:ilvl w:val="0"/>
          <w:numId w:val="31"/>
        </w:numPr>
        <w:jc w:val="both"/>
        <w:rPr>
          <w:sz w:val="24"/>
        </w:rPr>
      </w:pPr>
      <w:r>
        <w:rPr>
          <w:sz w:val="24"/>
        </w:rPr>
        <w:t>Pagesa në vlerë prej 81 €, drekë zyrtare për përfaqësues të Infrakos-it;</w:t>
      </w:r>
    </w:p>
    <w:p w:rsidR="003C2532" w:rsidRDefault="003C2532" w:rsidP="003C2532">
      <w:pPr>
        <w:pStyle w:val="ListParagraph"/>
        <w:numPr>
          <w:ilvl w:val="0"/>
          <w:numId w:val="31"/>
        </w:numPr>
        <w:jc w:val="both"/>
        <w:rPr>
          <w:sz w:val="24"/>
        </w:rPr>
      </w:pPr>
      <w:r>
        <w:rPr>
          <w:sz w:val="24"/>
        </w:rPr>
        <w:t>Pagesa në vlerë prej 112 €, drekë zyrtare për përfaqësues të MPB dhe zjarrëfikësit;</w:t>
      </w:r>
    </w:p>
    <w:p w:rsidR="003C2532" w:rsidRDefault="003C2532" w:rsidP="003C2532">
      <w:pPr>
        <w:pStyle w:val="ListParagraph"/>
        <w:numPr>
          <w:ilvl w:val="0"/>
          <w:numId w:val="31"/>
        </w:numPr>
        <w:jc w:val="both"/>
        <w:rPr>
          <w:sz w:val="24"/>
        </w:rPr>
      </w:pPr>
      <w:r>
        <w:rPr>
          <w:sz w:val="24"/>
        </w:rPr>
        <w:t>Pagesa në vlerë prej 90.70 €, drekë zyrtare për përfaqësues të MASHT;</w:t>
      </w:r>
    </w:p>
    <w:p w:rsidR="003C2532" w:rsidRDefault="003C2532" w:rsidP="003C2532">
      <w:pPr>
        <w:pStyle w:val="ListParagraph"/>
        <w:numPr>
          <w:ilvl w:val="0"/>
          <w:numId w:val="31"/>
        </w:numPr>
        <w:jc w:val="both"/>
        <w:rPr>
          <w:sz w:val="24"/>
        </w:rPr>
      </w:pPr>
      <w:r>
        <w:rPr>
          <w:sz w:val="24"/>
        </w:rPr>
        <w:t>118.30 €, drekë zyrtare për përfaqësues nga Komuna e Çairit;</w:t>
      </w:r>
    </w:p>
    <w:p w:rsidR="003C2532" w:rsidRDefault="003C2532" w:rsidP="003C2532">
      <w:pPr>
        <w:pStyle w:val="ListParagraph"/>
        <w:numPr>
          <w:ilvl w:val="0"/>
          <w:numId w:val="31"/>
        </w:numPr>
        <w:jc w:val="both"/>
        <w:rPr>
          <w:sz w:val="24"/>
        </w:rPr>
      </w:pPr>
      <w:r>
        <w:rPr>
          <w:sz w:val="24"/>
        </w:rPr>
        <w:t>57.50 €, drekë zyrtare për përfaqësues të IPA Fondeve nga Bashkimi Evropian;</w:t>
      </w:r>
    </w:p>
    <w:p w:rsidR="003C2532" w:rsidRDefault="003C2532" w:rsidP="003C2532">
      <w:pPr>
        <w:pStyle w:val="ListParagraph"/>
        <w:numPr>
          <w:ilvl w:val="0"/>
          <w:numId w:val="31"/>
        </w:numPr>
        <w:jc w:val="both"/>
        <w:rPr>
          <w:sz w:val="24"/>
        </w:rPr>
      </w:pPr>
      <w:r>
        <w:rPr>
          <w:sz w:val="24"/>
        </w:rPr>
        <w:t>6.90 €, pije për të ftuar;</w:t>
      </w:r>
    </w:p>
    <w:p w:rsidR="003C2532" w:rsidRDefault="003C2532" w:rsidP="003C2532">
      <w:pPr>
        <w:pStyle w:val="ListParagraph"/>
        <w:numPr>
          <w:ilvl w:val="0"/>
          <w:numId w:val="31"/>
        </w:numPr>
        <w:jc w:val="both"/>
        <w:rPr>
          <w:sz w:val="24"/>
        </w:rPr>
      </w:pPr>
      <w:r>
        <w:rPr>
          <w:sz w:val="24"/>
        </w:rPr>
        <w:t>16 €, pije për të ftuar;</w:t>
      </w:r>
    </w:p>
    <w:p w:rsidR="003C2532" w:rsidRDefault="003C2532" w:rsidP="003C2532">
      <w:pPr>
        <w:pStyle w:val="ListParagraph"/>
        <w:numPr>
          <w:ilvl w:val="0"/>
          <w:numId w:val="31"/>
        </w:numPr>
        <w:jc w:val="both"/>
        <w:rPr>
          <w:sz w:val="24"/>
        </w:rPr>
      </w:pPr>
      <w:r>
        <w:rPr>
          <w:sz w:val="24"/>
        </w:rPr>
        <w:t>50.50 €, drekë zyrtare për të ftuar të Kryetarit;</w:t>
      </w:r>
    </w:p>
    <w:p w:rsidR="003C2532" w:rsidRDefault="003C2532" w:rsidP="003C2532">
      <w:pPr>
        <w:pStyle w:val="ListParagraph"/>
        <w:numPr>
          <w:ilvl w:val="0"/>
          <w:numId w:val="31"/>
        </w:numPr>
        <w:jc w:val="both"/>
        <w:rPr>
          <w:sz w:val="24"/>
        </w:rPr>
      </w:pPr>
      <w:r>
        <w:rPr>
          <w:sz w:val="24"/>
        </w:rPr>
        <w:t>103 €, drekë zyrtare për përfaqësues të GIZ-it Gjerman;</w:t>
      </w:r>
    </w:p>
    <w:p w:rsidR="003C2532" w:rsidRDefault="003C2532" w:rsidP="003C2532">
      <w:pPr>
        <w:pStyle w:val="ListParagraph"/>
        <w:numPr>
          <w:ilvl w:val="0"/>
          <w:numId w:val="31"/>
        </w:numPr>
        <w:jc w:val="both"/>
        <w:rPr>
          <w:sz w:val="24"/>
        </w:rPr>
      </w:pPr>
      <w:r>
        <w:rPr>
          <w:sz w:val="24"/>
        </w:rPr>
        <w:t>62.30 € Ministria e Transportit,</w:t>
      </w:r>
    </w:p>
    <w:p w:rsidR="003C2532" w:rsidRDefault="003C2532" w:rsidP="003C2532">
      <w:pPr>
        <w:pStyle w:val="ListParagraph"/>
        <w:numPr>
          <w:ilvl w:val="0"/>
          <w:numId w:val="31"/>
        </w:numPr>
        <w:jc w:val="both"/>
        <w:rPr>
          <w:sz w:val="24"/>
        </w:rPr>
      </w:pPr>
      <w:r>
        <w:rPr>
          <w:sz w:val="24"/>
        </w:rPr>
        <w:t>46.70 € drekë zyrtare për Ramush Haradinaj dhe stafin për rastin e përkujtimit Bllaca 99,</w:t>
      </w:r>
    </w:p>
    <w:p w:rsidR="003C2532" w:rsidRDefault="003C2532" w:rsidP="003C2532">
      <w:pPr>
        <w:pStyle w:val="ListParagraph"/>
        <w:numPr>
          <w:ilvl w:val="0"/>
          <w:numId w:val="31"/>
        </w:numPr>
        <w:jc w:val="both"/>
        <w:rPr>
          <w:sz w:val="24"/>
        </w:rPr>
      </w:pPr>
      <w:r>
        <w:rPr>
          <w:sz w:val="24"/>
        </w:rPr>
        <w:t>32.40 € drekë zyrtare për përfaqësues të Komunës së Gazi Babës,</w:t>
      </w:r>
    </w:p>
    <w:p w:rsidR="003C2532" w:rsidRDefault="003C2532" w:rsidP="003C2532">
      <w:pPr>
        <w:pStyle w:val="ListParagraph"/>
        <w:numPr>
          <w:ilvl w:val="0"/>
          <w:numId w:val="31"/>
        </w:numPr>
        <w:jc w:val="both"/>
        <w:rPr>
          <w:sz w:val="24"/>
        </w:rPr>
      </w:pPr>
      <w:r>
        <w:rPr>
          <w:sz w:val="24"/>
        </w:rPr>
        <w:t>45 € drekë zyrtare për përfaqësues të OSBE-së,</w:t>
      </w:r>
    </w:p>
    <w:p w:rsidR="003C2532" w:rsidRDefault="003C2532" w:rsidP="003C2532">
      <w:pPr>
        <w:pStyle w:val="ListParagraph"/>
        <w:numPr>
          <w:ilvl w:val="0"/>
          <w:numId w:val="31"/>
        </w:numPr>
        <w:jc w:val="both"/>
        <w:rPr>
          <w:sz w:val="24"/>
        </w:rPr>
      </w:pPr>
      <w:r>
        <w:rPr>
          <w:sz w:val="24"/>
        </w:rPr>
        <w:t>64.80 € iftar për zjarrëfikësit,</w:t>
      </w:r>
    </w:p>
    <w:p w:rsidR="003C2532" w:rsidRDefault="003C2532" w:rsidP="003C2532">
      <w:pPr>
        <w:pStyle w:val="ListParagraph"/>
        <w:numPr>
          <w:ilvl w:val="0"/>
          <w:numId w:val="31"/>
        </w:numPr>
        <w:jc w:val="both"/>
        <w:rPr>
          <w:sz w:val="24"/>
        </w:rPr>
      </w:pPr>
      <w:r>
        <w:rPr>
          <w:sz w:val="24"/>
        </w:rPr>
        <w:t>51.50 € zyrtarë Komunal nga Komuna e Ferizajit,</w:t>
      </w:r>
    </w:p>
    <w:p w:rsidR="003C2532" w:rsidRDefault="003C2532" w:rsidP="003C2532">
      <w:pPr>
        <w:pStyle w:val="ListParagraph"/>
        <w:numPr>
          <w:ilvl w:val="0"/>
          <w:numId w:val="31"/>
        </w:numPr>
        <w:jc w:val="both"/>
        <w:rPr>
          <w:sz w:val="24"/>
        </w:rPr>
      </w:pPr>
      <w:r>
        <w:rPr>
          <w:sz w:val="24"/>
        </w:rPr>
        <w:t>46.40  € Ministria e Arsimit,</w:t>
      </w:r>
    </w:p>
    <w:p w:rsidR="003C2532" w:rsidRDefault="003C2532" w:rsidP="003C2532">
      <w:pPr>
        <w:pStyle w:val="ListParagraph"/>
        <w:numPr>
          <w:ilvl w:val="0"/>
          <w:numId w:val="31"/>
        </w:numPr>
        <w:jc w:val="both"/>
        <w:rPr>
          <w:sz w:val="24"/>
        </w:rPr>
      </w:pPr>
      <w:r>
        <w:rPr>
          <w:sz w:val="24"/>
        </w:rPr>
        <w:t>131.20 € zyrtarë nga CDI, Bifurkacioni dhe Kompania Teuta,</w:t>
      </w:r>
    </w:p>
    <w:p w:rsidR="003C2532" w:rsidRDefault="003C2532" w:rsidP="003C2532">
      <w:pPr>
        <w:pStyle w:val="ListParagraph"/>
        <w:numPr>
          <w:ilvl w:val="0"/>
          <w:numId w:val="31"/>
        </w:numPr>
        <w:jc w:val="both"/>
        <w:rPr>
          <w:sz w:val="24"/>
        </w:rPr>
      </w:pPr>
      <w:r>
        <w:rPr>
          <w:sz w:val="24"/>
        </w:rPr>
        <w:t>13.90 € ushqim dhe pije për të ftuar të Kryetarit,</w:t>
      </w:r>
    </w:p>
    <w:p w:rsidR="003C2532" w:rsidRDefault="003C2532" w:rsidP="003C2532">
      <w:pPr>
        <w:pStyle w:val="ListParagraph"/>
        <w:numPr>
          <w:ilvl w:val="0"/>
          <w:numId w:val="31"/>
        </w:numPr>
        <w:jc w:val="both"/>
        <w:rPr>
          <w:sz w:val="24"/>
        </w:rPr>
      </w:pPr>
      <w:r>
        <w:rPr>
          <w:sz w:val="24"/>
        </w:rPr>
        <w:t>28.30 € ushqim dhe pije për të ftuar të Kryetarit,</w:t>
      </w:r>
    </w:p>
    <w:p w:rsidR="003C2532" w:rsidRDefault="003C2532" w:rsidP="003C2532">
      <w:pPr>
        <w:pStyle w:val="ListParagraph"/>
        <w:numPr>
          <w:ilvl w:val="0"/>
          <w:numId w:val="31"/>
        </w:numPr>
        <w:jc w:val="both"/>
        <w:rPr>
          <w:sz w:val="24"/>
        </w:rPr>
      </w:pPr>
      <w:r>
        <w:rPr>
          <w:sz w:val="24"/>
        </w:rPr>
        <w:t>12.70 € ushqim dhe pije për të ftuar të Kryetarit,</w:t>
      </w:r>
    </w:p>
    <w:p w:rsidR="003C2532" w:rsidRDefault="003C2532" w:rsidP="003C2532">
      <w:pPr>
        <w:pStyle w:val="ListParagraph"/>
        <w:numPr>
          <w:ilvl w:val="0"/>
          <w:numId w:val="31"/>
        </w:numPr>
        <w:jc w:val="both"/>
        <w:rPr>
          <w:sz w:val="24"/>
        </w:rPr>
      </w:pPr>
      <w:r>
        <w:rPr>
          <w:sz w:val="24"/>
        </w:rPr>
        <w:t>96.10 € drekë zyrtare me Komunën e Ilindenit,</w:t>
      </w:r>
    </w:p>
    <w:p w:rsidR="003C2532" w:rsidRDefault="003C2532" w:rsidP="003C2532">
      <w:pPr>
        <w:pStyle w:val="ListParagraph"/>
        <w:numPr>
          <w:ilvl w:val="0"/>
          <w:numId w:val="31"/>
        </w:numPr>
        <w:jc w:val="both"/>
        <w:rPr>
          <w:sz w:val="24"/>
        </w:rPr>
      </w:pPr>
      <w:r>
        <w:rPr>
          <w:sz w:val="24"/>
        </w:rPr>
        <w:t>258.70 € ushqim dhe pije përgjatë javës Kulturore,</w:t>
      </w:r>
    </w:p>
    <w:p w:rsidR="003C2532" w:rsidRDefault="003C2532" w:rsidP="003C2532">
      <w:pPr>
        <w:pStyle w:val="ListParagraph"/>
        <w:numPr>
          <w:ilvl w:val="0"/>
          <w:numId w:val="31"/>
        </w:numPr>
        <w:jc w:val="both"/>
        <w:rPr>
          <w:sz w:val="24"/>
        </w:rPr>
      </w:pPr>
      <w:r>
        <w:rPr>
          <w:sz w:val="24"/>
        </w:rPr>
        <w:t>97.30 € drekë me pjesëmarrësit zyrtarë komunal me rastin e trajnimit me IKAP (dita 1),</w:t>
      </w:r>
    </w:p>
    <w:p w:rsidR="003C2532" w:rsidRDefault="003C2532" w:rsidP="003C2532">
      <w:pPr>
        <w:pStyle w:val="ListParagraph"/>
        <w:numPr>
          <w:ilvl w:val="0"/>
          <w:numId w:val="31"/>
        </w:numPr>
        <w:jc w:val="both"/>
        <w:rPr>
          <w:sz w:val="24"/>
        </w:rPr>
      </w:pPr>
      <w:r>
        <w:rPr>
          <w:sz w:val="24"/>
        </w:rPr>
        <w:t>101.40 € drekë me pjesëmarrësit zyrtarë komunal me rastin e trajnimit me IKAP (dita 2),</w:t>
      </w:r>
    </w:p>
    <w:p w:rsidR="003C2532" w:rsidRDefault="003C2532" w:rsidP="003C2532">
      <w:pPr>
        <w:pStyle w:val="ListParagraph"/>
        <w:numPr>
          <w:ilvl w:val="0"/>
          <w:numId w:val="31"/>
        </w:numPr>
        <w:jc w:val="both"/>
        <w:rPr>
          <w:sz w:val="24"/>
        </w:rPr>
      </w:pPr>
      <w:r>
        <w:rPr>
          <w:sz w:val="24"/>
        </w:rPr>
        <w:t>229.50 € me të ftuar të Kryetarit,</w:t>
      </w:r>
    </w:p>
    <w:p w:rsidR="003C2532" w:rsidRDefault="003C2532" w:rsidP="003C2532">
      <w:pPr>
        <w:pStyle w:val="ListParagraph"/>
        <w:numPr>
          <w:ilvl w:val="0"/>
          <w:numId w:val="31"/>
        </w:numPr>
        <w:jc w:val="both"/>
        <w:rPr>
          <w:sz w:val="24"/>
        </w:rPr>
      </w:pPr>
      <w:r>
        <w:rPr>
          <w:sz w:val="24"/>
        </w:rPr>
        <w:t>316.50 € vizita të ndryshme nga Maqedonia Veriore,</w:t>
      </w:r>
    </w:p>
    <w:p w:rsidR="003C2532" w:rsidRDefault="003C2532" w:rsidP="003C2532">
      <w:pPr>
        <w:pStyle w:val="ListParagraph"/>
        <w:numPr>
          <w:ilvl w:val="0"/>
          <w:numId w:val="31"/>
        </w:numPr>
        <w:jc w:val="both"/>
        <w:rPr>
          <w:sz w:val="24"/>
        </w:rPr>
      </w:pPr>
      <w:r>
        <w:rPr>
          <w:sz w:val="24"/>
        </w:rPr>
        <w:t>45 € Staf nga QKMF-Viti me rastin e helmimit të ujit në fshatin Gorancë,</w:t>
      </w:r>
    </w:p>
    <w:p w:rsidR="003C2532" w:rsidRDefault="003C2532" w:rsidP="003C2532">
      <w:pPr>
        <w:pStyle w:val="ListParagraph"/>
        <w:numPr>
          <w:ilvl w:val="0"/>
          <w:numId w:val="31"/>
        </w:numPr>
        <w:jc w:val="both"/>
        <w:rPr>
          <w:sz w:val="24"/>
        </w:rPr>
      </w:pPr>
      <w:r>
        <w:rPr>
          <w:sz w:val="24"/>
        </w:rPr>
        <w:t>51 € nga QKMF-Ferizaj me rastin e helmimit të ujit në fshatin Gorancë,</w:t>
      </w:r>
    </w:p>
    <w:p w:rsidR="003C2532" w:rsidRDefault="003C2532" w:rsidP="003C2532">
      <w:pPr>
        <w:pStyle w:val="ListParagraph"/>
        <w:numPr>
          <w:ilvl w:val="0"/>
          <w:numId w:val="31"/>
        </w:numPr>
        <w:jc w:val="both"/>
        <w:rPr>
          <w:sz w:val="24"/>
        </w:rPr>
      </w:pPr>
      <w:r>
        <w:rPr>
          <w:sz w:val="24"/>
        </w:rPr>
        <w:t>13 € nga QKMF-Kaçanik me rastin e helmimit të ujit në fshatin Gorancë,</w:t>
      </w:r>
    </w:p>
    <w:p w:rsidR="003C2532" w:rsidRDefault="003C2532" w:rsidP="003C2532">
      <w:pPr>
        <w:pStyle w:val="ListParagraph"/>
        <w:numPr>
          <w:ilvl w:val="0"/>
          <w:numId w:val="31"/>
        </w:numPr>
        <w:jc w:val="both"/>
        <w:rPr>
          <w:sz w:val="24"/>
        </w:rPr>
      </w:pPr>
      <w:r>
        <w:rPr>
          <w:sz w:val="24"/>
        </w:rPr>
        <w:t>474 € pagesë për rastin e javës kulturore,</w:t>
      </w:r>
    </w:p>
    <w:p w:rsidR="003C2532" w:rsidRDefault="003C2532" w:rsidP="003C2532">
      <w:pPr>
        <w:pStyle w:val="ListParagraph"/>
        <w:numPr>
          <w:ilvl w:val="0"/>
          <w:numId w:val="31"/>
        </w:numPr>
        <w:jc w:val="both"/>
        <w:rPr>
          <w:sz w:val="24"/>
        </w:rPr>
      </w:pPr>
      <w:r>
        <w:rPr>
          <w:sz w:val="24"/>
        </w:rPr>
        <w:t>13.10 € pije për të ftuar,</w:t>
      </w:r>
    </w:p>
    <w:p w:rsidR="003C2532" w:rsidRDefault="003C2532" w:rsidP="003C2532">
      <w:pPr>
        <w:pStyle w:val="ListParagraph"/>
        <w:numPr>
          <w:ilvl w:val="0"/>
          <w:numId w:val="31"/>
        </w:numPr>
        <w:jc w:val="both"/>
        <w:rPr>
          <w:sz w:val="24"/>
        </w:rPr>
      </w:pPr>
      <w:r>
        <w:rPr>
          <w:sz w:val="24"/>
        </w:rPr>
        <w:t>166.10 € me rastin e panairit tradicional,</w:t>
      </w:r>
    </w:p>
    <w:p w:rsidR="003C2532" w:rsidRDefault="003C2532" w:rsidP="003C2532">
      <w:pPr>
        <w:pStyle w:val="ListParagraph"/>
        <w:numPr>
          <w:ilvl w:val="0"/>
          <w:numId w:val="31"/>
        </w:numPr>
        <w:jc w:val="both"/>
        <w:rPr>
          <w:sz w:val="24"/>
        </w:rPr>
      </w:pPr>
      <w:r>
        <w:rPr>
          <w:sz w:val="24"/>
        </w:rPr>
        <w:t>42 € përfaqësuesit e Drejtorisë për Mbrotje dhe Shpëtim nga Maqedonia e Veriut,</w:t>
      </w:r>
    </w:p>
    <w:p w:rsidR="003C2532" w:rsidRDefault="003C2532" w:rsidP="003C2532">
      <w:pPr>
        <w:pStyle w:val="ListParagraph"/>
        <w:numPr>
          <w:ilvl w:val="0"/>
          <w:numId w:val="31"/>
        </w:numPr>
        <w:jc w:val="both"/>
        <w:rPr>
          <w:sz w:val="24"/>
        </w:rPr>
      </w:pPr>
      <w:r>
        <w:rPr>
          <w:sz w:val="24"/>
        </w:rPr>
        <w:t>28.40 € përfaqësues të Ambasadës Britaneze,</w:t>
      </w:r>
    </w:p>
    <w:p w:rsidR="003C2532" w:rsidRDefault="003C2532" w:rsidP="003C2532">
      <w:pPr>
        <w:pStyle w:val="ListParagraph"/>
        <w:numPr>
          <w:ilvl w:val="0"/>
          <w:numId w:val="31"/>
        </w:numPr>
        <w:jc w:val="both"/>
        <w:rPr>
          <w:sz w:val="24"/>
        </w:rPr>
      </w:pPr>
      <w:r>
        <w:rPr>
          <w:sz w:val="24"/>
        </w:rPr>
        <w:t>219.90 € disa dreka me të ftuar të diasporës,</w:t>
      </w:r>
    </w:p>
    <w:p w:rsidR="003C2532" w:rsidRDefault="003C2532" w:rsidP="003C2532">
      <w:pPr>
        <w:pStyle w:val="ListParagraph"/>
        <w:numPr>
          <w:ilvl w:val="0"/>
          <w:numId w:val="31"/>
        </w:numPr>
        <w:jc w:val="both"/>
        <w:rPr>
          <w:sz w:val="24"/>
        </w:rPr>
      </w:pPr>
      <w:r>
        <w:rPr>
          <w:sz w:val="24"/>
        </w:rPr>
        <w:t>40.30 € drekë me trajnerët e IKAP (dita e parë e trajnimit),</w:t>
      </w:r>
    </w:p>
    <w:p w:rsidR="003C2532" w:rsidRDefault="003C2532" w:rsidP="003C2532">
      <w:pPr>
        <w:pStyle w:val="ListParagraph"/>
        <w:numPr>
          <w:ilvl w:val="0"/>
          <w:numId w:val="31"/>
        </w:numPr>
        <w:jc w:val="both"/>
        <w:rPr>
          <w:sz w:val="24"/>
        </w:rPr>
      </w:pPr>
      <w:r>
        <w:rPr>
          <w:sz w:val="24"/>
        </w:rPr>
        <w:t>43.90 € drekë zyrtare për Drejtorinë për Mbrotje dhe Shpëtim nga Maqedonia e Veriut  (takimi i dytë ),</w:t>
      </w:r>
    </w:p>
    <w:p w:rsidR="003C2532" w:rsidRDefault="003C2532" w:rsidP="003C2532">
      <w:pPr>
        <w:pStyle w:val="ListParagraph"/>
        <w:numPr>
          <w:ilvl w:val="0"/>
          <w:numId w:val="31"/>
        </w:numPr>
        <w:jc w:val="both"/>
        <w:rPr>
          <w:sz w:val="24"/>
        </w:rPr>
      </w:pPr>
      <w:r>
        <w:rPr>
          <w:sz w:val="24"/>
        </w:rPr>
        <w:t>140.10 € drekë për antarët e mekanizmit kundër dhunës në familje,</w:t>
      </w:r>
    </w:p>
    <w:p w:rsidR="003C2532" w:rsidRDefault="003C2532" w:rsidP="003C2532">
      <w:pPr>
        <w:pStyle w:val="ListParagraph"/>
        <w:numPr>
          <w:ilvl w:val="0"/>
          <w:numId w:val="31"/>
        </w:numPr>
        <w:jc w:val="both"/>
        <w:rPr>
          <w:sz w:val="24"/>
        </w:rPr>
      </w:pPr>
      <w:r>
        <w:rPr>
          <w:sz w:val="24"/>
        </w:rPr>
        <w:lastRenderedPageBreak/>
        <w:t>192.70 € drekë për 27 pjesëmarrës asambleistë dhe ekzekutivi me rastin e miratimit të buxhetit 2023,</w:t>
      </w:r>
    </w:p>
    <w:p w:rsidR="003C2532" w:rsidRDefault="003C2532" w:rsidP="003C2532">
      <w:pPr>
        <w:pStyle w:val="ListParagraph"/>
        <w:numPr>
          <w:ilvl w:val="0"/>
          <w:numId w:val="31"/>
        </w:numPr>
        <w:jc w:val="both"/>
        <w:rPr>
          <w:sz w:val="24"/>
        </w:rPr>
      </w:pPr>
      <w:r>
        <w:rPr>
          <w:sz w:val="24"/>
        </w:rPr>
        <w:t>120.90 € trajnim me IKAP, (20 zyrtarë komunal),</w:t>
      </w:r>
    </w:p>
    <w:p w:rsidR="003C2532" w:rsidRDefault="003C2532" w:rsidP="003C2532">
      <w:pPr>
        <w:pStyle w:val="ListParagraph"/>
        <w:numPr>
          <w:ilvl w:val="0"/>
          <w:numId w:val="31"/>
        </w:numPr>
        <w:jc w:val="both"/>
        <w:rPr>
          <w:sz w:val="24"/>
        </w:rPr>
      </w:pPr>
      <w:r>
        <w:rPr>
          <w:sz w:val="24"/>
        </w:rPr>
        <w:t>316.10 € drekë për pjesëmarrësit kundër radikalizmit dhe ekstremizmit,</w:t>
      </w:r>
    </w:p>
    <w:p w:rsidR="003C2532" w:rsidRDefault="003C2532" w:rsidP="003C2532">
      <w:pPr>
        <w:pStyle w:val="ListParagraph"/>
        <w:numPr>
          <w:ilvl w:val="0"/>
          <w:numId w:val="31"/>
        </w:numPr>
        <w:jc w:val="both"/>
        <w:rPr>
          <w:sz w:val="24"/>
        </w:rPr>
      </w:pPr>
      <w:r>
        <w:rPr>
          <w:sz w:val="24"/>
        </w:rPr>
        <w:t>182.80 € drekë për mysafirë nga Maqedonia e Veriut,</w:t>
      </w:r>
    </w:p>
    <w:p w:rsidR="003C2532" w:rsidRDefault="003C2532" w:rsidP="003C2532">
      <w:pPr>
        <w:pStyle w:val="ListParagraph"/>
        <w:numPr>
          <w:ilvl w:val="0"/>
          <w:numId w:val="31"/>
        </w:numPr>
        <w:jc w:val="both"/>
        <w:rPr>
          <w:sz w:val="24"/>
        </w:rPr>
      </w:pPr>
      <w:r>
        <w:rPr>
          <w:sz w:val="24"/>
        </w:rPr>
        <w:t>22.80 € drekë për stafin e mamografisë mobile të QKUK,</w:t>
      </w:r>
    </w:p>
    <w:p w:rsidR="003C2532" w:rsidRDefault="003C2532" w:rsidP="003C2532">
      <w:pPr>
        <w:pStyle w:val="ListParagraph"/>
        <w:numPr>
          <w:ilvl w:val="0"/>
          <w:numId w:val="31"/>
        </w:numPr>
        <w:jc w:val="both"/>
        <w:rPr>
          <w:sz w:val="24"/>
        </w:rPr>
      </w:pPr>
      <w:r>
        <w:rPr>
          <w:sz w:val="24"/>
        </w:rPr>
        <w:t>17.20 € drekë për stafin e mamografisë mobile të QKUK,</w:t>
      </w:r>
    </w:p>
    <w:p w:rsidR="003C2532" w:rsidRDefault="003C2532" w:rsidP="003C2532">
      <w:pPr>
        <w:pStyle w:val="ListParagraph"/>
        <w:numPr>
          <w:ilvl w:val="0"/>
          <w:numId w:val="31"/>
        </w:numPr>
        <w:jc w:val="both"/>
        <w:rPr>
          <w:sz w:val="24"/>
        </w:rPr>
      </w:pPr>
      <w:r>
        <w:rPr>
          <w:sz w:val="24"/>
        </w:rPr>
        <w:t>70.30 € drekë për mamografinë mobile të QKUK (dy ditë),</w:t>
      </w:r>
    </w:p>
    <w:p w:rsidR="003C2532" w:rsidRDefault="003C2532" w:rsidP="003C2532">
      <w:pPr>
        <w:pStyle w:val="ListParagraph"/>
        <w:numPr>
          <w:ilvl w:val="0"/>
          <w:numId w:val="31"/>
        </w:numPr>
        <w:jc w:val="both"/>
        <w:rPr>
          <w:sz w:val="24"/>
        </w:rPr>
      </w:pPr>
      <w:r>
        <w:rPr>
          <w:sz w:val="24"/>
        </w:rPr>
        <w:t>141.20 € drekë për përfaqësues intelektual nga Zvicëra (Ragip Xhaka),</w:t>
      </w:r>
    </w:p>
    <w:p w:rsidR="003C2532" w:rsidRDefault="003C2532" w:rsidP="003C2532">
      <w:pPr>
        <w:pStyle w:val="ListParagraph"/>
        <w:numPr>
          <w:ilvl w:val="0"/>
          <w:numId w:val="31"/>
        </w:numPr>
        <w:jc w:val="both"/>
        <w:rPr>
          <w:sz w:val="24"/>
        </w:rPr>
      </w:pPr>
      <w:r>
        <w:rPr>
          <w:sz w:val="24"/>
        </w:rPr>
        <w:t>152.50 € drekë për pjesëmarrës kundër radikalizmit dhe ekstremizmit,</w:t>
      </w:r>
    </w:p>
    <w:p w:rsidR="003C2532" w:rsidRDefault="003C2532" w:rsidP="003C2532">
      <w:pPr>
        <w:pStyle w:val="ListParagraph"/>
        <w:numPr>
          <w:ilvl w:val="0"/>
          <w:numId w:val="31"/>
        </w:numPr>
        <w:jc w:val="both"/>
        <w:rPr>
          <w:sz w:val="24"/>
        </w:rPr>
      </w:pPr>
      <w:r>
        <w:rPr>
          <w:sz w:val="24"/>
        </w:rPr>
        <w:t>73.10 € drekë për artistët nga Shqipëria dhe Maqedonia Veriore,</w:t>
      </w:r>
    </w:p>
    <w:p w:rsidR="003C2532" w:rsidRDefault="003C2532" w:rsidP="003C2532">
      <w:pPr>
        <w:pStyle w:val="ListParagraph"/>
        <w:numPr>
          <w:ilvl w:val="0"/>
          <w:numId w:val="31"/>
        </w:numPr>
        <w:jc w:val="both"/>
        <w:rPr>
          <w:sz w:val="24"/>
        </w:rPr>
      </w:pPr>
      <w:r>
        <w:rPr>
          <w:sz w:val="24"/>
        </w:rPr>
        <w:t>105.50 € drekë për 20 zyrtarë komunal me rastin e trajnimit me IKAP (dita e parë),</w:t>
      </w:r>
    </w:p>
    <w:p w:rsidR="003C2532" w:rsidRDefault="003C2532" w:rsidP="003C2532">
      <w:pPr>
        <w:pStyle w:val="ListParagraph"/>
        <w:numPr>
          <w:ilvl w:val="0"/>
          <w:numId w:val="31"/>
        </w:numPr>
        <w:jc w:val="both"/>
        <w:rPr>
          <w:sz w:val="24"/>
        </w:rPr>
      </w:pPr>
      <w:r>
        <w:rPr>
          <w:sz w:val="24"/>
        </w:rPr>
        <w:t>12.90 € drekë për trajnerët e IKAP-it (dita e dytë)</w:t>
      </w:r>
    </w:p>
    <w:p w:rsidR="003C2532" w:rsidRDefault="003C2532" w:rsidP="003C2532">
      <w:pPr>
        <w:pStyle w:val="ListParagraph"/>
        <w:numPr>
          <w:ilvl w:val="0"/>
          <w:numId w:val="31"/>
        </w:numPr>
        <w:jc w:val="both"/>
        <w:rPr>
          <w:sz w:val="24"/>
        </w:rPr>
      </w:pPr>
      <w:r>
        <w:rPr>
          <w:sz w:val="24"/>
        </w:rPr>
        <w:t>77 € drekë për pjesëmarrësit me rastin e aktivitetit Festo me zemër e jo me arm,</w:t>
      </w:r>
    </w:p>
    <w:p w:rsidR="003C2532" w:rsidRDefault="003C2532" w:rsidP="003C2532">
      <w:pPr>
        <w:pStyle w:val="ListParagraph"/>
        <w:numPr>
          <w:ilvl w:val="0"/>
          <w:numId w:val="31"/>
        </w:numPr>
        <w:jc w:val="both"/>
        <w:rPr>
          <w:sz w:val="24"/>
        </w:rPr>
      </w:pPr>
      <w:r>
        <w:rPr>
          <w:sz w:val="24"/>
        </w:rPr>
        <w:t xml:space="preserve">328 € ushqim dhe pije për disa takime (KFOR-i, të ftuar të Kryetarit, Ambasada e Japonisë), </w:t>
      </w:r>
    </w:p>
    <w:p w:rsidR="003C2532" w:rsidRDefault="003C2532" w:rsidP="003C2532">
      <w:pPr>
        <w:pStyle w:val="ListParagraph"/>
        <w:numPr>
          <w:ilvl w:val="0"/>
          <w:numId w:val="31"/>
        </w:numPr>
        <w:jc w:val="both"/>
        <w:rPr>
          <w:sz w:val="24"/>
        </w:rPr>
      </w:pPr>
      <w:r>
        <w:rPr>
          <w:sz w:val="24"/>
        </w:rPr>
        <w:t>64.80 € drekë për mysafirë nga Shkupi dhe Tetova,</w:t>
      </w:r>
    </w:p>
    <w:p w:rsidR="003C2532" w:rsidRDefault="003C2532" w:rsidP="003C2532">
      <w:pPr>
        <w:pStyle w:val="ListParagraph"/>
        <w:numPr>
          <w:ilvl w:val="0"/>
          <w:numId w:val="31"/>
        </w:numPr>
        <w:jc w:val="both"/>
        <w:rPr>
          <w:sz w:val="24"/>
        </w:rPr>
      </w:pPr>
      <w:r>
        <w:rPr>
          <w:sz w:val="24"/>
        </w:rPr>
        <w:t>20.10 € drekë për ligjeruesen kundër përdoruesve të narkotikëve,</w:t>
      </w:r>
    </w:p>
    <w:p w:rsidR="003C2532" w:rsidRDefault="003C2532" w:rsidP="003C2532">
      <w:pPr>
        <w:pStyle w:val="ListParagraph"/>
        <w:numPr>
          <w:ilvl w:val="0"/>
          <w:numId w:val="31"/>
        </w:numPr>
        <w:jc w:val="both"/>
        <w:rPr>
          <w:sz w:val="24"/>
        </w:rPr>
      </w:pPr>
      <w:r>
        <w:rPr>
          <w:sz w:val="24"/>
        </w:rPr>
        <w:t>208.30 € drekë për ligjeruesin e trajnimit për gratë dhe të ftuar të Kryetarit,</w:t>
      </w:r>
    </w:p>
    <w:p w:rsidR="003C2532" w:rsidRDefault="003C2532" w:rsidP="003C2532">
      <w:pPr>
        <w:pStyle w:val="ListParagraph"/>
        <w:numPr>
          <w:ilvl w:val="0"/>
          <w:numId w:val="31"/>
        </w:numPr>
        <w:jc w:val="both"/>
        <w:rPr>
          <w:sz w:val="24"/>
        </w:rPr>
      </w:pPr>
      <w:r>
        <w:rPr>
          <w:sz w:val="24"/>
        </w:rPr>
        <w:t>256.40 € ushqim dhe pije për disa takime gjatë muajit dhjetor me të ftuar të Krytarit,</w:t>
      </w:r>
    </w:p>
    <w:p w:rsidR="003C2532" w:rsidRDefault="003C2532" w:rsidP="003C2532">
      <w:pPr>
        <w:pStyle w:val="ListParagraph"/>
        <w:numPr>
          <w:ilvl w:val="0"/>
          <w:numId w:val="31"/>
        </w:numPr>
        <w:jc w:val="both"/>
        <w:rPr>
          <w:sz w:val="24"/>
        </w:rPr>
      </w:pPr>
      <w:r>
        <w:rPr>
          <w:sz w:val="24"/>
        </w:rPr>
        <w:t>120.10 € ushqim dhe pije për 12 pjesëmarrësit rreth hartimit të “Strategjisë për Zhvillim Ekonomik”,</w:t>
      </w:r>
    </w:p>
    <w:p w:rsidR="003C2532" w:rsidRDefault="003C2532" w:rsidP="003C2532">
      <w:pPr>
        <w:pStyle w:val="ListParagraph"/>
        <w:numPr>
          <w:ilvl w:val="0"/>
          <w:numId w:val="31"/>
        </w:numPr>
        <w:jc w:val="both"/>
        <w:rPr>
          <w:sz w:val="24"/>
        </w:rPr>
      </w:pPr>
      <w:r>
        <w:rPr>
          <w:sz w:val="24"/>
        </w:rPr>
        <w:t>105 € drekë me rastin e shënimit të Ditës së Pavarsisë së Kosovës,</w:t>
      </w:r>
    </w:p>
    <w:p w:rsidR="003C2532" w:rsidRDefault="003C2532" w:rsidP="003C2532">
      <w:pPr>
        <w:pStyle w:val="ListParagraph"/>
        <w:numPr>
          <w:ilvl w:val="0"/>
          <w:numId w:val="31"/>
        </w:numPr>
        <w:jc w:val="both"/>
        <w:rPr>
          <w:sz w:val="24"/>
        </w:rPr>
      </w:pPr>
      <w:r>
        <w:rPr>
          <w:sz w:val="24"/>
        </w:rPr>
        <w:t>120 € drekë për rastin e shënimit të Krismës së Parë,</w:t>
      </w:r>
    </w:p>
    <w:p w:rsidR="003C2532" w:rsidRDefault="003C2532" w:rsidP="003C2532">
      <w:pPr>
        <w:pStyle w:val="ListParagraph"/>
        <w:numPr>
          <w:ilvl w:val="0"/>
          <w:numId w:val="31"/>
        </w:numPr>
        <w:jc w:val="both"/>
        <w:rPr>
          <w:sz w:val="24"/>
        </w:rPr>
      </w:pPr>
      <w:r>
        <w:rPr>
          <w:sz w:val="24"/>
        </w:rPr>
        <w:t>23.90 € drekë për mysafirë për nderë të Ditës së Pavarsisë,</w:t>
      </w:r>
    </w:p>
    <w:p w:rsidR="003C2532" w:rsidRDefault="003C2532" w:rsidP="003C2532">
      <w:pPr>
        <w:pStyle w:val="ListParagraph"/>
        <w:numPr>
          <w:ilvl w:val="0"/>
          <w:numId w:val="31"/>
        </w:numPr>
        <w:jc w:val="both"/>
        <w:rPr>
          <w:sz w:val="24"/>
        </w:rPr>
      </w:pPr>
      <w:r>
        <w:rPr>
          <w:sz w:val="24"/>
        </w:rPr>
        <w:t>99 € drekë për pjesëmarrësit e Kampit për projektin YARL,</w:t>
      </w:r>
    </w:p>
    <w:p w:rsidR="003C2532" w:rsidRDefault="003C2532" w:rsidP="003C2532">
      <w:pPr>
        <w:pStyle w:val="ListParagraph"/>
        <w:numPr>
          <w:ilvl w:val="0"/>
          <w:numId w:val="31"/>
        </w:numPr>
        <w:jc w:val="both"/>
        <w:rPr>
          <w:sz w:val="24"/>
        </w:rPr>
      </w:pPr>
      <w:r>
        <w:rPr>
          <w:sz w:val="24"/>
        </w:rPr>
        <w:t xml:space="preserve">60 € pije për qytetarët me rastin e faljes </w:t>
      </w:r>
      <w:r w:rsidRPr="00AB6E8F">
        <w:rPr>
          <w:sz w:val="24"/>
        </w:rPr>
        <w:t xml:space="preserve">së </w:t>
      </w:r>
      <w:r>
        <w:rPr>
          <w:sz w:val="24"/>
        </w:rPr>
        <w:t>Fitër Bajramit,</w:t>
      </w:r>
    </w:p>
    <w:p w:rsidR="003C2532" w:rsidRDefault="003C2532" w:rsidP="003C2532">
      <w:pPr>
        <w:pStyle w:val="ListParagraph"/>
        <w:numPr>
          <w:ilvl w:val="0"/>
          <w:numId w:val="31"/>
        </w:numPr>
        <w:jc w:val="both"/>
        <w:rPr>
          <w:sz w:val="24"/>
        </w:rPr>
      </w:pPr>
      <w:r>
        <w:rPr>
          <w:sz w:val="24"/>
        </w:rPr>
        <w:t>135 € drekë zyrtare me përfaqësues nga organizata të ndryshme,</w:t>
      </w:r>
    </w:p>
    <w:p w:rsidR="003C2532" w:rsidRDefault="003C2532" w:rsidP="003C2532">
      <w:pPr>
        <w:pStyle w:val="ListParagraph"/>
        <w:numPr>
          <w:ilvl w:val="0"/>
          <w:numId w:val="31"/>
        </w:numPr>
        <w:jc w:val="both"/>
        <w:rPr>
          <w:sz w:val="24"/>
        </w:rPr>
      </w:pPr>
      <w:r>
        <w:rPr>
          <w:sz w:val="24"/>
        </w:rPr>
        <w:t>93.40 € drekë zyrtare me organizatën YIHR,</w:t>
      </w:r>
    </w:p>
    <w:p w:rsidR="003C2532" w:rsidRDefault="003C2532" w:rsidP="003C2532">
      <w:pPr>
        <w:pStyle w:val="ListParagraph"/>
        <w:numPr>
          <w:ilvl w:val="0"/>
          <w:numId w:val="31"/>
        </w:numPr>
        <w:jc w:val="both"/>
        <w:rPr>
          <w:sz w:val="24"/>
        </w:rPr>
      </w:pPr>
      <w:r>
        <w:rPr>
          <w:sz w:val="24"/>
        </w:rPr>
        <w:t>141.70 € drekë zyrtare me mysafirë nga Shkupi,</w:t>
      </w:r>
    </w:p>
    <w:p w:rsidR="003C2532" w:rsidRDefault="003C2532" w:rsidP="003C2532">
      <w:pPr>
        <w:pStyle w:val="ListParagraph"/>
        <w:numPr>
          <w:ilvl w:val="0"/>
          <w:numId w:val="31"/>
        </w:numPr>
        <w:jc w:val="both"/>
        <w:rPr>
          <w:sz w:val="24"/>
        </w:rPr>
      </w:pPr>
      <w:r>
        <w:rPr>
          <w:sz w:val="24"/>
        </w:rPr>
        <w:t>464 € darkë për mundësit me rastin e turneut ndërkombëtarë Trofeu i Paqes,</w:t>
      </w:r>
    </w:p>
    <w:p w:rsidR="003C2532" w:rsidRDefault="003C2532" w:rsidP="003C2532">
      <w:pPr>
        <w:pStyle w:val="ListParagraph"/>
        <w:numPr>
          <w:ilvl w:val="0"/>
          <w:numId w:val="31"/>
        </w:numPr>
        <w:jc w:val="both"/>
        <w:rPr>
          <w:sz w:val="24"/>
        </w:rPr>
      </w:pPr>
      <w:r>
        <w:rPr>
          <w:sz w:val="24"/>
        </w:rPr>
        <w:t>568 € darkë me rastin e hapjes së javës kulturore me këngët e Rizah Bllacës,</w:t>
      </w:r>
    </w:p>
    <w:p w:rsidR="003C2532" w:rsidRDefault="003C2532" w:rsidP="003C2532">
      <w:pPr>
        <w:pStyle w:val="ListParagraph"/>
        <w:numPr>
          <w:ilvl w:val="0"/>
          <w:numId w:val="31"/>
        </w:numPr>
        <w:jc w:val="both"/>
        <w:rPr>
          <w:sz w:val="24"/>
        </w:rPr>
      </w:pPr>
      <w:r>
        <w:rPr>
          <w:sz w:val="24"/>
        </w:rPr>
        <w:t>424 € drekë me rastin e vrapimit tradicional dhe ora poetike,</w:t>
      </w:r>
    </w:p>
    <w:p w:rsidR="003C2532" w:rsidRDefault="003C2532" w:rsidP="003C2532">
      <w:pPr>
        <w:pStyle w:val="ListParagraph"/>
        <w:numPr>
          <w:ilvl w:val="0"/>
          <w:numId w:val="31"/>
        </w:numPr>
        <w:jc w:val="both"/>
        <w:rPr>
          <w:sz w:val="24"/>
        </w:rPr>
      </w:pPr>
      <w:r>
        <w:rPr>
          <w:sz w:val="24"/>
        </w:rPr>
        <w:t>145.50 € drekë me inspektor të sanitarisë dhe mysafirë të tjerë,</w:t>
      </w:r>
    </w:p>
    <w:p w:rsidR="003C2532" w:rsidRPr="00295540" w:rsidRDefault="003C2532" w:rsidP="003C2532">
      <w:pPr>
        <w:pStyle w:val="ListParagraph"/>
        <w:numPr>
          <w:ilvl w:val="0"/>
          <w:numId w:val="31"/>
        </w:numPr>
        <w:jc w:val="both"/>
        <w:rPr>
          <w:sz w:val="24"/>
        </w:rPr>
      </w:pPr>
      <w:r w:rsidRPr="00295540">
        <w:rPr>
          <w:sz w:val="24"/>
        </w:rPr>
        <w:t>477</w:t>
      </w:r>
      <w:r>
        <w:rPr>
          <w:sz w:val="24"/>
        </w:rPr>
        <w:t xml:space="preserve"> € ushqime tradicionale me rastin e Manifestimit me diasporën </w:t>
      </w:r>
    </w:p>
    <w:p w:rsidR="003C2532" w:rsidRDefault="003C2532" w:rsidP="003C2532">
      <w:pPr>
        <w:pStyle w:val="ListParagraph"/>
        <w:numPr>
          <w:ilvl w:val="0"/>
          <w:numId w:val="31"/>
        </w:numPr>
        <w:jc w:val="both"/>
        <w:rPr>
          <w:sz w:val="24"/>
        </w:rPr>
      </w:pPr>
      <w:r>
        <w:rPr>
          <w:sz w:val="24"/>
        </w:rPr>
        <w:t>46.90 € drekë për të ftuar të Kryetarit;</w:t>
      </w:r>
    </w:p>
    <w:p w:rsidR="003C2532" w:rsidRDefault="003C2532" w:rsidP="003C2532">
      <w:pPr>
        <w:pStyle w:val="ListParagraph"/>
        <w:numPr>
          <w:ilvl w:val="0"/>
          <w:numId w:val="31"/>
        </w:numPr>
        <w:jc w:val="both"/>
        <w:rPr>
          <w:sz w:val="24"/>
        </w:rPr>
      </w:pPr>
      <w:r>
        <w:rPr>
          <w:sz w:val="24"/>
        </w:rPr>
        <w:t>251.50 € drekë zyrtare për 23 persona me rastin e delegacionit nga Komuna e Haraçinës;</w:t>
      </w:r>
    </w:p>
    <w:p w:rsidR="003C2532" w:rsidRDefault="003C2532" w:rsidP="003C2532">
      <w:pPr>
        <w:pStyle w:val="ListParagraph"/>
        <w:numPr>
          <w:ilvl w:val="0"/>
          <w:numId w:val="31"/>
        </w:numPr>
        <w:jc w:val="both"/>
        <w:rPr>
          <w:sz w:val="24"/>
        </w:rPr>
      </w:pPr>
      <w:r>
        <w:rPr>
          <w:sz w:val="24"/>
        </w:rPr>
        <w:t>99.00 € pije për të pranishmit me rastin e “29 Gushtit-Dita e Dëshmorëve”</w:t>
      </w:r>
    </w:p>
    <w:p w:rsidR="003C2532" w:rsidRDefault="003C2532" w:rsidP="003C2532">
      <w:pPr>
        <w:pStyle w:val="ListParagraph"/>
        <w:numPr>
          <w:ilvl w:val="0"/>
          <w:numId w:val="31"/>
        </w:numPr>
        <w:jc w:val="both"/>
        <w:rPr>
          <w:sz w:val="24"/>
        </w:rPr>
      </w:pPr>
      <w:r>
        <w:rPr>
          <w:sz w:val="24"/>
        </w:rPr>
        <w:t>38.00 € drekë për përfaqësuesit e Ambasadës Britaneze, dita e parë e punëtorisë kundër Terrorizmit dhe Ekstremizmit të Dhunshëm;</w:t>
      </w:r>
    </w:p>
    <w:p w:rsidR="003C2532" w:rsidRDefault="003C2532" w:rsidP="003C2532">
      <w:pPr>
        <w:pStyle w:val="ListParagraph"/>
        <w:numPr>
          <w:ilvl w:val="0"/>
          <w:numId w:val="31"/>
        </w:numPr>
        <w:jc w:val="both"/>
        <w:rPr>
          <w:sz w:val="24"/>
        </w:rPr>
      </w:pPr>
      <w:r>
        <w:rPr>
          <w:sz w:val="24"/>
        </w:rPr>
        <w:t>70.50 € darkë me rastin e vizitës së Kryetarit të Komunës së Ferizajit;</w:t>
      </w:r>
    </w:p>
    <w:p w:rsidR="003C2532" w:rsidRDefault="003C2532" w:rsidP="003C2532">
      <w:pPr>
        <w:pStyle w:val="ListParagraph"/>
        <w:numPr>
          <w:ilvl w:val="0"/>
          <w:numId w:val="31"/>
        </w:numPr>
        <w:jc w:val="both"/>
        <w:rPr>
          <w:sz w:val="24"/>
        </w:rPr>
      </w:pPr>
      <w:r>
        <w:rPr>
          <w:sz w:val="24"/>
        </w:rPr>
        <w:t>72.00 € drekë për përfaqësuesit e Ambasadës Britaneze, në vazhdën e ditëve të punëtorisë kundër Terrorizmit dhe Ekstremizmit të Dhunshëm</w:t>
      </w:r>
    </w:p>
    <w:p w:rsidR="003C2532" w:rsidRDefault="003C2532" w:rsidP="003C2532">
      <w:pPr>
        <w:pStyle w:val="ListParagraph"/>
        <w:numPr>
          <w:ilvl w:val="0"/>
          <w:numId w:val="31"/>
        </w:numPr>
        <w:jc w:val="both"/>
        <w:rPr>
          <w:sz w:val="24"/>
        </w:rPr>
      </w:pPr>
      <w:r>
        <w:rPr>
          <w:sz w:val="24"/>
        </w:rPr>
        <w:t>86.50 € pije për pjesëmarrësit në homazhe për “28 Nëntor”</w:t>
      </w:r>
    </w:p>
    <w:p w:rsidR="003C2532" w:rsidRDefault="003C2532" w:rsidP="003C2532">
      <w:pPr>
        <w:pStyle w:val="ListParagraph"/>
        <w:numPr>
          <w:ilvl w:val="0"/>
          <w:numId w:val="31"/>
        </w:numPr>
        <w:jc w:val="both"/>
        <w:rPr>
          <w:sz w:val="24"/>
        </w:rPr>
      </w:pPr>
      <w:r>
        <w:rPr>
          <w:sz w:val="24"/>
        </w:rPr>
        <w:lastRenderedPageBreak/>
        <w:t>58.90 € drekë për përfaqësues nga Qendra Kulturore Kosovare nga Bursa e Turqisë;</w:t>
      </w:r>
    </w:p>
    <w:p w:rsidR="003C2532" w:rsidRDefault="003C2532" w:rsidP="003C2532">
      <w:pPr>
        <w:pStyle w:val="ListParagraph"/>
        <w:numPr>
          <w:ilvl w:val="0"/>
          <w:numId w:val="31"/>
        </w:numPr>
        <w:jc w:val="both"/>
        <w:rPr>
          <w:sz w:val="24"/>
        </w:rPr>
      </w:pPr>
      <w:r>
        <w:rPr>
          <w:sz w:val="24"/>
        </w:rPr>
        <w:t>70.00 € drekë për ish të burgosurit e burgut të Dubravës;</w:t>
      </w:r>
    </w:p>
    <w:p w:rsidR="003C2532" w:rsidRDefault="003C2532" w:rsidP="003C2532">
      <w:pPr>
        <w:pStyle w:val="ListParagraph"/>
        <w:numPr>
          <w:ilvl w:val="0"/>
          <w:numId w:val="31"/>
        </w:numPr>
        <w:jc w:val="both"/>
        <w:rPr>
          <w:sz w:val="24"/>
        </w:rPr>
      </w:pPr>
      <w:r>
        <w:rPr>
          <w:sz w:val="24"/>
        </w:rPr>
        <w:t>43.50 € të ftuar të Kryetarit nga Shkupi;</w:t>
      </w:r>
    </w:p>
    <w:p w:rsidR="003C2532" w:rsidRDefault="003C2532" w:rsidP="003C2532">
      <w:pPr>
        <w:pStyle w:val="ListParagraph"/>
        <w:numPr>
          <w:ilvl w:val="0"/>
          <w:numId w:val="31"/>
        </w:numPr>
        <w:jc w:val="both"/>
        <w:rPr>
          <w:sz w:val="24"/>
        </w:rPr>
      </w:pPr>
      <w:r>
        <w:rPr>
          <w:sz w:val="24"/>
        </w:rPr>
        <w:t>123.50 € drekë për gratë e prekura me kancer të gjirit, përfaqësues nga QKMF dhe Bashkësia Islame;</w:t>
      </w:r>
    </w:p>
    <w:p w:rsidR="003C2532" w:rsidRDefault="003C2532" w:rsidP="003C2532">
      <w:pPr>
        <w:pStyle w:val="ListParagraph"/>
        <w:numPr>
          <w:ilvl w:val="0"/>
          <w:numId w:val="31"/>
        </w:numPr>
        <w:jc w:val="both"/>
        <w:rPr>
          <w:sz w:val="24"/>
        </w:rPr>
      </w:pPr>
      <w:r>
        <w:rPr>
          <w:sz w:val="24"/>
        </w:rPr>
        <w:t>228.00 €iftar për familjet e dëshmorëve;</w:t>
      </w:r>
    </w:p>
    <w:p w:rsidR="003C2532" w:rsidRDefault="003C2532" w:rsidP="003C2532">
      <w:pPr>
        <w:pStyle w:val="ListParagraph"/>
        <w:numPr>
          <w:ilvl w:val="0"/>
          <w:numId w:val="31"/>
        </w:numPr>
        <w:jc w:val="both"/>
        <w:rPr>
          <w:sz w:val="24"/>
        </w:rPr>
      </w:pPr>
      <w:r>
        <w:rPr>
          <w:sz w:val="24"/>
        </w:rPr>
        <w:t>63.00 € kafe dhe pije me gra të profileve të ndryshme nga Hani i Elezit në kaudër të Grupit Joformal të Kuvendit Komunal;</w:t>
      </w:r>
    </w:p>
    <w:p w:rsidR="003C2532" w:rsidRDefault="003C2532" w:rsidP="003C2532">
      <w:pPr>
        <w:pStyle w:val="ListParagraph"/>
        <w:numPr>
          <w:ilvl w:val="0"/>
          <w:numId w:val="31"/>
        </w:numPr>
        <w:jc w:val="both"/>
        <w:rPr>
          <w:sz w:val="24"/>
        </w:rPr>
      </w:pPr>
      <w:r>
        <w:rPr>
          <w:sz w:val="24"/>
        </w:rPr>
        <w:t>162.00 € darkë e oganizuar për gratë e komunës (13 persona) me rastine  8 Marsit ;</w:t>
      </w:r>
    </w:p>
    <w:p w:rsidR="003C2532" w:rsidRDefault="003C2532" w:rsidP="003C2532">
      <w:pPr>
        <w:pStyle w:val="ListParagraph"/>
        <w:numPr>
          <w:ilvl w:val="0"/>
          <w:numId w:val="31"/>
        </w:numPr>
        <w:jc w:val="both"/>
        <w:rPr>
          <w:sz w:val="24"/>
        </w:rPr>
      </w:pPr>
      <w:r>
        <w:rPr>
          <w:sz w:val="24"/>
        </w:rPr>
        <w:t>161.00 € drekë zhyrtare me përfaqësues nga Ambasada e Maqedonisë së Veriut;</w:t>
      </w:r>
    </w:p>
    <w:p w:rsidR="003C2532" w:rsidRDefault="003C2532" w:rsidP="003C2532">
      <w:pPr>
        <w:pStyle w:val="ListParagraph"/>
        <w:numPr>
          <w:ilvl w:val="0"/>
          <w:numId w:val="31"/>
        </w:numPr>
        <w:jc w:val="both"/>
        <w:rPr>
          <w:sz w:val="24"/>
        </w:rPr>
      </w:pPr>
      <w:r>
        <w:rPr>
          <w:sz w:val="24"/>
        </w:rPr>
        <w:t>689.00 € darkë për familje e dëshmorëve dhe të ftuar special, me rastin e “29 Gushtit-Dita e Dëshmorëve”</w:t>
      </w:r>
    </w:p>
    <w:p w:rsidR="003C2532" w:rsidRPr="00295540" w:rsidRDefault="003C2532" w:rsidP="003C2532">
      <w:pPr>
        <w:jc w:val="both"/>
        <w:rPr>
          <w:rFonts w:ascii="Times New Roman" w:hAnsi="Times New Roman" w:cs="Times New Roman"/>
          <w:b/>
          <w:sz w:val="24"/>
          <w:u w:val="single"/>
        </w:rPr>
      </w:pPr>
    </w:p>
    <w:p w:rsidR="003C2532" w:rsidRDefault="003C2532" w:rsidP="003C2532">
      <w:pPr>
        <w:rPr>
          <w:rFonts w:ascii="Times New Roman" w:hAnsi="Times New Roman" w:cs="Times New Roman"/>
          <w:b/>
          <w:sz w:val="24"/>
          <w:szCs w:val="24"/>
        </w:rPr>
      </w:pPr>
      <w:r>
        <w:rPr>
          <w:rFonts w:ascii="Times New Roman" w:hAnsi="Times New Roman" w:cs="Times New Roman"/>
          <w:b/>
          <w:sz w:val="24"/>
          <w:szCs w:val="24"/>
        </w:rPr>
        <w:t>8.2</w:t>
      </w:r>
      <w:r w:rsidRPr="004362E8">
        <w:rPr>
          <w:rFonts w:ascii="Times New Roman" w:hAnsi="Times New Roman" w:cs="Times New Roman"/>
          <w:b/>
          <w:sz w:val="24"/>
          <w:szCs w:val="24"/>
        </w:rPr>
        <w:t xml:space="preserve"> SHPJEGIME PËR KATEGORI</w:t>
      </w:r>
      <w:r>
        <w:rPr>
          <w:rFonts w:ascii="Times New Roman" w:hAnsi="Times New Roman" w:cs="Times New Roman"/>
          <w:b/>
          <w:sz w:val="24"/>
          <w:szCs w:val="24"/>
        </w:rPr>
        <w:t>NË EKONOMIKE SUBVENCIONE DHE TRANSFERE</w:t>
      </w:r>
    </w:p>
    <w:p w:rsidR="003C2532" w:rsidRDefault="003C2532" w:rsidP="003C2532">
      <w:pPr>
        <w:rPr>
          <w:rFonts w:ascii="Times New Roman" w:hAnsi="Times New Roman" w:cs="Times New Roman"/>
          <w:sz w:val="24"/>
          <w:szCs w:val="24"/>
        </w:rPr>
      </w:pPr>
      <w:r w:rsidRPr="00A46E3E">
        <w:rPr>
          <w:rFonts w:ascii="Times New Roman" w:hAnsi="Times New Roman" w:cs="Times New Roman"/>
          <w:b/>
          <w:sz w:val="24"/>
          <w:szCs w:val="24"/>
          <w:u w:val="single"/>
        </w:rPr>
        <w:t xml:space="preserve">21200 - Subvencione për entitete jo publike </w:t>
      </w:r>
    </w:p>
    <w:p w:rsidR="003C2532" w:rsidRDefault="003C2532" w:rsidP="003C2532">
      <w:pPr>
        <w:pStyle w:val="ListParagraph"/>
        <w:numPr>
          <w:ilvl w:val="0"/>
          <w:numId w:val="31"/>
        </w:numPr>
        <w:rPr>
          <w:sz w:val="24"/>
          <w:szCs w:val="24"/>
        </w:rPr>
      </w:pPr>
      <w:r>
        <w:rPr>
          <w:sz w:val="24"/>
          <w:szCs w:val="24"/>
        </w:rPr>
        <w:t>Ka të bëj me dhënien e subvencioneve ndaj Bashkësisë Islame për shpenzimet e varrimit për 47 persona,</w:t>
      </w:r>
    </w:p>
    <w:p w:rsidR="003C2532" w:rsidRDefault="003C2532" w:rsidP="003C2532">
      <w:pPr>
        <w:pStyle w:val="ListParagraph"/>
        <w:numPr>
          <w:ilvl w:val="0"/>
          <w:numId w:val="31"/>
        </w:numPr>
        <w:rPr>
          <w:sz w:val="24"/>
          <w:szCs w:val="24"/>
        </w:rPr>
      </w:pPr>
      <w:r>
        <w:rPr>
          <w:sz w:val="24"/>
          <w:szCs w:val="24"/>
        </w:rPr>
        <w:t xml:space="preserve">Dhënia e subvencionit për klubin e futbollit “Sharri” në vlerë prej 11,000 €, </w:t>
      </w:r>
    </w:p>
    <w:p w:rsidR="003C2532" w:rsidRDefault="003C2532" w:rsidP="003C2532">
      <w:pPr>
        <w:pStyle w:val="ListParagraph"/>
        <w:numPr>
          <w:ilvl w:val="0"/>
          <w:numId w:val="31"/>
        </w:numPr>
        <w:rPr>
          <w:sz w:val="24"/>
          <w:szCs w:val="24"/>
        </w:rPr>
      </w:pPr>
      <w:r>
        <w:rPr>
          <w:sz w:val="24"/>
          <w:szCs w:val="24"/>
        </w:rPr>
        <w:t>Subvencionimi i  Klubit të Volejbollit në vlerë prej 2,362.56 €,</w:t>
      </w:r>
    </w:p>
    <w:p w:rsidR="003C2532" w:rsidRDefault="003C2532" w:rsidP="003C2532">
      <w:pPr>
        <w:pStyle w:val="ListParagraph"/>
        <w:numPr>
          <w:ilvl w:val="0"/>
          <w:numId w:val="31"/>
        </w:numPr>
        <w:rPr>
          <w:sz w:val="24"/>
          <w:szCs w:val="24"/>
        </w:rPr>
      </w:pPr>
      <w:r>
        <w:rPr>
          <w:sz w:val="24"/>
          <w:szCs w:val="24"/>
        </w:rPr>
        <w:t>Subvencionimi i Klubit të mundjes “Dardania” 3,862.56 €,</w:t>
      </w:r>
    </w:p>
    <w:p w:rsidR="003C2532" w:rsidRDefault="003C2532" w:rsidP="003C2532">
      <w:pPr>
        <w:pStyle w:val="ListParagraph"/>
        <w:numPr>
          <w:ilvl w:val="0"/>
          <w:numId w:val="31"/>
        </w:numPr>
        <w:rPr>
          <w:sz w:val="24"/>
          <w:szCs w:val="24"/>
        </w:rPr>
      </w:pPr>
      <w:r>
        <w:rPr>
          <w:sz w:val="24"/>
          <w:szCs w:val="24"/>
        </w:rPr>
        <w:t xml:space="preserve">Subvencionimi i  Klubit futbollistik “Sharri 2016” në vlerë prej 1,500 €, </w:t>
      </w:r>
    </w:p>
    <w:p w:rsidR="003C2532" w:rsidRPr="00A46E3E" w:rsidRDefault="003C2532" w:rsidP="003C2532">
      <w:pPr>
        <w:pStyle w:val="ListParagraph"/>
        <w:numPr>
          <w:ilvl w:val="0"/>
          <w:numId w:val="31"/>
        </w:numPr>
        <w:rPr>
          <w:sz w:val="24"/>
          <w:szCs w:val="24"/>
        </w:rPr>
      </w:pPr>
      <w:r>
        <w:rPr>
          <w:sz w:val="24"/>
          <w:szCs w:val="24"/>
        </w:rPr>
        <w:t xml:space="preserve">Subvencionimi i OJQ-së </w:t>
      </w:r>
      <w:r w:rsidRPr="00A46E3E">
        <w:rPr>
          <w:sz w:val="24"/>
          <w:szCs w:val="24"/>
        </w:rPr>
        <w:t>“Mjalti” 5,000 €,</w:t>
      </w:r>
    </w:p>
    <w:p w:rsidR="003C2532" w:rsidRPr="00A46E3E" w:rsidRDefault="003C2532" w:rsidP="003C2532">
      <w:pPr>
        <w:pStyle w:val="ListParagraph"/>
        <w:numPr>
          <w:ilvl w:val="0"/>
          <w:numId w:val="31"/>
        </w:numPr>
        <w:rPr>
          <w:sz w:val="24"/>
          <w:szCs w:val="24"/>
        </w:rPr>
      </w:pPr>
      <w:r>
        <w:rPr>
          <w:sz w:val="24"/>
          <w:szCs w:val="24"/>
        </w:rPr>
        <w:t xml:space="preserve">Subvencionimi i </w:t>
      </w:r>
      <w:r w:rsidRPr="00A46E3E">
        <w:rPr>
          <w:sz w:val="24"/>
          <w:szCs w:val="24"/>
        </w:rPr>
        <w:t xml:space="preserve">Shka </w:t>
      </w:r>
      <w:r>
        <w:rPr>
          <w:sz w:val="24"/>
          <w:szCs w:val="24"/>
        </w:rPr>
        <w:t>“</w:t>
      </w:r>
      <w:r w:rsidRPr="00A46E3E">
        <w:rPr>
          <w:sz w:val="24"/>
          <w:szCs w:val="24"/>
        </w:rPr>
        <w:t>Sharri</w:t>
      </w:r>
      <w:r>
        <w:rPr>
          <w:sz w:val="24"/>
          <w:szCs w:val="24"/>
        </w:rPr>
        <w:t>” në vlerë prej</w:t>
      </w:r>
      <w:r w:rsidRPr="00A46E3E">
        <w:rPr>
          <w:sz w:val="24"/>
          <w:szCs w:val="24"/>
        </w:rPr>
        <w:t xml:space="preserve"> 3,000 €</w:t>
      </w:r>
      <w:r>
        <w:rPr>
          <w:sz w:val="24"/>
          <w:szCs w:val="24"/>
        </w:rPr>
        <w:t xml:space="preserve">. </w:t>
      </w:r>
    </w:p>
    <w:p w:rsidR="003C2532" w:rsidRDefault="003C2532" w:rsidP="003C2532">
      <w:pPr>
        <w:rPr>
          <w:sz w:val="24"/>
          <w:szCs w:val="24"/>
        </w:rPr>
      </w:pPr>
    </w:p>
    <w:p w:rsidR="003C2532" w:rsidRDefault="003C2532" w:rsidP="003C2532">
      <w:pPr>
        <w:rPr>
          <w:rFonts w:ascii="Times New Roman" w:hAnsi="Times New Roman" w:cs="Times New Roman"/>
          <w:b/>
          <w:sz w:val="24"/>
          <w:szCs w:val="24"/>
          <w:u w:val="single"/>
        </w:rPr>
      </w:pPr>
      <w:r w:rsidRPr="00A46E3E">
        <w:rPr>
          <w:rFonts w:ascii="Times New Roman" w:hAnsi="Times New Roman" w:cs="Times New Roman"/>
          <w:b/>
          <w:sz w:val="24"/>
          <w:szCs w:val="24"/>
          <w:u w:val="single"/>
        </w:rPr>
        <w:t>22200 – Pagesë për përfitues individual</w:t>
      </w:r>
    </w:p>
    <w:p w:rsidR="003C2532" w:rsidRDefault="003C2532" w:rsidP="003C2532">
      <w:pPr>
        <w:pStyle w:val="ListParagraph"/>
        <w:numPr>
          <w:ilvl w:val="0"/>
          <w:numId w:val="32"/>
        </w:numPr>
        <w:rPr>
          <w:sz w:val="24"/>
          <w:szCs w:val="24"/>
        </w:rPr>
      </w:pPr>
      <w:r>
        <w:rPr>
          <w:sz w:val="24"/>
          <w:szCs w:val="24"/>
        </w:rPr>
        <w:t>Përkrahja e 30 studentëve me anë të bursave në vlerë prej 15,000 €,</w:t>
      </w:r>
    </w:p>
    <w:p w:rsidR="003C2532" w:rsidRDefault="003C2532" w:rsidP="003C2532">
      <w:pPr>
        <w:pStyle w:val="ListParagraph"/>
        <w:numPr>
          <w:ilvl w:val="0"/>
          <w:numId w:val="32"/>
        </w:numPr>
        <w:rPr>
          <w:sz w:val="24"/>
          <w:szCs w:val="24"/>
        </w:rPr>
      </w:pPr>
      <w:r>
        <w:rPr>
          <w:sz w:val="24"/>
          <w:szCs w:val="24"/>
        </w:rPr>
        <w:t>Rehabilitimi i familjeve të dëshmorëve dhe Hendikos-it në banjën e Kllokotit në vlerë prej 7,119.99 €,</w:t>
      </w:r>
    </w:p>
    <w:p w:rsidR="003C2532" w:rsidRDefault="003C2532" w:rsidP="003C2532">
      <w:pPr>
        <w:pStyle w:val="ListParagraph"/>
        <w:numPr>
          <w:ilvl w:val="0"/>
          <w:numId w:val="32"/>
        </w:numPr>
        <w:rPr>
          <w:sz w:val="24"/>
          <w:szCs w:val="24"/>
        </w:rPr>
      </w:pPr>
      <w:r>
        <w:rPr>
          <w:sz w:val="24"/>
          <w:szCs w:val="24"/>
        </w:rPr>
        <w:t>Rehabilitimi i pensionerave në banjën e Elbasanit në vlerë prej 1,737 €,</w:t>
      </w:r>
    </w:p>
    <w:p w:rsidR="003C2532" w:rsidRDefault="003C2532" w:rsidP="003C2532">
      <w:pPr>
        <w:pStyle w:val="ListParagraph"/>
        <w:numPr>
          <w:ilvl w:val="0"/>
          <w:numId w:val="32"/>
        </w:numPr>
        <w:rPr>
          <w:sz w:val="24"/>
          <w:szCs w:val="24"/>
        </w:rPr>
      </w:pPr>
      <w:r w:rsidRPr="0023549A">
        <w:rPr>
          <w:sz w:val="24"/>
          <w:szCs w:val="24"/>
        </w:rPr>
        <w:t>Pagesa për 134 persona (lehonitë) nga 100 €,</w:t>
      </w:r>
      <w:r>
        <w:rPr>
          <w:sz w:val="24"/>
          <w:szCs w:val="24"/>
        </w:rPr>
        <w:t xml:space="preserve"> në vlerë prej 13,400 €,</w:t>
      </w:r>
    </w:p>
    <w:p w:rsidR="003C2532" w:rsidRDefault="003C2532" w:rsidP="003C2532">
      <w:pPr>
        <w:pStyle w:val="ListParagraph"/>
        <w:numPr>
          <w:ilvl w:val="0"/>
          <w:numId w:val="32"/>
        </w:numPr>
        <w:rPr>
          <w:sz w:val="24"/>
          <w:szCs w:val="24"/>
        </w:rPr>
      </w:pPr>
      <w:r>
        <w:rPr>
          <w:sz w:val="24"/>
          <w:szCs w:val="24"/>
        </w:rPr>
        <w:t>Pagesa e fermerëve në vlerë prej 6,894.89 €,</w:t>
      </w:r>
    </w:p>
    <w:p w:rsidR="003C2532" w:rsidRPr="0023549A" w:rsidRDefault="003C2532" w:rsidP="003C2532">
      <w:pPr>
        <w:pStyle w:val="ListParagraph"/>
        <w:numPr>
          <w:ilvl w:val="0"/>
          <w:numId w:val="32"/>
        </w:numPr>
        <w:rPr>
          <w:sz w:val="24"/>
          <w:szCs w:val="24"/>
        </w:rPr>
      </w:pPr>
      <w:r>
        <w:rPr>
          <w:sz w:val="24"/>
          <w:szCs w:val="24"/>
        </w:rPr>
        <w:t>Pagesa për persona me kushte të vështira ekonomike dhe financiare 7,100 €.</w:t>
      </w:r>
    </w:p>
    <w:p w:rsidR="003C2532" w:rsidRDefault="003C2532" w:rsidP="003C2532">
      <w:pPr>
        <w:rPr>
          <w:rFonts w:ascii="Times New Roman" w:hAnsi="Times New Roman" w:cs="Times New Roman"/>
          <w:sz w:val="24"/>
          <w:szCs w:val="24"/>
        </w:rPr>
      </w:pPr>
    </w:p>
    <w:p w:rsidR="003C2532" w:rsidRDefault="003C2532" w:rsidP="003C2532">
      <w:pPr>
        <w:rPr>
          <w:rFonts w:ascii="Times New Roman" w:hAnsi="Times New Roman" w:cs="Times New Roman"/>
          <w:sz w:val="24"/>
          <w:szCs w:val="24"/>
        </w:rPr>
      </w:pPr>
    </w:p>
    <w:p w:rsidR="003C2532" w:rsidRDefault="003C2532" w:rsidP="003C2532">
      <w:pPr>
        <w:tabs>
          <w:tab w:val="left" w:pos="2856"/>
        </w:tabs>
        <w:rPr>
          <w:rFonts w:ascii="Times New Roman" w:hAnsi="Times New Roman" w:cs="Times New Roman"/>
          <w:sz w:val="24"/>
          <w:szCs w:val="24"/>
        </w:rPr>
      </w:pPr>
    </w:p>
    <w:p w:rsidR="003C2532" w:rsidRDefault="003C2532" w:rsidP="003C2532">
      <w:pPr>
        <w:tabs>
          <w:tab w:val="left" w:pos="2856"/>
        </w:tabs>
        <w:rPr>
          <w:rFonts w:ascii="Times New Roman" w:hAnsi="Times New Roman" w:cs="Times New Roman"/>
          <w:sz w:val="24"/>
          <w:szCs w:val="24"/>
        </w:rPr>
      </w:pPr>
    </w:p>
    <w:p w:rsidR="003C2532" w:rsidRDefault="003C2532" w:rsidP="003C2532">
      <w:pPr>
        <w:pStyle w:val="ListParagraph"/>
        <w:numPr>
          <w:ilvl w:val="0"/>
          <w:numId w:val="2"/>
        </w:numPr>
        <w:tabs>
          <w:tab w:val="left" w:pos="2856"/>
        </w:tabs>
        <w:rPr>
          <w:b/>
          <w:sz w:val="24"/>
          <w:szCs w:val="24"/>
        </w:rPr>
      </w:pPr>
      <w:r w:rsidRPr="008947CF">
        <w:rPr>
          <w:b/>
          <w:sz w:val="24"/>
          <w:szCs w:val="24"/>
        </w:rPr>
        <w:lastRenderedPageBreak/>
        <w:t xml:space="preserve"> FINANCIMI I INVESTIMEVE KAPITALE KOMUNALE PËR VITIN 2022</w:t>
      </w:r>
    </w:p>
    <w:p w:rsidR="003C2532" w:rsidRPr="008947CF" w:rsidRDefault="003C2532" w:rsidP="003C2532">
      <w:pPr>
        <w:pStyle w:val="ListParagraph"/>
        <w:tabs>
          <w:tab w:val="left" w:pos="2856"/>
        </w:tabs>
        <w:ind w:left="813" w:firstLine="0"/>
        <w:rPr>
          <w:b/>
          <w:sz w:val="24"/>
          <w:szCs w:val="24"/>
        </w:rPr>
      </w:pPr>
    </w:p>
    <w:tbl>
      <w:tblPr>
        <w:tblW w:w="10950" w:type="dxa"/>
        <w:jc w:val="center"/>
        <w:tblLook w:val="04A0" w:firstRow="1" w:lastRow="0" w:firstColumn="1" w:lastColumn="0" w:noHBand="0" w:noVBand="1"/>
      </w:tblPr>
      <w:tblGrid>
        <w:gridCol w:w="473"/>
        <w:gridCol w:w="766"/>
        <w:gridCol w:w="2834"/>
        <w:gridCol w:w="1360"/>
        <w:gridCol w:w="1360"/>
        <w:gridCol w:w="1150"/>
        <w:gridCol w:w="1260"/>
        <w:gridCol w:w="1770"/>
      </w:tblGrid>
      <w:tr w:rsidR="003C2532" w:rsidRPr="006018F0" w:rsidTr="003C2532">
        <w:trPr>
          <w:trHeight w:val="828"/>
          <w:jc w:val="center"/>
        </w:trPr>
        <w:tc>
          <w:tcPr>
            <w:tcW w:w="450"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3C2532" w:rsidRPr="006018F0" w:rsidRDefault="003C2532" w:rsidP="003C2532">
            <w:pPr>
              <w:spacing w:after="0" w:line="240" w:lineRule="auto"/>
              <w:jc w:val="center"/>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Nr</w:t>
            </w:r>
          </w:p>
        </w:tc>
        <w:tc>
          <w:tcPr>
            <w:tcW w:w="766" w:type="dxa"/>
            <w:tcBorders>
              <w:top w:val="single" w:sz="4" w:space="0" w:color="auto"/>
              <w:left w:val="nil"/>
              <w:bottom w:val="single" w:sz="4" w:space="0" w:color="auto"/>
              <w:right w:val="single" w:sz="4" w:space="0" w:color="auto"/>
            </w:tcBorders>
            <w:shd w:val="clear" w:color="000000" w:fill="A5A5A5"/>
            <w:noWrap/>
            <w:vAlign w:val="center"/>
            <w:hideMark/>
          </w:tcPr>
          <w:p w:rsidR="003C2532" w:rsidRPr="006018F0" w:rsidRDefault="003C2532" w:rsidP="003C2532">
            <w:pPr>
              <w:spacing w:after="0" w:line="240" w:lineRule="auto"/>
              <w:jc w:val="center"/>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Kodi</w:t>
            </w:r>
          </w:p>
        </w:tc>
        <w:tc>
          <w:tcPr>
            <w:tcW w:w="2834" w:type="dxa"/>
            <w:tcBorders>
              <w:top w:val="single" w:sz="4" w:space="0" w:color="auto"/>
              <w:left w:val="nil"/>
              <w:bottom w:val="single" w:sz="4" w:space="0" w:color="auto"/>
              <w:right w:val="single" w:sz="4" w:space="0" w:color="auto"/>
            </w:tcBorders>
            <w:shd w:val="clear" w:color="000000" w:fill="A5A5A5"/>
            <w:noWrap/>
            <w:vAlign w:val="center"/>
            <w:hideMark/>
          </w:tcPr>
          <w:p w:rsidR="003C2532" w:rsidRPr="006018F0" w:rsidRDefault="003C2532" w:rsidP="003C2532">
            <w:pPr>
              <w:spacing w:after="0" w:line="240" w:lineRule="auto"/>
              <w:jc w:val="center"/>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Programi/përshkrimi</w:t>
            </w:r>
          </w:p>
        </w:tc>
        <w:tc>
          <w:tcPr>
            <w:tcW w:w="1360" w:type="dxa"/>
            <w:tcBorders>
              <w:top w:val="single" w:sz="4" w:space="0" w:color="auto"/>
              <w:left w:val="nil"/>
              <w:bottom w:val="single" w:sz="4" w:space="0" w:color="auto"/>
              <w:right w:val="single" w:sz="4" w:space="0" w:color="auto"/>
            </w:tcBorders>
            <w:shd w:val="clear" w:color="000000" w:fill="A5A5A5"/>
            <w:vAlign w:val="center"/>
            <w:hideMark/>
          </w:tcPr>
          <w:p w:rsidR="003C2532" w:rsidRPr="006018F0" w:rsidRDefault="003C2532" w:rsidP="003C2532">
            <w:pPr>
              <w:spacing w:after="0" w:line="240" w:lineRule="auto"/>
              <w:jc w:val="center"/>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10-BKK</w:t>
            </w:r>
          </w:p>
        </w:tc>
        <w:tc>
          <w:tcPr>
            <w:tcW w:w="1360" w:type="dxa"/>
            <w:tcBorders>
              <w:top w:val="single" w:sz="4" w:space="0" w:color="auto"/>
              <w:left w:val="nil"/>
              <w:bottom w:val="single" w:sz="4" w:space="0" w:color="auto"/>
              <w:right w:val="single" w:sz="4" w:space="0" w:color="auto"/>
            </w:tcBorders>
            <w:shd w:val="clear" w:color="000000" w:fill="A5A5A5"/>
            <w:vAlign w:val="center"/>
            <w:hideMark/>
          </w:tcPr>
          <w:p w:rsidR="003C2532" w:rsidRPr="006018F0" w:rsidRDefault="003C2532" w:rsidP="003C2532">
            <w:pPr>
              <w:spacing w:after="0" w:line="240" w:lineRule="auto"/>
              <w:jc w:val="center"/>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21-THV</w:t>
            </w:r>
          </w:p>
        </w:tc>
        <w:tc>
          <w:tcPr>
            <w:tcW w:w="1150" w:type="dxa"/>
            <w:tcBorders>
              <w:top w:val="single" w:sz="4" w:space="0" w:color="auto"/>
              <w:left w:val="nil"/>
              <w:bottom w:val="single" w:sz="4" w:space="0" w:color="auto"/>
              <w:right w:val="single" w:sz="4" w:space="0" w:color="auto"/>
            </w:tcBorders>
            <w:shd w:val="clear" w:color="000000" w:fill="A5A5A5"/>
            <w:vAlign w:val="center"/>
            <w:hideMark/>
          </w:tcPr>
          <w:p w:rsidR="003C2532" w:rsidRPr="006018F0" w:rsidRDefault="003C2532" w:rsidP="003C2532">
            <w:pPr>
              <w:spacing w:after="0" w:line="240" w:lineRule="auto"/>
              <w:jc w:val="center"/>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IPA FONDE</w:t>
            </w:r>
          </w:p>
        </w:tc>
        <w:tc>
          <w:tcPr>
            <w:tcW w:w="1260" w:type="dxa"/>
            <w:tcBorders>
              <w:top w:val="single" w:sz="4" w:space="0" w:color="auto"/>
              <w:left w:val="nil"/>
              <w:bottom w:val="single" w:sz="4" w:space="0" w:color="auto"/>
              <w:right w:val="single" w:sz="4" w:space="0" w:color="auto"/>
            </w:tcBorders>
            <w:shd w:val="clear" w:color="000000" w:fill="A5A5A5"/>
            <w:vAlign w:val="center"/>
            <w:hideMark/>
          </w:tcPr>
          <w:p w:rsidR="003C2532" w:rsidRPr="006018F0" w:rsidRDefault="003C2532" w:rsidP="003C2532">
            <w:pPr>
              <w:spacing w:after="0" w:line="240" w:lineRule="auto"/>
              <w:jc w:val="center"/>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TOTALI 2022</w:t>
            </w:r>
          </w:p>
        </w:tc>
        <w:tc>
          <w:tcPr>
            <w:tcW w:w="1770" w:type="dxa"/>
            <w:tcBorders>
              <w:top w:val="single" w:sz="4" w:space="0" w:color="auto"/>
              <w:left w:val="nil"/>
              <w:bottom w:val="single" w:sz="4" w:space="0" w:color="auto"/>
              <w:right w:val="single" w:sz="4" w:space="0" w:color="auto"/>
            </w:tcBorders>
            <w:shd w:val="clear" w:color="000000" w:fill="A6A6A6"/>
            <w:vAlign w:val="center"/>
            <w:hideMark/>
          </w:tcPr>
          <w:p w:rsidR="003C2532" w:rsidRPr="006018F0" w:rsidRDefault="003C2532" w:rsidP="003C2532">
            <w:pPr>
              <w:spacing w:after="0" w:line="240" w:lineRule="auto"/>
              <w:jc w:val="center"/>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Shpenzimi janar-dhjetor 2022</w:t>
            </w:r>
          </w:p>
        </w:tc>
      </w:tr>
      <w:tr w:rsidR="003C2532" w:rsidRPr="006018F0" w:rsidTr="003C2532">
        <w:trPr>
          <w:trHeight w:val="276"/>
          <w:jc w:val="center"/>
        </w:trPr>
        <w:tc>
          <w:tcPr>
            <w:tcW w:w="450" w:type="dxa"/>
            <w:tcBorders>
              <w:top w:val="nil"/>
              <w:left w:val="single" w:sz="4" w:space="0" w:color="auto"/>
              <w:bottom w:val="single" w:sz="4" w:space="0" w:color="auto"/>
              <w:right w:val="single" w:sz="4" w:space="0" w:color="auto"/>
            </w:tcBorders>
            <w:shd w:val="clear" w:color="000000" w:fill="948B54"/>
            <w:noWrap/>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766" w:type="dxa"/>
            <w:tcBorders>
              <w:top w:val="nil"/>
              <w:left w:val="nil"/>
              <w:bottom w:val="single" w:sz="4" w:space="0" w:color="auto"/>
              <w:right w:val="single" w:sz="4" w:space="0" w:color="auto"/>
            </w:tcBorders>
            <w:shd w:val="clear" w:color="000000" w:fill="948B54"/>
            <w:noWrap/>
            <w:vAlign w:val="bottom"/>
            <w:hideMark/>
          </w:tcPr>
          <w:p w:rsidR="003C2532" w:rsidRPr="006018F0" w:rsidRDefault="003C2532" w:rsidP="003C2532">
            <w:pPr>
              <w:spacing w:after="0" w:line="240" w:lineRule="auto"/>
              <w:jc w:val="center"/>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2834" w:type="dxa"/>
            <w:tcBorders>
              <w:top w:val="nil"/>
              <w:left w:val="nil"/>
              <w:bottom w:val="single" w:sz="4" w:space="0" w:color="auto"/>
              <w:right w:val="single" w:sz="4" w:space="0" w:color="auto"/>
            </w:tcBorders>
            <w:shd w:val="clear" w:color="000000" w:fill="948B54"/>
            <w:noWrap/>
            <w:vAlign w:val="bottom"/>
            <w:hideMark/>
          </w:tcPr>
          <w:p w:rsidR="003C2532" w:rsidRPr="006018F0" w:rsidRDefault="003C2532" w:rsidP="003C2532">
            <w:pPr>
              <w:spacing w:after="0" w:line="240" w:lineRule="auto"/>
              <w:jc w:val="center"/>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1360" w:type="dxa"/>
            <w:tcBorders>
              <w:top w:val="nil"/>
              <w:left w:val="nil"/>
              <w:bottom w:val="single" w:sz="4" w:space="0" w:color="auto"/>
              <w:right w:val="single" w:sz="4" w:space="0" w:color="auto"/>
            </w:tcBorders>
            <w:shd w:val="clear" w:color="000000" w:fill="948B54"/>
            <w:noWrap/>
            <w:vAlign w:val="bottom"/>
            <w:hideMark/>
          </w:tcPr>
          <w:p w:rsidR="003C2532" w:rsidRPr="006018F0" w:rsidRDefault="003C2532" w:rsidP="003C2532">
            <w:pPr>
              <w:spacing w:after="0" w:line="240" w:lineRule="auto"/>
              <w:jc w:val="center"/>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1360" w:type="dxa"/>
            <w:tcBorders>
              <w:top w:val="nil"/>
              <w:left w:val="nil"/>
              <w:bottom w:val="single" w:sz="4" w:space="0" w:color="auto"/>
              <w:right w:val="single" w:sz="4" w:space="0" w:color="auto"/>
            </w:tcBorders>
            <w:shd w:val="clear" w:color="000000" w:fill="948B54"/>
            <w:noWrap/>
            <w:vAlign w:val="bottom"/>
            <w:hideMark/>
          </w:tcPr>
          <w:p w:rsidR="003C2532" w:rsidRPr="006018F0" w:rsidRDefault="003C2532" w:rsidP="003C2532">
            <w:pPr>
              <w:spacing w:after="0" w:line="240" w:lineRule="auto"/>
              <w:jc w:val="center"/>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1150" w:type="dxa"/>
            <w:tcBorders>
              <w:top w:val="nil"/>
              <w:left w:val="nil"/>
              <w:bottom w:val="single" w:sz="4" w:space="0" w:color="auto"/>
              <w:right w:val="single" w:sz="4" w:space="0" w:color="auto"/>
            </w:tcBorders>
            <w:shd w:val="clear" w:color="000000" w:fill="948B54"/>
            <w:noWrap/>
            <w:vAlign w:val="bottom"/>
            <w:hideMark/>
          </w:tcPr>
          <w:p w:rsidR="003C2532" w:rsidRPr="006018F0" w:rsidRDefault="003C2532" w:rsidP="003C2532">
            <w:pPr>
              <w:spacing w:after="0" w:line="240" w:lineRule="auto"/>
              <w:jc w:val="center"/>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1260" w:type="dxa"/>
            <w:tcBorders>
              <w:top w:val="nil"/>
              <w:left w:val="nil"/>
              <w:bottom w:val="single" w:sz="4" w:space="0" w:color="auto"/>
              <w:right w:val="single" w:sz="4" w:space="0" w:color="auto"/>
            </w:tcBorders>
            <w:shd w:val="clear" w:color="000000" w:fill="948B54"/>
            <w:noWrap/>
            <w:vAlign w:val="bottom"/>
            <w:hideMark/>
          </w:tcPr>
          <w:p w:rsidR="003C2532" w:rsidRPr="006018F0" w:rsidRDefault="003C2532" w:rsidP="003C2532">
            <w:pPr>
              <w:spacing w:after="0" w:line="240" w:lineRule="auto"/>
              <w:jc w:val="center"/>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1770" w:type="dxa"/>
            <w:tcBorders>
              <w:top w:val="nil"/>
              <w:left w:val="nil"/>
              <w:bottom w:val="single" w:sz="4" w:space="0" w:color="auto"/>
              <w:right w:val="single" w:sz="4" w:space="0" w:color="auto"/>
            </w:tcBorders>
            <w:shd w:val="clear" w:color="000000" w:fill="948A54"/>
            <w:noWrap/>
            <w:vAlign w:val="bottom"/>
            <w:hideMark/>
          </w:tcPr>
          <w:p w:rsidR="003C2532" w:rsidRPr="006018F0" w:rsidRDefault="003C2532" w:rsidP="003C2532">
            <w:pPr>
              <w:spacing w:after="0" w:line="240" w:lineRule="auto"/>
              <w:rPr>
                <w:rFonts w:ascii="Times New Roman" w:eastAsia="Times New Roman" w:hAnsi="Times New Roman" w:cs="Times New Roman"/>
                <w:lang w:val="en-US"/>
              </w:rPr>
            </w:pPr>
            <w:r w:rsidRPr="006018F0">
              <w:rPr>
                <w:rFonts w:ascii="Times New Roman" w:eastAsia="Times New Roman" w:hAnsi="Times New Roman" w:cs="Times New Roman"/>
                <w:lang w:val="en-US"/>
              </w:rPr>
              <w:t> </w:t>
            </w:r>
          </w:p>
        </w:tc>
      </w:tr>
      <w:tr w:rsidR="003C2532" w:rsidRPr="006018F0" w:rsidTr="003C2532">
        <w:trPr>
          <w:trHeight w:val="276"/>
          <w:jc w:val="center"/>
        </w:trPr>
        <w:tc>
          <w:tcPr>
            <w:tcW w:w="450" w:type="dxa"/>
            <w:tcBorders>
              <w:top w:val="nil"/>
              <w:left w:val="single" w:sz="4" w:space="0" w:color="auto"/>
              <w:bottom w:val="single" w:sz="4" w:space="0" w:color="auto"/>
              <w:right w:val="single" w:sz="4" w:space="0" w:color="auto"/>
            </w:tcBorders>
            <w:shd w:val="clear" w:color="000000" w:fill="FAC090"/>
            <w:noWrap/>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766" w:type="dxa"/>
            <w:tcBorders>
              <w:top w:val="nil"/>
              <w:left w:val="nil"/>
              <w:bottom w:val="single" w:sz="4" w:space="0" w:color="auto"/>
              <w:right w:val="single" w:sz="4" w:space="0" w:color="auto"/>
            </w:tcBorders>
            <w:shd w:val="clear" w:color="000000" w:fill="FAC090"/>
            <w:noWrap/>
            <w:vAlign w:val="bottom"/>
            <w:hideMark/>
          </w:tcPr>
          <w:p w:rsidR="003C2532" w:rsidRPr="006018F0" w:rsidRDefault="003C2532" w:rsidP="003C2532">
            <w:pPr>
              <w:spacing w:after="0" w:line="240" w:lineRule="auto"/>
              <w:jc w:val="center"/>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2834" w:type="dxa"/>
            <w:tcBorders>
              <w:top w:val="nil"/>
              <w:left w:val="nil"/>
              <w:bottom w:val="single" w:sz="4" w:space="0" w:color="auto"/>
              <w:right w:val="single" w:sz="4" w:space="0" w:color="auto"/>
            </w:tcBorders>
            <w:shd w:val="clear" w:color="000000" w:fill="FAC090"/>
            <w:noWrap/>
            <w:vAlign w:val="bottom"/>
            <w:hideMark/>
          </w:tcPr>
          <w:p w:rsidR="003C2532" w:rsidRPr="006018F0" w:rsidRDefault="003C2532" w:rsidP="003C2532">
            <w:pPr>
              <w:spacing w:after="0" w:line="240" w:lineRule="auto"/>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SHPENZIMET KAPITALE TOTALE</w:t>
            </w:r>
          </w:p>
        </w:tc>
        <w:tc>
          <w:tcPr>
            <w:tcW w:w="1360" w:type="dxa"/>
            <w:tcBorders>
              <w:top w:val="nil"/>
              <w:left w:val="nil"/>
              <w:bottom w:val="single" w:sz="4" w:space="0" w:color="auto"/>
              <w:right w:val="single" w:sz="4" w:space="0" w:color="auto"/>
            </w:tcBorders>
            <w:shd w:val="clear" w:color="000000" w:fill="FAC090"/>
            <w:noWrap/>
            <w:vAlign w:val="bottom"/>
            <w:hideMark/>
          </w:tcPr>
          <w:p w:rsidR="003C2532" w:rsidRPr="006018F0" w:rsidRDefault="003C2532" w:rsidP="003C2532">
            <w:pPr>
              <w:spacing w:after="0" w:line="240" w:lineRule="auto"/>
              <w:jc w:val="center"/>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xml:space="preserve">    237,150.00 </w:t>
            </w:r>
          </w:p>
        </w:tc>
        <w:tc>
          <w:tcPr>
            <w:tcW w:w="1360" w:type="dxa"/>
            <w:tcBorders>
              <w:top w:val="nil"/>
              <w:left w:val="nil"/>
              <w:bottom w:val="single" w:sz="4" w:space="0" w:color="auto"/>
              <w:right w:val="single" w:sz="4" w:space="0" w:color="auto"/>
            </w:tcBorders>
            <w:shd w:val="clear" w:color="000000" w:fill="FAC090"/>
            <w:noWrap/>
            <w:vAlign w:val="bottom"/>
            <w:hideMark/>
          </w:tcPr>
          <w:p w:rsidR="003C2532" w:rsidRPr="006018F0" w:rsidRDefault="003C2532" w:rsidP="003C2532">
            <w:pPr>
              <w:spacing w:after="0" w:line="240" w:lineRule="auto"/>
              <w:jc w:val="center"/>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xml:space="preserve">    331,632.76 </w:t>
            </w:r>
          </w:p>
        </w:tc>
        <w:tc>
          <w:tcPr>
            <w:tcW w:w="1150" w:type="dxa"/>
            <w:tcBorders>
              <w:top w:val="nil"/>
              <w:left w:val="nil"/>
              <w:bottom w:val="single" w:sz="4" w:space="0" w:color="auto"/>
              <w:right w:val="single" w:sz="4" w:space="0" w:color="auto"/>
            </w:tcBorders>
            <w:shd w:val="clear" w:color="000000" w:fill="FAC090"/>
            <w:noWrap/>
            <w:vAlign w:val="bottom"/>
            <w:hideMark/>
          </w:tcPr>
          <w:p w:rsidR="003C2532" w:rsidRPr="006018F0" w:rsidRDefault="003C2532" w:rsidP="003C2532">
            <w:pPr>
              <w:spacing w:after="0" w:line="240" w:lineRule="auto"/>
              <w:jc w:val="center"/>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xml:space="preserve">     55,259.44 </w:t>
            </w:r>
          </w:p>
        </w:tc>
        <w:tc>
          <w:tcPr>
            <w:tcW w:w="1260" w:type="dxa"/>
            <w:tcBorders>
              <w:top w:val="nil"/>
              <w:left w:val="nil"/>
              <w:bottom w:val="single" w:sz="4" w:space="0" w:color="auto"/>
              <w:right w:val="single" w:sz="4" w:space="0" w:color="auto"/>
            </w:tcBorders>
            <w:shd w:val="clear" w:color="000000" w:fill="FAC090"/>
            <w:noWrap/>
            <w:vAlign w:val="bottom"/>
            <w:hideMark/>
          </w:tcPr>
          <w:p w:rsidR="003C2532" w:rsidRPr="006018F0" w:rsidRDefault="003C2532" w:rsidP="003C2532">
            <w:pPr>
              <w:spacing w:after="0" w:line="240" w:lineRule="auto"/>
              <w:jc w:val="center"/>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xml:space="preserve">    568,782.76 </w:t>
            </w:r>
          </w:p>
        </w:tc>
        <w:tc>
          <w:tcPr>
            <w:tcW w:w="1770" w:type="dxa"/>
            <w:tcBorders>
              <w:top w:val="nil"/>
              <w:left w:val="nil"/>
              <w:bottom w:val="single" w:sz="4" w:space="0" w:color="auto"/>
              <w:right w:val="single" w:sz="4" w:space="0" w:color="auto"/>
            </w:tcBorders>
            <w:shd w:val="clear" w:color="000000" w:fill="FAC090"/>
            <w:noWrap/>
            <w:vAlign w:val="bottom"/>
            <w:hideMark/>
          </w:tcPr>
          <w:p w:rsidR="003C2532" w:rsidRPr="006018F0" w:rsidRDefault="003C2532" w:rsidP="003C2532">
            <w:pPr>
              <w:spacing w:after="0" w:line="240" w:lineRule="auto"/>
              <w:jc w:val="center"/>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xml:space="preserve">     458,992.20 </w:t>
            </w:r>
          </w:p>
        </w:tc>
      </w:tr>
      <w:tr w:rsidR="003C2532" w:rsidRPr="006018F0" w:rsidTr="003C2532">
        <w:trPr>
          <w:trHeight w:val="276"/>
          <w:jc w:val="center"/>
        </w:trPr>
        <w:tc>
          <w:tcPr>
            <w:tcW w:w="450" w:type="dxa"/>
            <w:tcBorders>
              <w:top w:val="nil"/>
              <w:left w:val="single" w:sz="4" w:space="0" w:color="auto"/>
              <w:bottom w:val="single" w:sz="4" w:space="0" w:color="auto"/>
              <w:right w:val="single" w:sz="4" w:space="0" w:color="auto"/>
            </w:tcBorders>
            <w:shd w:val="clear" w:color="000000" w:fill="95B3D7"/>
            <w:noWrap/>
            <w:vAlign w:val="bottom"/>
            <w:hideMark/>
          </w:tcPr>
          <w:p w:rsidR="003C2532" w:rsidRPr="006018F0" w:rsidRDefault="003C2532" w:rsidP="003C2532">
            <w:pPr>
              <w:spacing w:after="0" w:line="240" w:lineRule="auto"/>
              <w:jc w:val="right"/>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w:t>
            </w:r>
          </w:p>
        </w:tc>
        <w:tc>
          <w:tcPr>
            <w:tcW w:w="766" w:type="dxa"/>
            <w:tcBorders>
              <w:top w:val="nil"/>
              <w:left w:val="nil"/>
              <w:bottom w:val="single" w:sz="4" w:space="0" w:color="auto"/>
              <w:right w:val="single" w:sz="4" w:space="0" w:color="auto"/>
            </w:tcBorders>
            <w:shd w:val="clear" w:color="000000" w:fill="95B3D7"/>
            <w:noWrap/>
            <w:vAlign w:val="bottom"/>
            <w:hideMark/>
          </w:tcPr>
          <w:p w:rsidR="003C2532" w:rsidRPr="006018F0" w:rsidRDefault="003C2532" w:rsidP="003C2532">
            <w:pPr>
              <w:spacing w:after="0" w:line="240" w:lineRule="auto"/>
              <w:jc w:val="center"/>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180</w:t>
            </w:r>
          </w:p>
        </w:tc>
        <w:tc>
          <w:tcPr>
            <w:tcW w:w="2834" w:type="dxa"/>
            <w:tcBorders>
              <w:top w:val="nil"/>
              <w:left w:val="nil"/>
              <w:bottom w:val="single" w:sz="4" w:space="0" w:color="auto"/>
              <w:right w:val="single" w:sz="4" w:space="0" w:color="auto"/>
            </w:tcBorders>
            <w:shd w:val="clear" w:color="000000" w:fill="8DB4E2"/>
            <w:noWrap/>
            <w:vAlign w:val="bottom"/>
            <w:hideMark/>
          </w:tcPr>
          <w:p w:rsidR="003C2532" w:rsidRPr="006018F0" w:rsidRDefault="003C2532" w:rsidP="003C2532">
            <w:pPr>
              <w:spacing w:after="0" w:line="240" w:lineRule="auto"/>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Shërbimet publike dhe emergjenca</w:t>
            </w:r>
          </w:p>
        </w:tc>
        <w:tc>
          <w:tcPr>
            <w:tcW w:w="1360" w:type="dxa"/>
            <w:tcBorders>
              <w:top w:val="nil"/>
              <w:left w:val="nil"/>
              <w:bottom w:val="single" w:sz="4" w:space="0" w:color="auto"/>
              <w:right w:val="single" w:sz="4" w:space="0" w:color="auto"/>
            </w:tcBorders>
            <w:shd w:val="clear" w:color="000000" w:fill="8DB4E2"/>
            <w:noWrap/>
            <w:vAlign w:val="bottom"/>
            <w:hideMark/>
          </w:tcPr>
          <w:p w:rsidR="003C2532" w:rsidRPr="006018F0" w:rsidRDefault="003C2532" w:rsidP="003C2532">
            <w:pPr>
              <w:spacing w:after="0" w:line="240" w:lineRule="auto"/>
              <w:jc w:val="right"/>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xml:space="preserve">     57,150.00 </w:t>
            </w:r>
          </w:p>
        </w:tc>
        <w:tc>
          <w:tcPr>
            <w:tcW w:w="1360" w:type="dxa"/>
            <w:tcBorders>
              <w:top w:val="nil"/>
              <w:left w:val="nil"/>
              <w:bottom w:val="single" w:sz="4" w:space="0" w:color="auto"/>
              <w:right w:val="single" w:sz="4" w:space="0" w:color="auto"/>
            </w:tcBorders>
            <w:shd w:val="clear" w:color="000000" w:fill="8DB4E2"/>
            <w:noWrap/>
            <w:vAlign w:val="bottom"/>
            <w:hideMark/>
          </w:tcPr>
          <w:p w:rsidR="003C2532" w:rsidRPr="006018F0" w:rsidRDefault="003C2532" w:rsidP="003C2532">
            <w:pPr>
              <w:spacing w:after="0" w:line="240" w:lineRule="auto"/>
              <w:jc w:val="right"/>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xml:space="preserve">     55,000.00 </w:t>
            </w:r>
          </w:p>
        </w:tc>
        <w:tc>
          <w:tcPr>
            <w:tcW w:w="1150" w:type="dxa"/>
            <w:tcBorders>
              <w:top w:val="nil"/>
              <w:left w:val="nil"/>
              <w:bottom w:val="single" w:sz="4" w:space="0" w:color="auto"/>
              <w:right w:val="single" w:sz="4" w:space="0" w:color="auto"/>
            </w:tcBorders>
            <w:shd w:val="clear" w:color="000000" w:fill="8DB4E2"/>
            <w:noWrap/>
            <w:vAlign w:val="bottom"/>
            <w:hideMark/>
          </w:tcPr>
          <w:p w:rsidR="003C2532" w:rsidRPr="006018F0" w:rsidRDefault="003C2532" w:rsidP="003C2532">
            <w:pPr>
              <w:spacing w:after="0" w:line="240" w:lineRule="auto"/>
              <w:jc w:val="right"/>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w:t>
            </w:r>
          </w:p>
        </w:tc>
        <w:tc>
          <w:tcPr>
            <w:tcW w:w="1260" w:type="dxa"/>
            <w:tcBorders>
              <w:top w:val="nil"/>
              <w:left w:val="nil"/>
              <w:bottom w:val="single" w:sz="4" w:space="0" w:color="auto"/>
              <w:right w:val="single" w:sz="4" w:space="0" w:color="auto"/>
            </w:tcBorders>
            <w:shd w:val="clear" w:color="000000" w:fill="8DB4E2"/>
            <w:noWrap/>
            <w:vAlign w:val="bottom"/>
            <w:hideMark/>
          </w:tcPr>
          <w:p w:rsidR="003C2532" w:rsidRPr="006018F0" w:rsidRDefault="003C2532" w:rsidP="003C2532">
            <w:pPr>
              <w:spacing w:after="0" w:line="240" w:lineRule="auto"/>
              <w:jc w:val="center"/>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xml:space="preserve">    112,150.00 </w:t>
            </w:r>
          </w:p>
        </w:tc>
        <w:tc>
          <w:tcPr>
            <w:tcW w:w="1770" w:type="dxa"/>
            <w:tcBorders>
              <w:top w:val="nil"/>
              <w:left w:val="nil"/>
              <w:bottom w:val="single" w:sz="4" w:space="0" w:color="auto"/>
              <w:right w:val="single" w:sz="4" w:space="0" w:color="auto"/>
            </w:tcBorders>
            <w:shd w:val="clear" w:color="000000" w:fill="8DB4E2"/>
            <w:noWrap/>
            <w:vAlign w:val="bottom"/>
            <w:hideMark/>
          </w:tcPr>
          <w:p w:rsidR="003C2532" w:rsidRPr="006018F0" w:rsidRDefault="003C2532" w:rsidP="003C2532">
            <w:pPr>
              <w:spacing w:after="0" w:line="240" w:lineRule="auto"/>
              <w:jc w:val="right"/>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xml:space="preserve">       87,701.17 </w:t>
            </w:r>
          </w:p>
        </w:tc>
      </w:tr>
      <w:tr w:rsidR="003C2532" w:rsidRPr="006018F0" w:rsidTr="003C2532">
        <w:trPr>
          <w:trHeight w:val="252"/>
          <w:jc w:val="center"/>
        </w:trPr>
        <w:tc>
          <w:tcPr>
            <w:tcW w:w="450" w:type="dxa"/>
            <w:tcBorders>
              <w:top w:val="nil"/>
              <w:left w:val="single" w:sz="4" w:space="0" w:color="auto"/>
              <w:bottom w:val="single" w:sz="4" w:space="0" w:color="auto"/>
              <w:right w:val="single" w:sz="4" w:space="0" w:color="auto"/>
            </w:tcBorders>
            <w:shd w:val="clear" w:color="000000" w:fill="DCE6F1"/>
            <w:noWrap/>
            <w:vAlign w:val="bottom"/>
            <w:hideMark/>
          </w:tcPr>
          <w:p w:rsidR="003C2532" w:rsidRPr="006018F0" w:rsidRDefault="003C2532" w:rsidP="003C2532">
            <w:pPr>
              <w:spacing w:after="0" w:line="240" w:lineRule="auto"/>
              <w:jc w:val="right"/>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w:t>
            </w:r>
          </w:p>
        </w:tc>
        <w:tc>
          <w:tcPr>
            <w:tcW w:w="766" w:type="dxa"/>
            <w:tcBorders>
              <w:top w:val="nil"/>
              <w:left w:val="nil"/>
              <w:bottom w:val="single" w:sz="4" w:space="0" w:color="auto"/>
              <w:right w:val="single" w:sz="4" w:space="0" w:color="auto"/>
            </w:tcBorders>
            <w:shd w:val="clear" w:color="000000" w:fill="DCE6F1"/>
            <w:noWrap/>
            <w:vAlign w:val="bottom"/>
            <w:hideMark/>
          </w:tcPr>
          <w:p w:rsidR="003C2532" w:rsidRPr="006018F0" w:rsidRDefault="003C2532" w:rsidP="003C2532">
            <w:pPr>
              <w:spacing w:after="0" w:line="240" w:lineRule="auto"/>
              <w:jc w:val="center"/>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18444</w:t>
            </w:r>
          </w:p>
        </w:tc>
        <w:tc>
          <w:tcPr>
            <w:tcW w:w="2834" w:type="dxa"/>
            <w:tcBorders>
              <w:top w:val="nil"/>
              <w:left w:val="nil"/>
              <w:bottom w:val="single" w:sz="4" w:space="0" w:color="auto"/>
              <w:right w:val="single" w:sz="4" w:space="0" w:color="auto"/>
            </w:tcBorders>
            <w:shd w:val="clear" w:color="000000" w:fill="DCE6F1"/>
            <w:noWrap/>
            <w:vAlign w:val="bottom"/>
            <w:hideMark/>
          </w:tcPr>
          <w:p w:rsidR="003C2532" w:rsidRPr="006018F0" w:rsidRDefault="003C2532" w:rsidP="003C2532">
            <w:pPr>
              <w:spacing w:after="0" w:line="240" w:lineRule="auto"/>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Parandalimi dhe inspektimi i zjarreve</w:t>
            </w:r>
          </w:p>
        </w:tc>
        <w:tc>
          <w:tcPr>
            <w:tcW w:w="1360" w:type="dxa"/>
            <w:tcBorders>
              <w:top w:val="nil"/>
              <w:left w:val="nil"/>
              <w:bottom w:val="single" w:sz="4" w:space="0" w:color="auto"/>
              <w:right w:val="single" w:sz="4" w:space="0" w:color="auto"/>
            </w:tcBorders>
            <w:shd w:val="clear" w:color="000000" w:fill="DCE6F1"/>
            <w:noWrap/>
            <w:vAlign w:val="bottom"/>
            <w:hideMark/>
          </w:tcPr>
          <w:p w:rsidR="003C2532" w:rsidRPr="006018F0" w:rsidRDefault="003C2532" w:rsidP="003C2532">
            <w:pPr>
              <w:spacing w:after="0" w:line="240" w:lineRule="auto"/>
              <w:jc w:val="right"/>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xml:space="preserve">     57,150.00 </w:t>
            </w:r>
          </w:p>
        </w:tc>
        <w:tc>
          <w:tcPr>
            <w:tcW w:w="1360" w:type="dxa"/>
            <w:tcBorders>
              <w:top w:val="nil"/>
              <w:left w:val="nil"/>
              <w:bottom w:val="single" w:sz="4" w:space="0" w:color="auto"/>
              <w:right w:val="single" w:sz="4" w:space="0" w:color="auto"/>
            </w:tcBorders>
            <w:shd w:val="clear" w:color="000000" w:fill="DCE6F1"/>
            <w:noWrap/>
            <w:vAlign w:val="bottom"/>
            <w:hideMark/>
          </w:tcPr>
          <w:p w:rsidR="003C2532" w:rsidRPr="006018F0" w:rsidRDefault="003C2532" w:rsidP="003C2532">
            <w:pPr>
              <w:spacing w:after="0" w:line="240" w:lineRule="auto"/>
              <w:jc w:val="right"/>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xml:space="preserve">     55,000.00 </w:t>
            </w:r>
          </w:p>
        </w:tc>
        <w:tc>
          <w:tcPr>
            <w:tcW w:w="1150" w:type="dxa"/>
            <w:tcBorders>
              <w:top w:val="nil"/>
              <w:left w:val="nil"/>
              <w:bottom w:val="single" w:sz="4" w:space="0" w:color="auto"/>
              <w:right w:val="single" w:sz="4" w:space="0" w:color="auto"/>
            </w:tcBorders>
            <w:shd w:val="clear" w:color="000000" w:fill="DCE6F1"/>
            <w:noWrap/>
            <w:vAlign w:val="bottom"/>
            <w:hideMark/>
          </w:tcPr>
          <w:p w:rsidR="003C2532" w:rsidRPr="006018F0" w:rsidRDefault="003C2532" w:rsidP="003C2532">
            <w:pPr>
              <w:spacing w:after="0" w:line="240" w:lineRule="auto"/>
              <w:jc w:val="right"/>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w:t>
            </w:r>
          </w:p>
        </w:tc>
        <w:tc>
          <w:tcPr>
            <w:tcW w:w="1260" w:type="dxa"/>
            <w:tcBorders>
              <w:top w:val="nil"/>
              <w:left w:val="nil"/>
              <w:bottom w:val="single" w:sz="4" w:space="0" w:color="auto"/>
              <w:right w:val="single" w:sz="4" w:space="0" w:color="auto"/>
            </w:tcBorders>
            <w:shd w:val="clear" w:color="000000" w:fill="DCE6F1"/>
            <w:noWrap/>
            <w:vAlign w:val="bottom"/>
            <w:hideMark/>
          </w:tcPr>
          <w:p w:rsidR="003C2532" w:rsidRPr="006018F0" w:rsidRDefault="003C2532" w:rsidP="003C2532">
            <w:pPr>
              <w:spacing w:after="0" w:line="240" w:lineRule="auto"/>
              <w:jc w:val="center"/>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xml:space="preserve">    112,150.00 </w:t>
            </w:r>
          </w:p>
        </w:tc>
        <w:tc>
          <w:tcPr>
            <w:tcW w:w="1770" w:type="dxa"/>
            <w:tcBorders>
              <w:top w:val="nil"/>
              <w:left w:val="nil"/>
              <w:bottom w:val="single" w:sz="4" w:space="0" w:color="auto"/>
              <w:right w:val="single" w:sz="4" w:space="0" w:color="auto"/>
            </w:tcBorders>
            <w:shd w:val="clear" w:color="000000" w:fill="DCE6F1"/>
            <w:noWrap/>
            <w:vAlign w:val="bottom"/>
            <w:hideMark/>
          </w:tcPr>
          <w:p w:rsidR="003C2532" w:rsidRPr="006018F0" w:rsidRDefault="003C2532" w:rsidP="003C2532">
            <w:pPr>
              <w:spacing w:after="0" w:line="240" w:lineRule="auto"/>
              <w:jc w:val="right"/>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xml:space="preserve">       87,701.17 </w:t>
            </w:r>
          </w:p>
        </w:tc>
      </w:tr>
      <w:tr w:rsidR="003C2532" w:rsidRPr="006018F0" w:rsidTr="003C2532">
        <w:trPr>
          <w:trHeight w:val="276"/>
          <w:jc w:val="center"/>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1</w:t>
            </w:r>
          </w:p>
        </w:tc>
        <w:tc>
          <w:tcPr>
            <w:tcW w:w="766"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center"/>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45628</w:t>
            </w:r>
          </w:p>
        </w:tc>
        <w:tc>
          <w:tcPr>
            <w:tcW w:w="2834" w:type="dxa"/>
            <w:tcBorders>
              <w:top w:val="nil"/>
              <w:left w:val="nil"/>
              <w:bottom w:val="single" w:sz="4" w:space="0" w:color="auto"/>
              <w:right w:val="single" w:sz="4" w:space="0" w:color="auto"/>
            </w:tcBorders>
            <w:shd w:val="clear" w:color="auto" w:fill="auto"/>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Riparimi i rrugëve dhe trotuareve të Hanit të Elezit</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   </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5,000.00 </w:t>
            </w:r>
          </w:p>
        </w:tc>
        <w:tc>
          <w:tcPr>
            <w:tcW w:w="115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center"/>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xml:space="preserve">       5,000.00 </w:t>
            </w:r>
          </w:p>
        </w:tc>
        <w:tc>
          <w:tcPr>
            <w:tcW w:w="177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4,796.58 </w:t>
            </w:r>
          </w:p>
        </w:tc>
      </w:tr>
      <w:tr w:rsidR="003C2532" w:rsidRPr="006018F0" w:rsidTr="003C2532">
        <w:trPr>
          <w:trHeight w:val="276"/>
          <w:jc w:val="center"/>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2</w:t>
            </w:r>
          </w:p>
        </w:tc>
        <w:tc>
          <w:tcPr>
            <w:tcW w:w="766"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center"/>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90573</w:t>
            </w:r>
          </w:p>
        </w:tc>
        <w:tc>
          <w:tcPr>
            <w:tcW w:w="2834"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Ndriçimi publik në zonat urbane dhe rurale </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5,000.00 </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5,000.00 </w:t>
            </w:r>
          </w:p>
        </w:tc>
        <w:tc>
          <w:tcPr>
            <w:tcW w:w="115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center"/>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xml:space="preserve">     10,000.00 </w:t>
            </w:r>
          </w:p>
        </w:tc>
        <w:tc>
          <w:tcPr>
            <w:tcW w:w="177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9,650.00 </w:t>
            </w:r>
          </w:p>
        </w:tc>
      </w:tr>
      <w:tr w:rsidR="003C2532" w:rsidRPr="006018F0" w:rsidTr="003C2532">
        <w:trPr>
          <w:trHeight w:val="276"/>
          <w:jc w:val="center"/>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3</w:t>
            </w:r>
          </w:p>
        </w:tc>
        <w:tc>
          <w:tcPr>
            <w:tcW w:w="766"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center"/>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47216</w:t>
            </w:r>
          </w:p>
        </w:tc>
        <w:tc>
          <w:tcPr>
            <w:tcW w:w="2834" w:type="dxa"/>
            <w:tcBorders>
              <w:top w:val="nil"/>
              <w:left w:val="nil"/>
              <w:bottom w:val="single" w:sz="4" w:space="0" w:color="auto"/>
              <w:right w:val="single" w:sz="4" w:space="0" w:color="auto"/>
            </w:tcBorders>
            <w:shd w:val="clear" w:color="auto" w:fill="auto"/>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Shtimi i kapaciteteve të ujit dhe rregullimi i rrjetit të ujësjellësit</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37,150.00 </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30,000.00 </w:t>
            </w:r>
          </w:p>
        </w:tc>
        <w:tc>
          <w:tcPr>
            <w:tcW w:w="115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center"/>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xml:space="preserve">     67,150.00 </w:t>
            </w:r>
          </w:p>
        </w:tc>
        <w:tc>
          <w:tcPr>
            <w:tcW w:w="177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51,127.89 </w:t>
            </w:r>
          </w:p>
        </w:tc>
      </w:tr>
      <w:tr w:rsidR="003C2532" w:rsidRPr="006018F0" w:rsidTr="003C2532">
        <w:trPr>
          <w:trHeight w:val="276"/>
          <w:jc w:val="center"/>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4</w:t>
            </w:r>
          </w:p>
        </w:tc>
        <w:tc>
          <w:tcPr>
            <w:tcW w:w="766"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center"/>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51717</w:t>
            </w:r>
          </w:p>
        </w:tc>
        <w:tc>
          <w:tcPr>
            <w:tcW w:w="2834" w:type="dxa"/>
            <w:tcBorders>
              <w:top w:val="nil"/>
              <w:left w:val="nil"/>
              <w:bottom w:val="single" w:sz="4" w:space="0" w:color="auto"/>
              <w:right w:val="single" w:sz="4" w:space="0" w:color="auto"/>
            </w:tcBorders>
            <w:shd w:val="clear" w:color="auto" w:fill="auto"/>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Vendosja e tabelave digjitale</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15,000.00 </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5,000.00 </w:t>
            </w:r>
          </w:p>
        </w:tc>
        <w:tc>
          <w:tcPr>
            <w:tcW w:w="115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center"/>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xml:space="preserve">     20,000.00 </w:t>
            </w:r>
          </w:p>
        </w:tc>
        <w:tc>
          <w:tcPr>
            <w:tcW w:w="177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18,599.00 </w:t>
            </w:r>
          </w:p>
        </w:tc>
      </w:tr>
      <w:tr w:rsidR="003C2532" w:rsidRPr="006018F0" w:rsidTr="003C2532">
        <w:trPr>
          <w:trHeight w:val="276"/>
          <w:jc w:val="center"/>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5</w:t>
            </w:r>
          </w:p>
        </w:tc>
        <w:tc>
          <w:tcPr>
            <w:tcW w:w="766"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center"/>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51614</w:t>
            </w:r>
          </w:p>
        </w:tc>
        <w:tc>
          <w:tcPr>
            <w:tcW w:w="2834" w:type="dxa"/>
            <w:tcBorders>
              <w:top w:val="nil"/>
              <w:left w:val="nil"/>
              <w:bottom w:val="single" w:sz="4" w:space="0" w:color="auto"/>
              <w:right w:val="single" w:sz="4" w:space="0" w:color="auto"/>
            </w:tcBorders>
            <w:shd w:val="clear" w:color="auto" w:fill="auto"/>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Ndërtimi i ngrohjes qëndrore për institucionet publike</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5,000.00 </w:t>
            </w:r>
          </w:p>
        </w:tc>
        <w:tc>
          <w:tcPr>
            <w:tcW w:w="115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center"/>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xml:space="preserve">       5,000.00 </w:t>
            </w:r>
          </w:p>
        </w:tc>
        <w:tc>
          <w:tcPr>
            <w:tcW w:w="177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r>
      <w:tr w:rsidR="003C2532" w:rsidRPr="006018F0" w:rsidTr="003C2532">
        <w:trPr>
          <w:trHeight w:val="276"/>
          <w:jc w:val="center"/>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6</w:t>
            </w:r>
          </w:p>
        </w:tc>
        <w:tc>
          <w:tcPr>
            <w:tcW w:w="766"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center"/>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51010</w:t>
            </w:r>
          </w:p>
        </w:tc>
        <w:tc>
          <w:tcPr>
            <w:tcW w:w="2834"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rPr>
                <w:rFonts w:ascii="Times New Roman" w:eastAsia="Times New Roman" w:hAnsi="Times New Roman" w:cs="Times New Roman"/>
                <w:lang w:val="en-US"/>
              </w:rPr>
            </w:pPr>
            <w:r w:rsidRPr="006018F0">
              <w:rPr>
                <w:rFonts w:ascii="Times New Roman" w:eastAsia="Times New Roman" w:hAnsi="Times New Roman" w:cs="Times New Roman"/>
                <w:lang w:val="en-US"/>
              </w:rPr>
              <w:t>Participim për projektet me Efiçencë të energjisë</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   </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5,000.00 </w:t>
            </w:r>
          </w:p>
        </w:tc>
        <w:tc>
          <w:tcPr>
            <w:tcW w:w="115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center"/>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xml:space="preserve">       5,000.00 </w:t>
            </w:r>
          </w:p>
        </w:tc>
        <w:tc>
          <w:tcPr>
            <w:tcW w:w="177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3,527.70 </w:t>
            </w:r>
          </w:p>
        </w:tc>
      </w:tr>
      <w:tr w:rsidR="003C2532" w:rsidRPr="006018F0" w:rsidTr="003C2532">
        <w:trPr>
          <w:trHeight w:val="276"/>
          <w:jc w:val="center"/>
        </w:trPr>
        <w:tc>
          <w:tcPr>
            <w:tcW w:w="450" w:type="dxa"/>
            <w:tcBorders>
              <w:top w:val="nil"/>
              <w:left w:val="single" w:sz="4" w:space="0" w:color="auto"/>
              <w:bottom w:val="single" w:sz="4" w:space="0" w:color="auto"/>
              <w:right w:val="single" w:sz="4" w:space="0" w:color="auto"/>
            </w:tcBorders>
            <w:shd w:val="clear" w:color="000000" w:fill="B1A0C7"/>
            <w:noWrap/>
            <w:vAlign w:val="bottom"/>
            <w:hideMark/>
          </w:tcPr>
          <w:p w:rsidR="003C2532" w:rsidRPr="006018F0" w:rsidRDefault="003C2532" w:rsidP="003C2532">
            <w:pPr>
              <w:spacing w:after="0" w:line="240" w:lineRule="auto"/>
              <w:jc w:val="right"/>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w:t>
            </w:r>
          </w:p>
        </w:tc>
        <w:tc>
          <w:tcPr>
            <w:tcW w:w="766" w:type="dxa"/>
            <w:tcBorders>
              <w:top w:val="nil"/>
              <w:left w:val="nil"/>
              <w:bottom w:val="single" w:sz="4" w:space="0" w:color="auto"/>
              <w:right w:val="single" w:sz="4" w:space="0" w:color="auto"/>
            </w:tcBorders>
            <w:shd w:val="clear" w:color="000000" w:fill="B1A0C7"/>
            <w:noWrap/>
            <w:vAlign w:val="bottom"/>
            <w:hideMark/>
          </w:tcPr>
          <w:p w:rsidR="003C2532" w:rsidRPr="006018F0" w:rsidRDefault="003C2532" w:rsidP="003C2532">
            <w:pPr>
              <w:spacing w:after="0" w:line="240" w:lineRule="auto"/>
              <w:jc w:val="center"/>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660</w:t>
            </w:r>
          </w:p>
        </w:tc>
        <w:tc>
          <w:tcPr>
            <w:tcW w:w="2834" w:type="dxa"/>
            <w:tcBorders>
              <w:top w:val="nil"/>
              <w:left w:val="nil"/>
              <w:bottom w:val="single" w:sz="4" w:space="0" w:color="auto"/>
              <w:right w:val="single" w:sz="4" w:space="0" w:color="auto"/>
            </w:tcBorders>
            <w:shd w:val="clear" w:color="000000" w:fill="B1A0C7"/>
            <w:vAlign w:val="bottom"/>
            <w:hideMark/>
          </w:tcPr>
          <w:p w:rsidR="003C2532" w:rsidRPr="006018F0" w:rsidRDefault="003C2532" w:rsidP="003C2532">
            <w:pPr>
              <w:spacing w:after="0" w:line="240" w:lineRule="auto"/>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Planifikim urban dhe mjedisi</w:t>
            </w:r>
          </w:p>
        </w:tc>
        <w:tc>
          <w:tcPr>
            <w:tcW w:w="1360" w:type="dxa"/>
            <w:tcBorders>
              <w:top w:val="nil"/>
              <w:left w:val="nil"/>
              <w:bottom w:val="single" w:sz="4" w:space="0" w:color="auto"/>
              <w:right w:val="single" w:sz="4" w:space="0" w:color="auto"/>
            </w:tcBorders>
            <w:shd w:val="clear" w:color="000000" w:fill="B1A0C7"/>
            <w:noWrap/>
            <w:vAlign w:val="bottom"/>
            <w:hideMark/>
          </w:tcPr>
          <w:p w:rsidR="003C2532" w:rsidRPr="006018F0" w:rsidRDefault="003C2532" w:rsidP="003C2532">
            <w:pPr>
              <w:spacing w:after="0" w:line="240" w:lineRule="auto"/>
              <w:jc w:val="right"/>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xml:space="preserve">    130,000.00 </w:t>
            </w:r>
          </w:p>
        </w:tc>
        <w:tc>
          <w:tcPr>
            <w:tcW w:w="1360" w:type="dxa"/>
            <w:tcBorders>
              <w:top w:val="nil"/>
              <w:left w:val="nil"/>
              <w:bottom w:val="single" w:sz="4" w:space="0" w:color="auto"/>
              <w:right w:val="single" w:sz="4" w:space="0" w:color="auto"/>
            </w:tcBorders>
            <w:shd w:val="clear" w:color="000000" w:fill="B1A0C7"/>
            <w:noWrap/>
            <w:vAlign w:val="bottom"/>
            <w:hideMark/>
          </w:tcPr>
          <w:p w:rsidR="003C2532" w:rsidRPr="006018F0" w:rsidRDefault="003C2532" w:rsidP="003C2532">
            <w:pPr>
              <w:spacing w:after="0" w:line="240" w:lineRule="auto"/>
              <w:jc w:val="right"/>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xml:space="preserve">    223,132.76 </w:t>
            </w:r>
          </w:p>
        </w:tc>
        <w:tc>
          <w:tcPr>
            <w:tcW w:w="1150" w:type="dxa"/>
            <w:tcBorders>
              <w:top w:val="nil"/>
              <w:left w:val="nil"/>
              <w:bottom w:val="single" w:sz="4" w:space="0" w:color="auto"/>
              <w:right w:val="single" w:sz="4" w:space="0" w:color="auto"/>
            </w:tcBorders>
            <w:shd w:val="clear" w:color="000000" w:fill="B1A0C7"/>
            <w:noWrap/>
            <w:vAlign w:val="bottom"/>
            <w:hideMark/>
          </w:tcPr>
          <w:p w:rsidR="003C2532" w:rsidRPr="006018F0" w:rsidRDefault="003C2532" w:rsidP="003C2532">
            <w:pPr>
              <w:spacing w:after="0" w:line="240" w:lineRule="auto"/>
              <w:jc w:val="right"/>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w:t>
            </w:r>
          </w:p>
        </w:tc>
        <w:tc>
          <w:tcPr>
            <w:tcW w:w="1260" w:type="dxa"/>
            <w:tcBorders>
              <w:top w:val="nil"/>
              <w:left w:val="nil"/>
              <w:bottom w:val="single" w:sz="4" w:space="0" w:color="auto"/>
              <w:right w:val="single" w:sz="4" w:space="0" w:color="auto"/>
            </w:tcBorders>
            <w:shd w:val="clear" w:color="000000" w:fill="B1A0C7"/>
            <w:noWrap/>
            <w:vAlign w:val="bottom"/>
            <w:hideMark/>
          </w:tcPr>
          <w:p w:rsidR="003C2532" w:rsidRPr="006018F0" w:rsidRDefault="003C2532" w:rsidP="003C2532">
            <w:pPr>
              <w:spacing w:after="0" w:line="240" w:lineRule="auto"/>
              <w:jc w:val="right"/>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xml:space="preserve">    353,132.76 </w:t>
            </w:r>
          </w:p>
        </w:tc>
        <w:tc>
          <w:tcPr>
            <w:tcW w:w="1770" w:type="dxa"/>
            <w:tcBorders>
              <w:top w:val="nil"/>
              <w:left w:val="nil"/>
              <w:bottom w:val="single" w:sz="4" w:space="0" w:color="auto"/>
              <w:right w:val="single" w:sz="4" w:space="0" w:color="auto"/>
            </w:tcBorders>
            <w:shd w:val="clear" w:color="000000" w:fill="B1A0C7"/>
            <w:noWrap/>
            <w:vAlign w:val="bottom"/>
            <w:hideMark/>
          </w:tcPr>
          <w:p w:rsidR="003C2532" w:rsidRPr="006018F0" w:rsidRDefault="003C2532" w:rsidP="003C2532">
            <w:pPr>
              <w:spacing w:after="0" w:line="240" w:lineRule="auto"/>
              <w:jc w:val="right"/>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xml:space="preserve">     295,932.46 </w:t>
            </w:r>
          </w:p>
        </w:tc>
      </w:tr>
      <w:tr w:rsidR="003C2532" w:rsidRPr="006018F0" w:rsidTr="003C2532">
        <w:trPr>
          <w:trHeight w:val="276"/>
          <w:jc w:val="center"/>
        </w:trPr>
        <w:tc>
          <w:tcPr>
            <w:tcW w:w="450" w:type="dxa"/>
            <w:tcBorders>
              <w:top w:val="nil"/>
              <w:left w:val="single" w:sz="4" w:space="0" w:color="auto"/>
              <w:bottom w:val="single" w:sz="4" w:space="0" w:color="auto"/>
              <w:right w:val="single" w:sz="4" w:space="0" w:color="auto"/>
            </w:tcBorders>
            <w:shd w:val="clear" w:color="000000" w:fill="CCC0DA"/>
            <w:noWrap/>
            <w:vAlign w:val="center"/>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766" w:type="dxa"/>
            <w:tcBorders>
              <w:top w:val="nil"/>
              <w:left w:val="nil"/>
              <w:bottom w:val="single" w:sz="4" w:space="0" w:color="auto"/>
              <w:right w:val="single" w:sz="4" w:space="0" w:color="auto"/>
            </w:tcBorders>
            <w:shd w:val="clear" w:color="000000" w:fill="CCC0DA"/>
            <w:noWrap/>
            <w:vAlign w:val="bottom"/>
            <w:hideMark/>
          </w:tcPr>
          <w:p w:rsidR="003C2532" w:rsidRPr="006018F0" w:rsidRDefault="003C2532" w:rsidP="003C2532">
            <w:pPr>
              <w:spacing w:after="0" w:line="240" w:lineRule="auto"/>
              <w:jc w:val="center"/>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66480</w:t>
            </w:r>
          </w:p>
        </w:tc>
        <w:tc>
          <w:tcPr>
            <w:tcW w:w="2834" w:type="dxa"/>
            <w:tcBorders>
              <w:top w:val="nil"/>
              <w:left w:val="nil"/>
              <w:bottom w:val="single" w:sz="4" w:space="0" w:color="auto"/>
              <w:right w:val="single" w:sz="4" w:space="0" w:color="auto"/>
            </w:tcBorders>
            <w:shd w:val="clear" w:color="000000" w:fill="CCC0DA"/>
            <w:vAlign w:val="bottom"/>
            <w:hideMark/>
          </w:tcPr>
          <w:p w:rsidR="003C2532" w:rsidRPr="006018F0" w:rsidRDefault="003C2532" w:rsidP="003C2532">
            <w:pPr>
              <w:spacing w:after="0" w:line="240" w:lineRule="auto"/>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xml:space="preserve">Planifikimi urban dhe inspeksioni </w:t>
            </w:r>
          </w:p>
        </w:tc>
        <w:tc>
          <w:tcPr>
            <w:tcW w:w="1360" w:type="dxa"/>
            <w:tcBorders>
              <w:top w:val="nil"/>
              <w:left w:val="nil"/>
              <w:bottom w:val="single" w:sz="4" w:space="0" w:color="auto"/>
              <w:right w:val="single" w:sz="4" w:space="0" w:color="auto"/>
            </w:tcBorders>
            <w:shd w:val="clear" w:color="000000" w:fill="CCC0DA"/>
            <w:noWrap/>
            <w:vAlign w:val="bottom"/>
            <w:hideMark/>
          </w:tcPr>
          <w:p w:rsidR="003C2532" w:rsidRPr="006018F0" w:rsidRDefault="003C2532" w:rsidP="003C2532">
            <w:pPr>
              <w:spacing w:after="0" w:line="240" w:lineRule="auto"/>
              <w:jc w:val="right"/>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xml:space="preserve">    130,000.00 </w:t>
            </w:r>
          </w:p>
        </w:tc>
        <w:tc>
          <w:tcPr>
            <w:tcW w:w="1360" w:type="dxa"/>
            <w:tcBorders>
              <w:top w:val="nil"/>
              <w:left w:val="nil"/>
              <w:bottom w:val="single" w:sz="4" w:space="0" w:color="auto"/>
              <w:right w:val="single" w:sz="4" w:space="0" w:color="auto"/>
            </w:tcBorders>
            <w:shd w:val="clear" w:color="000000" w:fill="CCC0DA"/>
            <w:noWrap/>
            <w:vAlign w:val="bottom"/>
            <w:hideMark/>
          </w:tcPr>
          <w:p w:rsidR="003C2532" w:rsidRPr="006018F0" w:rsidRDefault="003C2532" w:rsidP="003C2532">
            <w:pPr>
              <w:spacing w:after="0" w:line="240" w:lineRule="auto"/>
              <w:jc w:val="right"/>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xml:space="preserve">    223,132.76 </w:t>
            </w:r>
          </w:p>
        </w:tc>
        <w:tc>
          <w:tcPr>
            <w:tcW w:w="1150" w:type="dxa"/>
            <w:tcBorders>
              <w:top w:val="nil"/>
              <w:left w:val="nil"/>
              <w:bottom w:val="single" w:sz="4" w:space="0" w:color="auto"/>
              <w:right w:val="single" w:sz="4" w:space="0" w:color="auto"/>
            </w:tcBorders>
            <w:shd w:val="clear" w:color="000000" w:fill="CCC0DA"/>
            <w:noWrap/>
            <w:vAlign w:val="bottom"/>
            <w:hideMark/>
          </w:tcPr>
          <w:p w:rsidR="003C2532" w:rsidRPr="006018F0" w:rsidRDefault="003C2532" w:rsidP="003C2532">
            <w:pPr>
              <w:spacing w:after="0" w:line="240" w:lineRule="auto"/>
              <w:jc w:val="right"/>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w:t>
            </w:r>
          </w:p>
        </w:tc>
        <w:tc>
          <w:tcPr>
            <w:tcW w:w="1260" w:type="dxa"/>
            <w:tcBorders>
              <w:top w:val="nil"/>
              <w:left w:val="nil"/>
              <w:bottom w:val="single" w:sz="4" w:space="0" w:color="auto"/>
              <w:right w:val="single" w:sz="4" w:space="0" w:color="auto"/>
            </w:tcBorders>
            <w:shd w:val="clear" w:color="000000" w:fill="CCC0DA"/>
            <w:noWrap/>
            <w:vAlign w:val="bottom"/>
            <w:hideMark/>
          </w:tcPr>
          <w:p w:rsidR="003C2532" w:rsidRPr="006018F0" w:rsidRDefault="003C2532" w:rsidP="003C2532">
            <w:pPr>
              <w:spacing w:after="0" w:line="240" w:lineRule="auto"/>
              <w:jc w:val="right"/>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xml:space="preserve">    353,132.76 </w:t>
            </w:r>
          </w:p>
        </w:tc>
        <w:tc>
          <w:tcPr>
            <w:tcW w:w="1770" w:type="dxa"/>
            <w:tcBorders>
              <w:top w:val="nil"/>
              <w:left w:val="nil"/>
              <w:bottom w:val="single" w:sz="4" w:space="0" w:color="auto"/>
              <w:right w:val="single" w:sz="4" w:space="0" w:color="auto"/>
            </w:tcBorders>
            <w:shd w:val="clear" w:color="000000" w:fill="CCC0DA"/>
            <w:noWrap/>
            <w:vAlign w:val="bottom"/>
            <w:hideMark/>
          </w:tcPr>
          <w:p w:rsidR="003C2532" w:rsidRPr="006018F0" w:rsidRDefault="003C2532" w:rsidP="003C2532">
            <w:pPr>
              <w:spacing w:after="0" w:line="240" w:lineRule="auto"/>
              <w:jc w:val="right"/>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xml:space="preserve">     295,932.46 </w:t>
            </w:r>
          </w:p>
        </w:tc>
      </w:tr>
      <w:tr w:rsidR="003C2532" w:rsidRPr="006018F0" w:rsidTr="003C2532">
        <w:trPr>
          <w:trHeight w:val="276"/>
          <w:jc w:val="center"/>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7</w:t>
            </w:r>
          </w:p>
        </w:tc>
        <w:tc>
          <w:tcPr>
            <w:tcW w:w="766" w:type="dxa"/>
            <w:tcBorders>
              <w:top w:val="nil"/>
              <w:left w:val="nil"/>
              <w:bottom w:val="single" w:sz="4" w:space="0" w:color="auto"/>
              <w:right w:val="single" w:sz="4" w:space="0" w:color="auto"/>
            </w:tcBorders>
            <w:shd w:val="clear" w:color="auto" w:fill="auto"/>
            <w:noWrap/>
            <w:vAlign w:val="center"/>
            <w:hideMark/>
          </w:tcPr>
          <w:p w:rsidR="003C2532" w:rsidRPr="006018F0" w:rsidRDefault="003C2532" w:rsidP="003C2532">
            <w:pPr>
              <w:spacing w:after="0" w:line="240" w:lineRule="auto"/>
              <w:jc w:val="center"/>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41628</w:t>
            </w:r>
          </w:p>
        </w:tc>
        <w:tc>
          <w:tcPr>
            <w:tcW w:w="2834" w:type="dxa"/>
            <w:tcBorders>
              <w:top w:val="nil"/>
              <w:left w:val="nil"/>
              <w:bottom w:val="single" w:sz="4" w:space="0" w:color="auto"/>
              <w:right w:val="single" w:sz="4" w:space="0" w:color="auto"/>
            </w:tcBorders>
            <w:shd w:val="clear" w:color="000000" w:fill="FFFFFF"/>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Fond për shpronësim</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   </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5,000.00 </w:t>
            </w:r>
          </w:p>
        </w:tc>
        <w:tc>
          <w:tcPr>
            <w:tcW w:w="115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5,000.00 </w:t>
            </w:r>
          </w:p>
        </w:tc>
        <w:tc>
          <w:tcPr>
            <w:tcW w:w="177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5,000.00 </w:t>
            </w:r>
          </w:p>
        </w:tc>
      </w:tr>
      <w:tr w:rsidR="003C2532" w:rsidRPr="006018F0" w:rsidTr="003C2532">
        <w:trPr>
          <w:trHeight w:val="276"/>
          <w:jc w:val="center"/>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8</w:t>
            </w:r>
          </w:p>
        </w:tc>
        <w:tc>
          <w:tcPr>
            <w:tcW w:w="766" w:type="dxa"/>
            <w:tcBorders>
              <w:top w:val="nil"/>
              <w:left w:val="nil"/>
              <w:bottom w:val="single" w:sz="4" w:space="0" w:color="auto"/>
              <w:right w:val="single" w:sz="4" w:space="0" w:color="auto"/>
            </w:tcBorders>
            <w:shd w:val="clear" w:color="auto" w:fill="auto"/>
            <w:noWrap/>
            <w:vAlign w:val="center"/>
            <w:hideMark/>
          </w:tcPr>
          <w:p w:rsidR="003C2532" w:rsidRPr="006018F0" w:rsidRDefault="003C2532" w:rsidP="003C2532">
            <w:pPr>
              <w:spacing w:after="0" w:line="240" w:lineRule="auto"/>
              <w:jc w:val="center"/>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41635</w:t>
            </w:r>
          </w:p>
        </w:tc>
        <w:tc>
          <w:tcPr>
            <w:tcW w:w="2834" w:type="dxa"/>
            <w:tcBorders>
              <w:top w:val="nil"/>
              <w:left w:val="nil"/>
              <w:bottom w:val="single" w:sz="4" w:space="0" w:color="auto"/>
              <w:right w:val="single" w:sz="4" w:space="0" w:color="auto"/>
            </w:tcBorders>
            <w:shd w:val="clear" w:color="000000" w:fill="FFFFFF"/>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Rregullimi i shtratit te lumit Lepenc</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   </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5,000.00 </w:t>
            </w:r>
          </w:p>
        </w:tc>
        <w:tc>
          <w:tcPr>
            <w:tcW w:w="115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5,000.00 </w:t>
            </w:r>
          </w:p>
        </w:tc>
        <w:tc>
          <w:tcPr>
            <w:tcW w:w="177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   </w:t>
            </w:r>
          </w:p>
        </w:tc>
      </w:tr>
      <w:tr w:rsidR="003C2532" w:rsidRPr="006018F0" w:rsidTr="003C2532">
        <w:trPr>
          <w:trHeight w:val="276"/>
          <w:jc w:val="center"/>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9</w:t>
            </w:r>
          </w:p>
        </w:tc>
        <w:tc>
          <w:tcPr>
            <w:tcW w:w="766" w:type="dxa"/>
            <w:tcBorders>
              <w:top w:val="nil"/>
              <w:left w:val="nil"/>
              <w:bottom w:val="single" w:sz="4" w:space="0" w:color="auto"/>
              <w:right w:val="single" w:sz="4" w:space="0" w:color="auto"/>
            </w:tcBorders>
            <w:shd w:val="clear" w:color="auto" w:fill="auto"/>
            <w:noWrap/>
            <w:vAlign w:val="center"/>
            <w:hideMark/>
          </w:tcPr>
          <w:p w:rsidR="003C2532" w:rsidRPr="006018F0" w:rsidRDefault="003C2532" w:rsidP="003C2532">
            <w:pPr>
              <w:spacing w:after="0" w:line="240" w:lineRule="auto"/>
              <w:jc w:val="center"/>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41640</w:t>
            </w:r>
          </w:p>
        </w:tc>
        <w:tc>
          <w:tcPr>
            <w:tcW w:w="2834" w:type="dxa"/>
            <w:tcBorders>
              <w:top w:val="nil"/>
              <w:left w:val="nil"/>
              <w:bottom w:val="single" w:sz="4" w:space="0" w:color="auto"/>
              <w:right w:val="single" w:sz="4" w:space="0" w:color="auto"/>
            </w:tcBorders>
            <w:shd w:val="clear" w:color="000000" w:fill="FFFFFF"/>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Gjelbërimi i disa hapësirave publike</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   </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18,000.00 </w:t>
            </w:r>
          </w:p>
        </w:tc>
        <w:tc>
          <w:tcPr>
            <w:tcW w:w="115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18,000.00 </w:t>
            </w:r>
          </w:p>
        </w:tc>
        <w:tc>
          <w:tcPr>
            <w:tcW w:w="177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13,957.00 </w:t>
            </w:r>
          </w:p>
        </w:tc>
      </w:tr>
      <w:tr w:rsidR="003C2532" w:rsidRPr="006018F0" w:rsidTr="003C2532">
        <w:trPr>
          <w:trHeight w:val="276"/>
          <w:jc w:val="center"/>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10</w:t>
            </w:r>
          </w:p>
        </w:tc>
        <w:tc>
          <w:tcPr>
            <w:tcW w:w="766" w:type="dxa"/>
            <w:tcBorders>
              <w:top w:val="nil"/>
              <w:left w:val="nil"/>
              <w:bottom w:val="single" w:sz="4" w:space="0" w:color="auto"/>
              <w:right w:val="single" w:sz="4" w:space="0" w:color="auto"/>
            </w:tcBorders>
            <w:shd w:val="clear" w:color="000000" w:fill="FFFFFF"/>
            <w:noWrap/>
            <w:vAlign w:val="center"/>
            <w:hideMark/>
          </w:tcPr>
          <w:p w:rsidR="003C2532" w:rsidRPr="006018F0" w:rsidRDefault="003C2532" w:rsidP="003C2532">
            <w:pPr>
              <w:spacing w:after="0" w:line="240" w:lineRule="auto"/>
              <w:jc w:val="center"/>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41641</w:t>
            </w:r>
          </w:p>
        </w:tc>
        <w:tc>
          <w:tcPr>
            <w:tcW w:w="2834" w:type="dxa"/>
            <w:tcBorders>
              <w:top w:val="nil"/>
              <w:left w:val="nil"/>
              <w:bottom w:val="single" w:sz="4" w:space="0" w:color="auto"/>
              <w:right w:val="single" w:sz="4" w:space="0" w:color="auto"/>
            </w:tcBorders>
            <w:shd w:val="clear" w:color="auto" w:fill="auto"/>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Mjete të lira për bashkëinvestime</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   </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10,000.00 </w:t>
            </w:r>
          </w:p>
        </w:tc>
        <w:tc>
          <w:tcPr>
            <w:tcW w:w="115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10,000.00 </w:t>
            </w:r>
          </w:p>
        </w:tc>
        <w:tc>
          <w:tcPr>
            <w:tcW w:w="177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9,997.00 </w:t>
            </w:r>
          </w:p>
        </w:tc>
      </w:tr>
      <w:tr w:rsidR="003C2532" w:rsidRPr="006018F0" w:rsidTr="003C2532">
        <w:trPr>
          <w:trHeight w:val="276"/>
          <w:jc w:val="center"/>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11</w:t>
            </w:r>
          </w:p>
        </w:tc>
        <w:tc>
          <w:tcPr>
            <w:tcW w:w="766" w:type="dxa"/>
            <w:tcBorders>
              <w:top w:val="nil"/>
              <w:left w:val="nil"/>
              <w:bottom w:val="single" w:sz="4" w:space="0" w:color="auto"/>
              <w:right w:val="single" w:sz="4" w:space="0" w:color="auto"/>
            </w:tcBorders>
            <w:shd w:val="clear" w:color="000000" w:fill="FFFFFF"/>
            <w:noWrap/>
            <w:vAlign w:val="bottom"/>
            <w:hideMark/>
          </w:tcPr>
          <w:p w:rsidR="003C2532" w:rsidRPr="006018F0" w:rsidRDefault="003C2532" w:rsidP="003C2532">
            <w:pPr>
              <w:spacing w:after="0" w:line="240" w:lineRule="auto"/>
              <w:jc w:val="center"/>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48921</w:t>
            </w:r>
          </w:p>
        </w:tc>
        <w:tc>
          <w:tcPr>
            <w:tcW w:w="2834" w:type="dxa"/>
            <w:tcBorders>
              <w:top w:val="nil"/>
              <w:left w:val="nil"/>
              <w:bottom w:val="single" w:sz="4" w:space="0" w:color="auto"/>
              <w:right w:val="single" w:sz="4" w:space="0" w:color="auto"/>
            </w:tcBorders>
            <w:shd w:val="clear" w:color="000000" w:fill="FFFFFF"/>
            <w:noWrap/>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Ndërtimi i qendrës kulturore në Han të Elezit</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70,000.00 </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24,695.00 </w:t>
            </w:r>
          </w:p>
        </w:tc>
        <w:tc>
          <w:tcPr>
            <w:tcW w:w="115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94,695.00 </w:t>
            </w:r>
          </w:p>
        </w:tc>
        <w:tc>
          <w:tcPr>
            <w:tcW w:w="177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94,693.20 </w:t>
            </w:r>
          </w:p>
        </w:tc>
      </w:tr>
      <w:tr w:rsidR="003C2532" w:rsidRPr="006018F0" w:rsidTr="003C2532">
        <w:trPr>
          <w:trHeight w:val="276"/>
          <w:jc w:val="center"/>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12</w:t>
            </w:r>
          </w:p>
        </w:tc>
        <w:tc>
          <w:tcPr>
            <w:tcW w:w="766" w:type="dxa"/>
            <w:tcBorders>
              <w:top w:val="nil"/>
              <w:left w:val="nil"/>
              <w:bottom w:val="single" w:sz="4" w:space="0" w:color="auto"/>
              <w:right w:val="single" w:sz="4" w:space="0" w:color="auto"/>
            </w:tcBorders>
            <w:shd w:val="clear" w:color="auto" w:fill="auto"/>
            <w:noWrap/>
            <w:vAlign w:val="center"/>
            <w:hideMark/>
          </w:tcPr>
          <w:p w:rsidR="003C2532" w:rsidRPr="006018F0" w:rsidRDefault="003C2532" w:rsidP="003C2532">
            <w:pPr>
              <w:spacing w:after="0" w:line="240" w:lineRule="auto"/>
              <w:jc w:val="center"/>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49987</w:t>
            </w:r>
          </w:p>
        </w:tc>
        <w:tc>
          <w:tcPr>
            <w:tcW w:w="2834" w:type="dxa"/>
            <w:tcBorders>
              <w:top w:val="nil"/>
              <w:left w:val="nil"/>
              <w:bottom w:val="single" w:sz="4" w:space="0" w:color="auto"/>
              <w:right w:val="single" w:sz="4" w:space="0" w:color="auto"/>
            </w:tcBorders>
            <w:shd w:val="clear" w:color="auto" w:fill="auto"/>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Ndërtimi i trotuareve për këmbësor në zonat urbane dhe rurale</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   </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115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   </w:t>
            </w:r>
          </w:p>
        </w:tc>
        <w:tc>
          <w:tcPr>
            <w:tcW w:w="177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r>
      <w:tr w:rsidR="003C2532" w:rsidRPr="006018F0" w:rsidTr="003C2532">
        <w:trPr>
          <w:trHeight w:val="276"/>
          <w:jc w:val="center"/>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13</w:t>
            </w:r>
          </w:p>
        </w:tc>
        <w:tc>
          <w:tcPr>
            <w:tcW w:w="766" w:type="dxa"/>
            <w:tcBorders>
              <w:top w:val="nil"/>
              <w:left w:val="nil"/>
              <w:bottom w:val="single" w:sz="4" w:space="0" w:color="auto"/>
              <w:right w:val="single" w:sz="4" w:space="0" w:color="auto"/>
            </w:tcBorders>
            <w:shd w:val="clear" w:color="000000" w:fill="FFFFFF"/>
            <w:noWrap/>
            <w:vAlign w:val="bottom"/>
            <w:hideMark/>
          </w:tcPr>
          <w:p w:rsidR="003C2532" w:rsidRPr="006018F0" w:rsidRDefault="003C2532" w:rsidP="003C2532">
            <w:pPr>
              <w:spacing w:after="0" w:line="240" w:lineRule="auto"/>
              <w:jc w:val="center"/>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50146</w:t>
            </w:r>
          </w:p>
        </w:tc>
        <w:tc>
          <w:tcPr>
            <w:tcW w:w="2834"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Ndërtimi i mureve mbrojtëse nëpër zonat urbane dhe rurale</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   </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5,000.00 </w:t>
            </w:r>
          </w:p>
        </w:tc>
        <w:tc>
          <w:tcPr>
            <w:tcW w:w="115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5,000.00 </w:t>
            </w:r>
          </w:p>
        </w:tc>
        <w:tc>
          <w:tcPr>
            <w:tcW w:w="177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r>
      <w:tr w:rsidR="003C2532" w:rsidRPr="006018F0" w:rsidTr="003C2532">
        <w:trPr>
          <w:trHeight w:val="552"/>
          <w:jc w:val="center"/>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14</w:t>
            </w:r>
          </w:p>
        </w:tc>
        <w:tc>
          <w:tcPr>
            <w:tcW w:w="766" w:type="dxa"/>
            <w:tcBorders>
              <w:top w:val="nil"/>
              <w:left w:val="nil"/>
              <w:bottom w:val="single" w:sz="4" w:space="0" w:color="auto"/>
              <w:right w:val="single" w:sz="4" w:space="0" w:color="auto"/>
            </w:tcBorders>
            <w:shd w:val="clear" w:color="auto" w:fill="auto"/>
            <w:noWrap/>
            <w:vAlign w:val="center"/>
            <w:hideMark/>
          </w:tcPr>
          <w:p w:rsidR="003C2532" w:rsidRPr="006018F0" w:rsidRDefault="003C2532" w:rsidP="003C2532">
            <w:pPr>
              <w:spacing w:after="0" w:line="240" w:lineRule="auto"/>
              <w:jc w:val="center"/>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51085</w:t>
            </w:r>
          </w:p>
        </w:tc>
        <w:tc>
          <w:tcPr>
            <w:tcW w:w="2834" w:type="dxa"/>
            <w:tcBorders>
              <w:top w:val="nil"/>
              <w:left w:val="nil"/>
              <w:bottom w:val="single" w:sz="4" w:space="0" w:color="auto"/>
              <w:right w:val="single" w:sz="4" w:space="0" w:color="auto"/>
            </w:tcBorders>
            <w:shd w:val="clear" w:color="auto" w:fill="auto"/>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Rregullimi i parkut në rrugën "Isa Berisha" (asfaltim, trotuar, ndriçim publik, gjelbërim)</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20,000.00 </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22,437.76 </w:t>
            </w:r>
          </w:p>
        </w:tc>
        <w:tc>
          <w:tcPr>
            <w:tcW w:w="115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42,437.76 </w:t>
            </w:r>
          </w:p>
        </w:tc>
        <w:tc>
          <w:tcPr>
            <w:tcW w:w="177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36,381.40 </w:t>
            </w:r>
          </w:p>
        </w:tc>
      </w:tr>
      <w:tr w:rsidR="003C2532" w:rsidRPr="006018F0" w:rsidTr="003C2532">
        <w:trPr>
          <w:trHeight w:val="276"/>
          <w:jc w:val="center"/>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lastRenderedPageBreak/>
              <w:t>15</w:t>
            </w:r>
          </w:p>
        </w:tc>
        <w:tc>
          <w:tcPr>
            <w:tcW w:w="766" w:type="dxa"/>
            <w:tcBorders>
              <w:top w:val="nil"/>
              <w:left w:val="nil"/>
              <w:bottom w:val="single" w:sz="4" w:space="0" w:color="auto"/>
              <w:right w:val="single" w:sz="4" w:space="0" w:color="auto"/>
            </w:tcBorders>
            <w:shd w:val="clear" w:color="auto" w:fill="auto"/>
            <w:noWrap/>
            <w:vAlign w:val="center"/>
            <w:hideMark/>
          </w:tcPr>
          <w:p w:rsidR="003C2532" w:rsidRPr="006018F0" w:rsidRDefault="003C2532" w:rsidP="003C2532">
            <w:pPr>
              <w:spacing w:after="0" w:line="240" w:lineRule="auto"/>
              <w:jc w:val="center"/>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51071</w:t>
            </w:r>
          </w:p>
        </w:tc>
        <w:tc>
          <w:tcPr>
            <w:tcW w:w="2834" w:type="dxa"/>
            <w:tcBorders>
              <w:top w:val="nil"/>
              <w:left w:val="nil"/>
              <w:bottom w:val="single" w:sz="4" w:space="0" w:color="auto"/>
              <w:right w:val="single" w:sz="4" w:space="0" w:color="auto"/>
            </w:tcBorders>
            <w:shd w:val="clear" w:color="auto" w:fill="auto"/>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Rregullimi i varrezave të qytetit</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   </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115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   </w:t>
            </w:r>
          </w:p>
        </w:tc>
        <w:tc>
          <w:tcPr>
            <w:tcW w:w="177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r>
      <w:tr w:rsidR="003C2532" w:rsidRPr="006018F0" w:rsidTr="003C2532">
        <w:trPr>
          <w:trHeight w:val="276"/>
          <w:jc w:val="center"/>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16</w:t>
            </w:r>
          </w:p>
        </w:tc>
        <w:tc>
          <w:tcPr>
            <w:tcW w:w="766" w:type="dxa"/>
            <w:tcBorders>
              <w:top w:val="nil"/>
              <w:left w:val="nil"/>
              <w:bottom w:val="single" w:sz="4" w:space="0" w:color="auto"/>
              <w:right w:val="single" w:sz="4" w:space="0" w:color="auto"/>
            </w:tcBorders>
            <w:shd w:val="clear" w:color="auto" w:fill="auto"/>
            <w:noWrap/>
            <w:vAlign w:val="center"/>
            <w:hideMark/>
          </w:tcPr>
          <w:p w:rsidR="003C2532" w:rsidRPr="006018F0" w:rsidRDefault="003C2532" w:rsidP="003C2532">
            <w:pPr>
              <w:spacing w:after="0" w:line="240" w:lineRule="auto"/>
              <w:jc w:val="center"/>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51363</w:t>
            </w:r>
          </w:p>
        </w:tc>
        <w:tc>
          <w:tcPr>
            <w:tcW w:w="2834" w:type="dxa"/>
            <w:tcBorders>
              <w:top w:val="nil"/>
              <w:left w:val="nil"/>
              <w:bottom w:val="single" w:sz="4" w:space="0" w:color="auto"/>
              <w:right w:val="single" w:sz="4" w:space="0" w:color="auto"/>
            </w:tcBorders>
            <w:shd w:val="clear" w:color="auto" w:fill="auto"/>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Rregullimi i shtigjeve për këmbësor dhe çiklist</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5,000.00 </w:t>
            </w:r>
          </w:p>
        </w:tc>
        <w:tc>
          <w:tcPr>
            <w:tcW w:w="115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5,000.00 </w:t>
            </w:r>
          </w:p>
        </w:tc>
        <w:tc>
          <w:tcPr>
            <w:tcW w:w="177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r>
      <w:tr w:rsidR="003C2532" w:rsidRPr="006018F0" w:rsidTr="003C2532">
        <w:trPr>
          <w:trHeight w:val="828"/>
          <w:jc w:val="center"/>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17</w:t>
            </w:r>
          </w:p>
        </w:tc>
        <w:tc>
          <w:tcPr>
            <w:tcW w:w="766" w:type="dxa"/>
            <w:tcBorders>
              <w:top w:val="nil"/>
              <w:left w:val="nil"/>
              <w:bottom w:val="single" w:sz="4" w:space="0" w:color="auto"/>
              <w:right w:val="single" w:sz="4" w:space="0" w:color="auto"/>
            </w:tcBorders>
            <w:shd w:val="clear" w:color="auto" w:fill="auto"/>
            <w:noWrap/>
            <w:vAlign w:val="center"/>
            <w:hideMark/>
          </w:tcPr>
          <w:p w:rsidR="003C2532" w:rsidRPr="006018F0" w:rsidRDefault="003C2532" w:rsidP="003C2532">
            <w:pPr>
              <w:spacing w:after="0" w:line="240" w:lineRule="auto"/>
              <w:jc w:val="center"/>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51576</w:t>
            </w:r>
          </w:p>
        </w:tc>
        <w:tc>
          <w:tcPr>
            <w:tcW w:w="2834" w:type="dxa"/>
            <w:tcBorders>
              <w:top w:val="nil"/>
              <w:left w:val="nil"/>
              <w:bottom w:val="single" w:sz="4" w:space="0" w:color="auto"/>
              <w:right w:val="single" w:sz="4" w:space="0" w:color="auto"/>
            </w:tcBorders>
            <w:shd w:val="clear" w:color="auto" w:fill="auto"/>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Shtrimi me kubëza betoni të rrugicave dhe trotuareve në Han të Elezit dhe fshatrat: Paldenicë, Seçishtë, Pustenik, Gorancë, Dermjak, Rezhancë, Krivenik</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30,000.00 </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10,000.00 </w:t>
            </w:r>
          </w:p>
        </w:tc>
        <w:tc>
          <w:tcPr>
            <w:tcW w:w="115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40,000.00 </w:t>
            </w:r>
          </w:p>
        </w:tc>
        <w:tc>
          <w:tcPr>
            <w:tcW w:w="177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23,951.44 </w:t>
            </w:r>
          </w:p>
        </w:tc>
      </w:tr>
      <w:tr w:rsidR="003C2532" w:rsidRPr="006018F0" w:rsidTr="003C2532">
        <w:trPr>
          <w:trHeight w:val="552"/>
          <w:jc w:val="center"/>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18</w:t>
            </w:r>
          </w:p>
        </w:tc>
        <w:tc>
          <w:tcPr>
            <w:tcW w:w="766" w:type="dxa"/>
            <w:tcBorders>
              <w:top w:val="nil"/>
              <w:left w:val="nil"/>
              <w:bottom w:val="single" w:sz="4" w:space="0" w:color="auto"/>
              <w:right w:val="single" w:sz="4" w:space="0" w:color="auto"/>
            </w:tcBorders>
            <w:shd w:val="clear" w:color="auto" w:fill="auto"/>
            <w:noWrap/>
            <w:vAlign w:val="center"/>
            <w:hideMark/>
          </w:tcPr>
          <w:p w:rsidR="003C2532" w:rsidRPr="006018F0" w:rsidRDefault="003C2532" w:rsidP="003C2532">
            <w:pPr>
              <w:spacing w:after="0" w:line="240" w:lineRule="auto"/>
              <w:jc w:val="center"/>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51581</w:t>
            </w:r>
          </w:p>
        </w:tc>
        <w:tc>
          <w:tcPr>
            <w:tcW w:w="2834" w:type="dxa"/>
            <w:tcBorders>
              <w:top w:val="nil"/>
              <w:left w:val="nil"/>
              <w:bottom w:val="single" w:sz="4" w:space="0" w:color="auto"/>
              <w:right w:val="single" w:sz="4" w:space="0" w:color="auto"/>
            </w:tcBorders>
            <w:shd w:val="clear" w:color="auto" w:fill="auto"/>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Rregullimi e kanalizimeve në Han të Elezit rr. Isa Berisha,  fsh:.Paldenicë, Seçishtë, Gorancë, Dermjak</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   </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25,000.00 </w:t>
            </w:r>
          </w:p>
        </w:tc>
        <w:tc>
          <w:tcPr>
            <w:tcW w:w="115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25,000.00 </w:t>
            </w:r>
          </w:p>
        </w:tc>
        <w:tc>
          <w:tcPr>
            <w:tcW w:w="177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22,614.00 </w:t>
            </w:r>
          </w:p>
        </w:tc>
      </w:tr>
      <w:tr w:rsidR="003C2532" w:rsidRPr="006018F0" w:rsidTr="003C2532">
        <w:trPr>
          <w:trHeight w:val="552"/>
          <w:jc w:val="center"/>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19</w:t>
            </w:r>
          </w:p>
        </w:tc>
        <w:tc>
          <w:tcPr>
            <w:tcW w:w="766" w:type="dxa"/>
            <w:tcBorders>
              <w:top w:val="nil"/>
              <w:left w:val="nil"/>
              <w:bottom w:val="single" w:sz="4" w:space="0" w:color="auto"/>
              <w:right w:val="single" w:sz="4" w:space="0" w:color="auto"/>
            </w:tcBorders>
            <w:shd w:val="clear" w:color="auto" w:fill="auto"/>
            <w:noWrap/>
            <w:vAlign w:val="center"/>
            <w:hideMark/>
          </w:tcPr>
          <w:p w:rsidR="003C2532" w:rsidRPr="006018F0" w:rsidRDefault="003C2532" w:rsidP="003C2532">
            <w:pPr>
              <w:spacing w:after="0" w:line="240" w:lineRule="auto"/>
              <w:jc w:val="center"/>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51589</w:t>
            </w:r>
          </w:p>
        </w:tc>
        <w:tc>
          <w:tcPr>
            <w:tcW w:w="2834" w:type="dxa"/>
            <w:tcBorders>
              <w:top w:val="nil"/>
              <w:left w:val="nil"/>
              <w:bottom w:val="single" w:sz="4" w:space="0" w:color="auto"/>
              <w:right w:val="single" w:sz="4" w:space="0" w:color="auto"/>
            </w:tcBorders>
            <w:shd w:val="clear" w:color="auto" w:fill="auto"/>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Rregullimi i prrockave dhe kanalizimeve atmosferike në zonat urbane rr.Adem Jashari dhe fshatin Paldenicë</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20,000.00 </w:t>
            </w:r>
          </w:p>
        </w:tc>
        <w:tc>
          <w:tcPr>
            <w:tcW w:w="115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20,000.00 </w:t>
            </w:r>
          </w:p>
        </w:tc>
        <w:tc>
          <w:tcPr>
            <w:tcW w:w="177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r>
      <w:tr w:rsidR="003C2532" w:rsidRPr="006018F0" w:rsidTr="003C2532">
        <w:trPr>
          <w:trHeight w:val="552"/>
          <w:jc w:val="center"/>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20</w:t>
            </w:r>
          </w:p>
        </w:tc>
        <w:tc>
          <w:tcPr>
            <w:tcW w:w="766" w:type="dxa"/>
            <w:tcBorders>
              <w:top w:val="nil"/>
              <w:left w:val="nil"/>
              <w:bottom w:val="single" w:sz="4" w:space="0" w:color="auto"/>
              <w:right w:val="single" w:sz="4" w:space="0" w:color="auto"/>
            </w:tcBorders>
            <w:shd w:val="clear" w:color="auto" w:fill="auto"/>
            <w:noWrap/>
            <w:vAlign w:val="center"/>
            <w:hideMark/>
          </w:tcPr>
          <w:p w:rsidR="003C2532" w:rsidRPr="006018F0" w:rsidRDefault="003C2532" w:rsidP="003C2532">
            <w:pPr>
              <w:spacing w:after="0" w:line="240" w:lineRule="auto"/>
              <w:jc w:val="center"/>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51600</w:t>
            </w:r>
          </w:p>
        </w:tc>
        <w:tc>
          <w:tcPr>
            <w:tcW w:w="2834" w:type="dxa"/>
            <w:tcBorders>
              <w:top w:val="nil"/>
              <w:left w:val="nil"/>
              <w:bottom w:val="single" w:sz="4" w:space="0" w:color="auto"/>
              <w:right w:val="single" w:sz="4" w:space="0" w:color="auto"/>
            </w:tcBorders>
            <w:shd w:val="clear" w:color="auto" w:fill="auto"/>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Pyllëzimi i zonave të zhveshura në njesinë menaxhuese Uji i Bardhë</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3,000.00 </w:t>
            </w:r>
          </w:p>
        </w:tc>
        <w:tc>
          <w:tcPr>
            <w:tcW w:w="115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3,000.00 </w:t>
            </w:r>
          </w:p>
        </w:tc>
        <w:tc>
          <w:tcPr>
            <w:tcW w:w="177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r>
      <w:tr w:rsidR="003C2532" w:rsidRPr="006018F0" w:rsidTr="003C2532">
        <w:trPr>
          <w:trHeight w:val="552"/>
          <w:jc w:val="center"/>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21</w:t>
            </w:r>
          </w:p>
        </w:tc>
        <w:tc>
          <w:tcPr>
            <w:tcW w:w="766" w:type="dxa"/>
            <w:tcBorders>
              <w:top w:val="nil"/>
              <w:left w:val="nil"/>
              <w:bottom w:val="single" w:sz="4" w:space="0" w:color="auto"/>
              <w:right w:val="single" w:sz="4" w:space="0" w:color="auto"/>
            </w:tcBorders>
            <w:shd w:val="clear" w:color="auto" w:fill="auto"/>
            <w:noWrap/>
            <w:vAlign w:val="center"/>
            <w:hideMark/>
          </w:tcPr>
          <w:p w:rsidR="003C2532" w:rsidRPr="006018F0" w:rsidRDefault="003C2532" w:rsidP="003C2532">
            <w:pPr>
              <w:spacing w:after="0" w:line="240" w:lineRule="auto"/>
              <w:jc w:val="center"/>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51720</w:t>
            </w:r>
          </w:p>
        </w:tc>
        <w:tc>
          <w:tcPr>
            <w:tcW w:w="2834" w:type="dxa"/>
            <w:tcBorders>
              <w:top w:val="nil"/>
              <w:left w:val="nil"/>
              <w:bottom w:val="single" w:sz="4" w:space="0" w:color="auto"/>
              <w:right w:val="single" w:sz="4" w:space="0" w:color="auto"/>
            </w:tcBorders>
            <w:shd w:val="clear" w:color="auto" w:fill="auto"/>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Ndërtimi (rihapja, zgjerimi) dhe  asfaltimi i rrugëve të fsh. Dermjak, Paldenicë, Pustenik, Seçishtë</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10,000.00 </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50,000.00 </w:t>
            </w:r>
          </w:p>
        </w:tc>
        <w:tc>
          <w:tcPr>
            <w:tcW w:w="115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60,000.00 </w:t>
            </w:r>
          </w:p>
        </w:tc>
        <w:tc>
          <w:tcPr>
            <w:tcW w:w="177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34,078.98 </w:t>
            </w:r>
          </w:p>
        </w:tc>
      </w:tr>
      <w:tr w:rsidR="003C2532" w:rsidRPr="006018F0" w:rsidTr="003C2532">
        <w:trPr>
          <w:trHeight w:val="276"/>
          <w:jc w:val="center"/>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22</w:t>
            </w:r>
          </w:p>
        </w:tc>
        <w:tc>
          <w:tcPr>
            <w:tcW w:w="766" w:type="dxa"/>
            <w:tcBorders>
              <w:top w:val="nil"/>
              <w:left w:val="nil"/>
              <w:bottom w:val="single" w:sz="4" w:space="0" w:color="auto"/>
              <w:right w:val="single" w:sz="4" w:space="0" w:color="auto"/>
            </w:tcBorders>
            <w:shd w:val="clear" w:color="auto" w:fill="auto"/>
            <w:noWrap/>
            <w:vAlign w:val="center"/>
            <w:hideMark/>
          </w:tcPr>
          <w:p w:rsidR="003C2532" w:rsidRPr="006018F0" w:rsidRDefault="003C2532" w:rsidP="003C2532">
            <w:pPr>
              <w:spacing w:after="0" w:line="240" w:lineRule="auto"/>
              <w:jc w:val="center"/>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51721</w:t>
            </w:r>
          </w:p>
        </w:tc>
        <w:tc>
          <w:tcPr>
            <w:tcW w:w="2834" w:type="dxa"/>
            <w:tcBorders>
              <w:top w:val="nil"/>
              <w:left w:val="nil"/>
              <w:bottom w:val="single" w:sz="4" w:space="0" w:color="auto"/>
              <w:right w:val="single" w:sz="4" w:space="0" w:color="auto"/>
            </w:tcBorders>
            <w:shd w:val="clear" w:color="auto" w:fill="auto"/>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Vendosja e paisjeve digjitale E-Kioska </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10,000.00 </w:t>
            </w:r>
          </w:p>
        </w:tc>
        <w:tc>
          <w:tcPr>
            <w:tcW w:w="115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10,000.00 </w:t>
            </w:r>
          </w:p>
        </w:tc>
        <w:tc>
          <w:tcPr>
            <w:tcW w:w="177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r>
      <w:tr w:rsidR="003C2532" w:rsidRPr="006018F0" w:rsidTr="003C2532">
        <w:trPr>
          <w:trHeight w:val="276"/>
          <w:jc w:val="center"/>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23</w:t>
            </w:r>
          </w:p>
        </w:tc>
        <w:tc>
          <w:tcPr>
            <w:tcW w:w="766" w:type="dxa"/>
            <w:tcBorders>
              <w:top w:val="nil"/>
              <w:left w:val="nil"/>
              <w:bottom w:val="single" w:sz="4" w:space="0" w:color="auto"/>
              <w:right w:val="single" w:sz="4" w:space="0" w:color="auto"/>
            </w:tcBorders>
            <w:shd w:val="clear" w:color="auto" w:fill="auto"/>
            <w:noWrap/>
            <w:vAlign w:val="center"/>
            <w:hideMark/>
          </w:tcPr>
          <w:p w:rsidR="003C2532" w:rsidRPr="006018F0" w:rsidRDefault="003C2532" w:rsidP="003C2532">
            <w:pPr>
              <w:spacing w:after="0" w:line="240" w:lineRule="auto"/>
              <w:jc w:val="center"/>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51723</w:t>
            </w:r>
          </w:p>
        </w:tc>
        <w:tc>
          <w:tcPr>
            <w:tcW w:w="2834" w:type="dxa"/>
            <w:tcBorders>
              <w:top w:val="nil"/>
              <w:left w:val="nil"/>
              <w:bottom w:val="single" w:sz="4" w:space="0" w:color="auto"/>
              <w:right w:val="single" w:sz="4" w:space="0" w:color="auto"/>
            </w:tcBorders>
            <w:shd w:val="clear" w:color="auto" w:fill="auto"/>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Ndertimi i fushave sportive fsh Rezhancë , Meliq, Lagja e Re</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5,000.00 </w:t>
            </w:r>
          </w:p>
        </w:tc>
        <w:tc>
          <w:tcPr>
            <w:tcW w:w="115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5,000.00 </w:t>
            </w:r>
          </w:p>
        </w:tc>
        <w:tc>
          <w:tcPr>
            <w:tcW w:w="177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r>
      <w:tr w:rsidR="003C2532" w:rsidRPr="006018F0" w:rsidTr="003C2532">
        <w:trPr>
          <w:trHeight w:val="276"/>
          <w:jc w:val="center"/>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24</w:t>
            </w:r>
          </w:p>
        </w:tc>
        <w:tc>
          <w:tcPr>
            <w:tcW w:w="766"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center"/>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47270</w:t>
            </w:r>
          </w:p>
        </w:tc>
        <w:tc>
          <w:tcPr>
            <w:tcW w:w="2834" w:type="dxa"/>
            <w:tcBorders>
              <w:top w:val="nil"/>
              <w:left w:val="nil"/>
              <w:bottom w:val="single" w:sz="4" w:space="0" w:color="auto"/>
              <w:right w:val="single" w:sz="4" w:space="0" w:color="auto"/>
            </w:tcBorders>
            <w:shd w:val="clear" w:color="auto" w:fill="auto"/>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Asfaltimi i rrugës Gorancë-Krivenik</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   </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5,000.00 </w:t>
            </w:r>
          </w:p>
        </w:tc>
        <w:tc>
          <w:tcPr>
            <w:tcW w:w="115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5,000.00 </w:t>
            </w:r>
          </w:p>
        </w:tc>
        <w:tc>
          <w:tcPr>
            <w:tcW w:w="177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r>
      <w:tr w:rsidR="003C2532" w:rsidRPr="006018F0" w:rsidTr="003C2532">
        <w:trPr>
          <w:trHeight w:val="552"/>
          <w:jc w:val="center"/>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25</w:t>
            </w:r>
          </w:p>
        </w:tc>
        <w:tc>
          <w:tcPr>
            <w:tcW w:w="766"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center"/>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92083</w:t>
            </w:r>
          </w:p>
        </w:tc>
        <w:tc>
          <w:tcPr>
            <w:tcW w:w="2834" w:type="dxa"/>
            <w:tcBorders>
              <w:top w:val="nil"/>
              <w:left w:val="nil"/>
              <w:bottom w:val="single" w:sz="4" w:space="0" w:color="auto"/>
              <w:right w:val="single" w:sz="4" w:space="0" w:color="auto"/>
            </w:tcBorders>
            <w:shd w:val="clear" w:color="auto" w:fill="auto"/>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Mbrojtja e mjedisit përmes përmirësimit të Ujërave të zeza dhe të sistemit të kanalizimit</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   </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   </w:t>
            </w:r>
          </w:p>
        </w:tc>
        <w:tc>
          <w:tcPr>
            <w:tcW w:w="115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55,259.44 </w:t>
            </w:r>
          </w:p>
        </w:tc>
        <w:tc>
          <w:tcPr>
            <w:tcW w:w="12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55,259.44 </w:t>
            </w:r>
          </w:p>
        </w:tc>
        <w:tc>
          <w:tcPr>
            <w:tcW w:w="177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55,259.44 </w:t>
            </w:r>
          </w:p>
        </w:tc>
      </w:tr>
      <w:tr w:rsidR="003C2532" w:rsidRPr="006018F0" w:rsidTr="003C2532">
        <w:trPr>
          <w:trHeight w:val="276"/>
          <w:jc w:val="center"/>
        </w:trPr>
        <w:tc>
          <w:tcPr>
            <w:tcW w:w="450" w:type="dxa"/>
            <w:tcBorders>
              <w:top w:val="nil"/>
              <w:left w:val="single" w:sz="4" w:space="0" w:color="auto"/>
              <w:bottom w:val="single" w:sz="4" w:space="0" w:color="auto"/>
              <w:right w:val="single" w:sz="4" w:space="0" w:color="auto"/>
            </w:tcBorders>
            <w:shd w:val="clear" w:color="000000" w:fill="B7DEE8"/>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766" w:type="dxa"/>
            <w:tcBorders>
              <w:top w:val="nil"/>
              <w:left w:val="nil"/>
              <w:bottom w:val="single" w:sz="4" w:space="0" w:color="auto"/>
              <w:right w:val="single" w:sz="4" w:space="0" w:color="auto"/>
            </w:tcBorders>
            <w:shd w:val="clear" w:color="000000" w:fill="B7DEE8"/>
            <w:noWrap/>
            <w:vAlign w:val="bottom"/>
            <w:hideMark/>
          </w:tcPr>
          <w:p w:rsidR="003C2532" w:rsidRPr="006018F0" w:rsidRDefault="003C2532" w:rsidP="003C2532">
            <w:pPr>
              <w:spacing w:after="0" w:line="240" w:lineRule="auto"/>
              <w:jc w:val="center"/>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730</w:t>
            </w:r>
          </w:p>
        </w:tc>
        <w:tc>
          <w:tcPr>
            <w:tcW w:w="2834" w:type="dxa"/>
            <w:tcBorders>
              <w:top w:val="nil"/>
              <w:left w:val="nil"/>
              <w:bottom w:val="single" w:sz="4" w:space="0" w:color="auto"/>
              <w:right w:val="single" w:sz="4" w:space="0" w:color="auto"/>
            </w:tcBorders>
            <w:shd w:val="clear" w:color="000000" w:fill="B7DEE8"/>
            <w:vAlign w:val="bottom"/>
            <w:hideMark/>
          </w:tcPr>
          <w:p w:rsidR="003C2532" w:rsidRPr="006018F0" w:rsidRDefault="003C2532" w:rsidP="003C2532">
            <w:pPr>
              <w:spacing w:after="0" w:line="240" w:lineRule="auto"/>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Shëndetësia dhe Mirëqenia Sociale</w:t>
            </w:r>
          </w:p>
        </w:tc>
        <w:tc>
          <w:tcPr>
            <w:tcW w:w="1360" w:type="dxa"/>
            <w:tcBorders>
              <w:top w:val="nil"/>
              <w:left w:val="nil"/>
              <w:bottom w:val="single" w:sz="4" w:space="0" w:color="auto"/>
              <w:right w:val="single" w:sz="4" w:space="0" w:color="auto"/>
            </w:tcBorders>
            <w:shd w:val="clear" w:color="000000" w:fill="B7DEE8"/>
            <w:noWrap/>
            <w:vAlign w:val="bottom"/>
            <w:hideMark/>
          </w:tcPr>
          <w:p w:rsidR="003C2532" w:rsidRPr="006018F0" w:rsidRDefault="003C2532" w:rsidP="003C2532">
            <w:pPr>
              <w:spacing w:after="0" w:line="240" w:lineRule="auto"/>
              <w:jc w:val="right"/>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xml:space="preserve">     20,000.00 </w:t>
            </w:r>
          </w:p>
        </w:tc>
        <w:tc>
          <w:tcPr>
            <w:tcW w:w="1360" w:type="dxa"/>
            <w:tcBorders>
              <w:top w:val="nil"/>
              <w:left w:val="nil"/>
              <w:bottom w:val="single" w:sz="4" w:space="0" w:color="auto"/>
              <w:right w:val="single" w:sz="4" w:space="0" w:color="auto"/>
            </w:tcBorders>
            <w:shd w:val="clear" w:color="000000" w:fill="B7DEE8"/>
            <w:noWrap/>
            <w:vAlign w:val="bottom"/>
            <w:hideMark/>
          </w:tcPr>
          <w:p w:rsidR="003C2532" w:rsidRPr="006018F0" w:rsidRDefault="003C2532" w:rsidP="003C2532">
            <w:pPr>
              <w:spacing w:after="0" w:line="240" w:lineRule="auto"/>
              <w:jc w:val="right"/>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xml:space="preserve">       8,500.00 </w:t>
            </w:r>
          </w:p>
        </w:tc>
        <w:tc>
          <w:tcPr>
            <w:tcW w:w="1150" w:type="dxa"/>
            <w:tcBorders>
              <w:top w:val="nil"/>
              <w:left w:val="nil"/>
              <w:bottom w:val="single" w:sz="4" w:space="0" w:color="auto"/>
              <w:right w:val="single" w:sz="4" w:space="0" w:color="auto"/>
            </w:tcBorders>
            <w:shd w:val="clear" w:color="000000" w:fill="B7DEE8"/>
            <w:noWrap/>
            <w:vAlign w:val="bottom"/>
            <w:hideMark/>
          </w:tcPr>
          <w:p w:rsidR="003C2532" w:rsidRPr="006018F0" w:rsidRDefault="003C2532" w:rsidP="003C2532">
            <w:pPr>
              <w:spacing w:after="0" w:line="240" w:lineRule="auto"/>
              <w:jc w:val="right"/>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w:t>
            </w:r>
          </w:p>
        </w:tc>
        <w:tc>
          <w:tcPr>
            <w:tcW w:w="1260" w:type="dxa"/>
            <w:tcBorders>
              <w:top w:val="nil"/>
              <w:left w:val="nil"/>
              <w:bottom w:val="single" w:sz="4" w:space="0" w:color="auto"/>
              <w:right w:val="single" w:sz="4" w:space="0" w:color="auto"/>
            </w:tcBorders>
            <w:shd w:val="clear" w:color="000000" w:fill="B7DEE8"/>
            <w:noWrap/>
            <w:vAlign w:val="bottom"/>
            <w:hideMark/>
          </w:tcPr>
          <w:p w:rsidR="003C2532" w:rsidRPr="006018F0" w:rsidRDefault="003C2532" w:rsidP="003C2532">
            <w:pPr>
              <w:spacing w:after="0" w:line="240" w:lineRule="auto"/>
              <w:jc w:val="right"/>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xml:space="preserve">     28,500.00 </w:t>
            </w:r>
          </w:p>
        </w:tc>
        <w:tc>
          <w:tcPr>
            <w:tcW w:w="1770" w:type="dxa"/>
            <w:tcBorders>
              <w:top w:val="nil"/>
              <w:left w:val="nil"/>
              <w:bottom w:val="single" w:sz="4" w:space="0" w:color="auto"/>
              <w:right w:val="single" w:sz="4" w:space="0" w:color="auto"/>
            </w:tcBorders>
            <w:shd w:val="clear" w:color="000000" w:fill="B7DEE8"/>
            <w:noWrap/>
            <w:vAlign w:val="bottom"/>
            <w:hideMark/>
          </w:tcPr>
          <w:p w:rsidR="003C2532" w:rsidRPr="006018F0" w:rsidRDefault="003C2532" w:rsidP="003C2532">
            <w:pPr>
              <w:spacing w:after="0" w:line="240" w:lineRule="auto"/>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xml:space="preserve">       27,298.08 </w:t>
            </w:r>
          </w:p>
        </w:tc>
      </w:tr>
      <w:tr w:rsidR="003C2532" w:rsidRPr="006018F0" w:rsidTr="003C2532">
        <w:trPr>
          <w:trHeight w:val="276"/>
          <w:jc w:val="center"/>
        </w:trPr>
        <w:tc>
          <w:tcPr>
            <w:tcW w:w="450" w:type="dxa"/>
            <w:tcBorders>
              <w:top w:val="nil"/>
              <w:left w:val="single" w:sz="4" w:space="0" w:color="auto"/>
              <w:bottom w:val="single" w:sz="4" w:space="0" w:color="auto"/>
              <w:right w:val="single" w:sz="4" w:space="0" w:color="auto"/>
            </w:tcBorders>
            <w:shd w:val="clear" w:color="000000" w:fill="DAEEF3"/>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766" w:type="dxa"/>
            <w:tcBorders>
              <w:top w:val="nil"/>
              <w:left w:val="nil"/>
              <w:bottom w:val="single" w:sz="4" w:space="0" w:color="auto"/>
              <w:right w:val="single" w:sz="4" w:space="0" w:color="auto"/>
            </w:tcBorders>
            <w:shd w:val="clear" w:color="000000" w:fill="DAEEF3"/>
            <w:noWrap/>
            <w:vAlign w:val="bottom"/>
            <w:hideMark/>
          </w:tcPr>
          <w:p w:rsidR="003C2532" w:rsidRPr="006018F0" w:rsidRDefault="003C2532" w:rsidP="003C2532">
            <w:pPr>
              <w:spacing w:after="0" w:line="240" w:lineRule="auto"/>
              <w:jc w:val="center"/>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75050</w:t>
            </w:r>
          </w:p>
        </w:tc>
        <w:tc>
          <w:tcPr>
            <w:tcW w:w="2834" w:type="dxa"/>
            <w:tcBorders>
              <w:top w:val="nil"/>
              <w:left w:val="nil"/>
              <w:bottom w:val="single" w:sz="4" w:space="0" w:color="auto"/>
              <w:right w:val="single" w:sz="4" w:space="0" w:color="auto"/>
            </w:tcBorders>
            <w:shd w:val="clear" w:color="000000" w:fill="DAEEF3"/>
            <w:vAlign w:val="bottom"/>
            <w:hideMark/>
          </w:tcPr>
          <w:p w:rsidR="003C2532" w:rsidRPr="006018F0" w:rsidRDefault="003C2532" w:rsidP="003C2532">
            <w:pPr>
              <w:spacing w:after="0" w:line="240" w:lineRule="auto"/>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Shërbimet e shëndetësisë primare</w:t>
            </w:r>
          </w:p>
        </w:tc>
        <w:tc>
          <w:tcPr>
            <w:tcW w:w="1360" w:type="dxa"/>
            <w:tcBorders>
              <w:top w:val="nil"/>
              <w:left w:val="nil"/>
              <w:bottom w:val="single" w:sz="4" w:space="0" w:color="auto"/>
              <w:right w:val="single" w:sz="4" w:space="0" w:color="auto"/>
            </w:tcBorders>
            <w:shd w:val="clear" w:color="000000" w:fill="DAEEF3"/>
            <w:noWrap/>
            <w:vAlign w:val="bottom"/>
            <w:hideMark/>
          </w:tcPr>
          <w:p w:rsidR="003C2532" w:rsidRPr="006018F0" w:rsidRDefault="003C2532" w:rsidP="003C2532">
            <w:pPr>
              <w:spacing w:after="0" w:line="240" w:lineRule="auto"/>
              <w:jc w:val="right"/>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xml:space="preserve">     20,000.00 </w:t>
            </w:r>
          </w:p>
        </w:tc>
        <w:tc>
          <w:tcPr>
            <w:tcW w:w="1360" w:type="dxa"/>
            <w:tcBorders>
              <w:top w:val="nil"/>
              <w:left w:val="nil"/>
              <w:bottom w:val="single" w:sz="4" w:space="0" w:color="auto"/>
              <w:right w:val="single" w:sz="4" w:space="0" w:color="auto"/>
            </w:tcBorders>
            <w:shd w:val="clear" w:color="000000" w:fill="DAEEF3"/>
            <w:noWrap/>
            <w:vAlign w:val="bottom"/>
            <w:hideMark/>
          </w:tcPr>
          <w:p w:rsidR="003C2532" w:rsidRPr="006018F0" w:rsidRDefault="003C2532" w:rsidP="003C2532">
            <w:pPr>
              <w:spacing w:after="0" w:line="240" w:lineRule="auto"/>
              <w:jc w:val="right"/>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xml:space="preserve">       8,500.00 </w:t>
            </w:r>
          </w:p>
        </w:tc>
        <w:tc>
          <w:tcPr>
            <w:tcW w:w="1150" w:type="dxa"/>
            <w:tcBorders>
              <w:top w:val="nil"/>
              <w:left w:val="nil"/>
              <w:bottom w:val="single" w:sz="4" w:space="0" w:color="auto"/>
              <w:right w:val="single" w:sz="4" w:space="0" w:color="auto"/>
            </w:tcBorders>
            <w:shd w:val="clear" w:color="000000" w:fill="DAEEF3"/>
            <w:noWrap/>
            <w:vAlign w:val="bottom"/>
            <w:hideMark/>
          </w:tcPr>
          <w:p w:rsidR="003C2532" w:rsidRPr="006018F0" w:rsidRDefault="003C2532" w:rsidP="003C2532">
            <w:pPr>
              <w:spacing w:after="0" w:line="240" w:lineRule="auto"/>
              <w:jc w:val="right"/>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w:t>
            </w:r>
          </w:p>
        </w:tc>
        <w:tc>
          <w:tcPr>
            <w:tcW w:w="1260" w:type="dxa"/>
            <w:tcBorders>
              <w:top w:val="nil"/>
              <w:left w:val="nil"/>
              <w:bottom w:val="single" w:sz="4" w:space="0" w:color="auto"/>
              <w:right w:val="single" w:sz="4" w:space="0" w:color="auto"/>
            </w:tcBorders>
            <w:shd w:val="clear" w:color="000000" w:fill="DAEEF3"/>
            <w:noWrap/>
            <w:vAlign w:val="bottom"/>
            <w:hideMark/>
          </w:tcPr>
          <w:p w:rsidR="003C2532" w:rsidRPr="006018F0" w:rsidRDefault="003C2532" w:rsidP="003C2532">
            <w:pPr>
              <w:spacing w:after="0" w:line="240" w:lineRule="auto"/>
              <w:jc w:val="right"/>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xml:space="preserve">     28,500.00 </w:t>
            </w:r>
          </w:p>
        </w:tc>
        <w:tc>
          <w:tcPr>
            <w:tcW w:w="1770" w:type="dxa"/>
            <w:tcBorders>
              <w:top w:val="nil"/>
              <w:left w:val="nil"/>
              <w:bottom w:val="single" w:sz="4" w:space="0" w:color="auto"/>
              <w:right w:val="single" w:sz="4" w:space="0" w:color="auto"/>
            </w:tcBorders>
            <w:shd w:val="clear" w:color="000000" w:fill="DAEEF3"/>
            <w:noWrap/>
            <w:vAlign w:val="bottom"/>
            <w:hideMark/>
          </w:tcPr>
          <w:p w:rsidR="003C2532" w:rsidRPr="006018F0" w:rsidRDefault="003C2532" w:rsidP="003C2532">
            <w:pPr>
              <w:spacing w:after="0" w:line="240" w:lineRule="auto"/>
              <w:jc w:val="right"/>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xml:space="preserve">       27,298.08 </w:t>
            </w:r>
          </w:p>
        </w:tc>
      </w:tr>
      <w:tr w:rsidR="003C2532" w:rsidRPr="006018F0" w:rsidTr="003C2532">
        <w:trPr>
          <w:trHeight w:val="276"/>
          <w:jc w:val="center"/>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22</w:t>
            </w:r>
          </w:p>
        </w:tc>
        <w:tc>
          <w:tcPr>
            <w:tcW w:w="766" w:type="dxa"/>
            <w:tcBorders>
              <w:top w:val="nil"/>
              <w:left w:val="nil"/>
              <w:bottom w:val="single" w:sz="4" w:space="0" w:color="auto"/>
              <w:right w:val="single" w:sz="4" w:space="0" w:color="auto"/>
            </w:tcBorders>
            <w:shd w:val="clear" w:color="000000" w:fill="FFFFFF"/>
            <w:noWrap/>
            <w:vAlign w:val="bottom"/>
            <w:hideMark/>
          </w:tcPr>
          <w:p w:rsidR="003C2532" w:rsidRPr="006018F0" w:rsidRDefault="003C2532" w:rsidP="003C2532">
            <w:pPr>
              <w:spacing w:after="0" w:line="240" w:lineRule="auto"/>
              <w:jc w:val="center"/>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51024</w:t>
            </w:r>
          </w:p>
        </w:tc>
        <w:tc>
          <w:tcPr>
            <w:tcW w:w="2834" w:type="dxa"/>
            <w:tcBorders>
              <w:top w:val="nil"/>
              <w:left w:val="nil"/>
              <w:bottom w:val="single" w:sz="4" w:space="0" w:color="auto"/>
              <w:right w:val="single" w:sz="4" w:space="0" w:color="auto"/>
            </w:tcBorders>
            <w:shd w:val="clear" w:color="auto" w:fill="auto"/>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Rregullimi i infrastrukturës në QKMF (Rregullimi i nxemjes)</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20,000.00 </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8,500.00 </w:t>
            </w:r>
          </w:p>
        </w:tc>
        <w:tc>
          <w:tcPr>
            <w:tcW w:w="115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28,500.00 </w:t>
            </w:r>
          </w:p>
        </w:tc>
        <w:tc>
          <w:tcPr>
            <w:tcW w:w="177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27,298.08 </w:t>
            </w:r>
          </w:p>
        </w:tc>
      </w:tr>
      <w:tr w:rsidR="003C2532" w:rsidRPr="006018F0" w:rsidTr="003C2532">
        <w:trPr>
          <w:trHeight w:val="276"/>
          <w:jc w:val="center"/>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23</w:t>
            </w:r>
          </w:p>
        </w:tc>
        <w:tc>
          <w:tcPr>
            <w:tcW w:w="766" w:type="dxa"/>
            <w:tcBorders>
              <w:top w:val="nil"/>
              <w:left w:val="nil"/>
              <w:bottom w:val="single" w:sz="4" w:space="0" w:color="auto"/>
              <w:right w:val="single" w:sz="4" w:space="0" w:color="auto"/>
            </w:tcBorders>
            <w:shd w:val="clear" w:color="000000" w:fill="FFFFFF"/>
            <w:noWrap/>
            <w:vAlign w:val="bottom"/>
            <w:hideMark/>
          </w:tcPr>
          <w:p w:rsidR="003C2532" w:rsidRPr="006018F0" w:rsidRDefault="003C2532" w:rsidP="003C2532">
            <w:pPr>
              <w:spacing w:after="0" w:line="240" w:lineRule="auto"/>
              <w:jc w:val="center"/>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49993</w:t>
            </w:r>
          </w:p>
        </w:tc>
        <w:tc>
          <w:tcPr>
            <w:tcW w:w="2834" w:type="dxa"/>
            <w:tcBorders>
              <w:top w:val="nil"/>
              <w:left w:val="nil"/>
              <w:bottom w:val="single" w:sz="4" w:space="0" w:color="auto"/>
              <w:right w:val="single" w:sz="4" w:space="0" w:color="auto"/>
            </w:tcBorders>
            <w:shd w:val="clear" w:color="auto" w:fill="auto"/>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Renovimi i objektit të QKMF-së</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115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   </w:t>
            </w:r>
          </w:p>
        </w:tc>
        <w:tc>
          <w:tcPr>
            <w:tcW w:w="177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r>
      <w:tr w:rsidR="003C2532" w:rsidRPr="006018F0" w:rsidTr="003C2532">
        <w:trPr>
          <w:trHeight w:val="276"/>
          <w:jc w:val="center"/>
        </w:trPr>
        <w:tc>
          <w:tcPr>
            <w:tcW w:w="450" w:type="dxa"/>
            <w:tcBorders>
              <w:top w:val="nil"/>
              <w:left w:val="single" w:sz="4" w:space="0" w:color="auto"/>
              <w:bottom w:val="single" w:sz="4" w:space="0" w:color="auto"/>
              <w:right w:val="single" w:sz="4" w:space="0" w:color="auto"/>
            </w:tcBorders>
            <w:shd w:val="clear" w:color="000000" w:fill="FABF8F"/>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766" w:type="dxa"/>
            <w:tcBorders>
              <w:top w:val="nil"/>
              <w:left w:val="nil"/>
              <w:bottom w:val="single" w:sz="4" w:space="0" w:color="auto"/>
              <w:right w:val="single" w:sz="4" w:space="0" w:color="auto"/>
            </w:tcBorders>
            <w:shd w:val="clear" w:color="000000" w:fill="FABF8F"/>
            <w:noWrap/>
            <w:vAlign w:val="bottom"/>
            <w:hideMark/>
          </w:tcPr>
          <w:p w:rsidR="003C2532" w:rsidRPr="006018F0" w:rsidRDefault="003C2532" w:rsidP="003C2532">
            <w:pPr>
              <w:spacing w:after="0" w:line="240" w:lineRule="auto"/>
              <w:jc w:val="center"/>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920</w:t>
            </w:r>
          </w:p>
        </w:tc>
        <w:tc>
          <w:tcPr>
            <w:tcW w:w="2834" w:type="dxa"/>
            <w:tcBorders>
              <w:top w:val="nil"/>
              <w:left w:val="nil"/>
              <w:bottom w:val="single" w:sz="4" w:space="0" w:color="auto"/>
              <w:right w:val="single" w:sz="4" w:space="0" w:color="auto"/>
            </w:tcBorders>
            <w:shd w:val="clear" w:color="000000" w:fill="FABF8F"/>
            <w:noWrap/>
            <w:vAlign w:val="bottom"/>
            <w:hideMark/>
          </w:tcPr>
          <w:p w:rsidR="003C2532" w:rsidRPr="006018F0" w:rsidRDefault="003C2532" w:rsidP="003C2532">
            <w:pPr>
              <w:spacing w:after="0" w:line="240" w:lineRule="auto"/>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Arsimi dhe shkenca</w:t>
            </w:r>
          </w:p>
        </w:tc>
        <w:tc>
          <w:tcPr>
            <w:tcW w:w="1360" w:type="dxa"/>
            <w:tcBorders>
              <w:top w:val="nil"/>
              <w:left w:val="nil"/>
              <w:bottom w:val="single" w:sz="4" w:space="0" w:color="auto"/>
              <w:right w:val="single" w:sz="4" w:space="0" w:color="auto"/>
            </w:tcBorders>
            <w:shd w:val="clear" w:color="000000" w:fill="FABF8F"/>
            <w:noWrap/>
            <w:vAlign w:val="bottom"/>
            <w:hideMark/>
          </w:tcPr>
          <w:p w:rsidR="003C2532" w:rsidRPr="006018F0" w:rsidRDefault="003C2532" w:rsidP="003C2532">
            <w:pPr>
              <w:spacing w:after="0" w:line="240" w:lineRule="auto"/>
              <w:jc w:val="right"/>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xml:space="preserve">     30,000.00 </w:t>
            </w:r>
          </w:p>
        </w:tc>
        <w:tc>
          <w:tcPr>
            <w:tcW w:w="1360" w:type="dxa"/>
            <w:tcBorders>
              <w:top w:val="nil"/>
              <w:left w:val="nil"/>
              <w:bottom w:val="single" w:sz="4" w:space="0" w:color="auto"/>
              <w:right w:val="single" w:sz="4" w:space="0" w:color="auto"/>
            </w:tcBorders>
            <w:shd w:val="clear" w:color="000000" w:fill="FABF8F"/>
            <w:noWrap/>
            <w:vAlign w:val="bottom"/>
            <w:hideMark/>
          </w:tcPr>
          <w:p w:rsidR="003C2532" w:rsidRPr="006018F0" w:rsidRDefault="003C2532" w:rsidP="003C2532">
            <w:pPr>
              <w:spacing w:after="0" w:line="240" w:lineRule="auto"/>
              <w:jc w:val="right"/>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xml:space="preserve">     45,000.00 </w:t>
            </w:r>
          </w:p>
        </w:tc>
        <w:tc>
          <w:tcPr>
            <w:tcW w:w="1150" w:type="dxa"/>
            <w:tcBorders>
              <w:top w:val="nil"/>
              <w:left w:val="nil"/>
              <w:bottom w:val="single" w:sz="4" w:space="0" w:color="auto"/>
              <w:right w:val="single" w:sz="4" w:space="0" w:color="auto"/>
            </w:tcBorders>
            <w:shd w:val="clear" w:color="000000" w:fill="FABF8F"/>
            <w:noWrap/>
            <w:vAlign w:val="bottom"/>
            <w:hideMark/>
          </w:tcPr>
          <w:p w:rsidR="003C2532" w:rsidRPr="006018F0" w:rsidRDefault="003C2532" w:rsidP="003C2532">
            <w:pPr>
              <w:spacing w:after="0" w:line="240" w:lineRule="auto"/>
              <w:jc w:val="right"/>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w:t>
            </w:r>
          </w:p>
        </w:tc>
        <w:tc>
          <w:tcPr>
            <w:tcW w:w="1260" w:type="dxa"/>
            <w:tcBorders>
              <w:top w:val="nil"/>
              <w:left w:val="nil"/>
              <w:bottom w:val="single" w:sz="4" w:space="0" w:color="auto"/>
              <w:right w:val="single" w:sz="4" w:space="0" w:color="auto"/>
            </w:tcBorders>
            <w:shd w:val="clear" w:color="000000" w:fill="FABF8F"/>
            <w:noWrap/>
            <w:vAlign w:val="bottom"/>
            <w:hideMark/>
          </w:tcPr>
          <w:p w:rsidR="003C2532" w:rsidRPr="006018F0" w:rsidRDefault="003C2532" w:rsidP="003C2532">
            <w:pPr>
              <w:spacing w:after="0" w:line="240" w:lineRule="auto"/>
              <w:jc w:val="right"/>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xml:space="preserve">     75,000.00 </w:t>
            </w:r>
          </w:p>
        </w:tc>
        <w:tc>
          <w:tcPr>
            <w:tcW w:w="1770" w:type="dxa"/>
            <w:tcBorders>
              <w:top w:val="nil"/>
              <w:left w:val="nil"/>
              <w:bottom w:val="single" w:sz="4" w:space="0" w:color="auto"/>
              <w:right w:val="single" w:sz="4" w:space="0" w:color="auto"/>
            </w:tcBorders>
            <w:shd w:val="clear" w:color="000000" w:fill="FABF8F"/>
            <w:noWrap/>
            <w:vAlign w:val="bottom"/>
            <w:hideMark/>
          </w:tcPr>
          <w:p w:rsidR="003C2532" w:rsidRPr="006018F0" w:rsidRDefault="003C2532" w:rsidP="003C2532">
            <w:pPr>
              <w:spacing w:after="0" w:line="240" w:lineRule="auto"/>
              <w:jc w:val="right"/>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xml:space="preserve">       48,060.49 </w:t>
            </w:r>
          </w:p>
        </w:tc>
      </w:tr>
      <w:tr w:rsidR="003C2532" w:rsidRPr="006018F0" w:rsidTr="003C2532">
        <w:trPr>
          <w:trHeight w:val="276"/>
          <w:jc w:val="center"/>
        </w:trPr>
        <w:tc>
          <w:tcPr>
            <w:tcW w:w="450" w:type="dxa"/>
            <w:tcBorders>
              <w:top w:val="nil"/>
              <w:left w:val="single" w:sz="4" w:space="0" w:color="auto"/>
              <w:bottom w:val="single" w:sz="4" w:space="0" w:color="auto"/>
              <w:right w:val="single" w:sz="4" w:space="0" w:color="auto"/>
            </w:tcBorders>
            <w:shd w:val="clear" w:color="000000" w:fill="FDE9D9"/>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766" w:type="dxa"/>
            <w:tcBorders>
              <w:top w:val="nil"/>
              <w:left w:val="nil"/>
              <w:bottom w:val="single" w:sz="4" w:space="0" w:color="auto"/>
              <w:right w:val="single" w:sz="4" w:space="0" w:color="auto"/>
            </w:tcBorders>
            <w:shd w:val="clear" w:color="000000" w:fill="FDE9D9"/>
            <w:noWrap/>
            <w:vAlign w:val="bottom"/>
            <w:hideMark/>
          </w:tcPr>
          <w:p w:rsidR="003C2532" w:rsidRPr="006018F0" w:rsidRDefault="003C2532" w:rsidP="003C2532">
            <w:pPr>
              <w:spacing w:after="0" w:line="240" w:lineRule="auto"/>
              <w:jc w:val="center"/>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92175</w:t>
            </w:r>
          </w:p>
        </w:tc>
        <w:tc>
          <w:tcPr>
            <w:tcW w:w="2834" w:type="dxa"/>
            <w:tcBorders>
              <w:top w:val="nil"/>
              <w:left w:val="nil"/>
              <w:bottom w:val="single" w:sz="4" w:space="0" w:color="auto"/>
              <w:right w:val="single" w:sz="4" w:space="0" w:color="auto"/>
            </w:tcBorders>
            <w:shd w:val="clear" w:color="000000" w:fill="FDE9D9"/>
            <w:noWrap/>
            <w:vAlign w:val="bottom"/>
            <w:hideMark/>
          </w:tcPr>
          <w:p w:rsidR="003C2532" w:rsidRPr="006018F0" w:rsidRDefault="003C2532" w:rsidP="003C2532">
            <w:pPr>
              <w:spacing w:after="0" w:line="240" w:lineRule="auto"/>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Administrata</w:t>
            </w:r>
          </w:p>
        </w:tc>
        <w:tc>
          <w:tcPr>
            <w:tcW w:w="1360" w:type="dxa"/>
            <w:tcBorders>
              <w:top w:val="nil"/>
              <w:left w:val="nil"/>
              <w:bottom w:val="single" w:sz="4" w:space="0" w:color="auto"/>
              <w:right w:val="single" w:sz="4" w:space="0" w:color="auto"/>
            </w:tcBorders>
            <w:shd w:val="clear" w:color="000000" w:fill="FDE9D9"/>
            <w:noWrap/>
            <w:vAlign w:val="bottom"/>
            <w:hideMark/>
          </w:tcPr>
          <w:p w:rsidR="003C2532" w:rsidRPr="006018F0" w:rsidRDefault="003C2532" w:rsidP="003C2532">
            <w:pPr>
              <w:spacing w:after="0" w:line="240" w:lineRule="auto"/>
              <w:jc w:val="right"/>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xml:space="preserve">     30,000.00 </w:t>
            </w:r>
          </w:p>
        </w:tc>
        <w:tc>
          <w:tcPr>
            <w:tcW w:w="1360" w:type="dxa"/>
            <w:tcBorders>
              <w:top w:val="nil"/>
              <w:left w:val="nil"/>
              <w:bottom w:val="single" w:sz="4" w:space="0" w:color="auto"/>
              <w:right w:val="single" w:sz="4" w:space="0" w:color="auto"/>
            </w:tcBorders>
            <w:shd w:val="clear" w:color="000000" w:fill="FDE9D9"/>
            <w:noWrap/>
            <w:vAlign w:val="bottom"/>
            <w:hideMark/>
          </w:tcPr>
          <w:p w:rsidR="003C2532" w:rsidRPr="006018F0" w:rsidRDefault="003C2532" w:rsidP="003C2532">
            <w:pPr>
              <w:spacing w:after="0" w:line="240" w:lineRule="auto"/>
              <w:jc w:val="right"/>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xml:space="preserve">     45,000.00 </w:t>
            </w:r>
          </w:p>
        </w:tc>
        <w:tc>
          <w:tcPr>
            <w:tcW w:w="1150" w:type="dxa"/>
            <w:tcBorders>
              <w:top w:val="nil"/>
              <w:left w:val="nil"/>
              <w:bottom w:val="single" w:sz="4" w:space="0" w:color="auto"/>
              <w:right w:val="single" w:sz="4" w:space="0" w:color="auto"/>
            </w:tcBorders>
            <w:shd w:val="clear" w:color="000000" w:fill="FDE9D9"/>
            <w:noWrap/>
            <w:vAlign w:val="bottom"/>
            <w:hideMark/>
          </w:tcPr>
          <w:p w:rsidR="003C2532" w:rsidRPr="006018F0" w:rsidRDefault="003C2532" w:rsidP="003C2532">
            <w:pPr>
              <w:spacing w:after="0" w:line="240" w:lineRule="auto"/>
              <w:jc w:val="right"/>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w:t>
            </w:r>
          </w:p>
        </w:tc>
        <w:tc>
          <w:tcPr>
            <w:tcW w:w="1260" w:type="dxa"/>
            <w:tcBorders>
              <w:top w:val="nil"/>
              <w:left w:val="nil"/>
              <w:bottom w:val="single" w:sz="4" w:space="0" w:color="auto"/>
              <w:right w:val="single" w:sz="4" w:space="0" w:color="auto"/>
            </w:tcBorders>
            <w:shd w:val="clear" w:color="000000" w:fill="FDE9D9"/>
            <w:noWrap/>
            <w:vAlign w:val="bottom"/>
            <w:hideMark/>
          </w:tcPr>
          <w:p w:rsidR="003C2532" w:rsidRPr="006018F0" w:rsidRDefault="003C2532" w:rsidP="003C2532">
            <w:pPr>
              <w:spacing w:after="0" w:line="240" w:lineRule="auto"/>
              <w:jc w:val="right"/>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xml:space="preserve">     75,000.00 </w:t>
            </w:r>
          </w:p>
        </w:tc>
        <w:tc>
          <w:tcPr>
            <w:tcW w:w="1770" w:type="dxa"/>
            <w:tcBorders>
              <w:top w:val="nil"/>
              <w:left w:val="nil"/>
              <w:bottom w:val="single" w:sz="4" w:space="0" w:color="auto"/>
              <w:right w:val="single" w:sz="4" w:space="0" w:color="auto"/>
            </w:tcBorders>
            <w:shd w:val="clear" w:color="000000" w:fill="FDE9D9"/>
            <w:noWrap/>
            <w:vAlign w:val="bottom"/>
            <w:hideMark/>
          </w:tcPr>
          <w:p w:rsidR="003C2532" w:rsidRPr="006018F0" w:rsidRDefault="003C2532" w:rsidP="003C2532">
            <w:pPr>
              <w:spacing w:after="0" w:line="240" w:lineRule="auto"/>
              <w:jc w:val="right"/>
              <w:rPr>
                <w:rFonts w:ascii="Times New Roman" w:eastAsia="Times New Roman" w:hAnsi="Times New Roman" w:cs="Times New Roman"/>
                <w:b/>
                <w:bCs/>
                <w:color w:val="000000"/>
                <w:lang w:val="en-US"/>
              </w:rPr>
            </w:pPr>
            <w:r w:rsidRPr="006018F0">
              <w:rPr>
                <w:rFonts w:ascii="Times New Roman" w:eastAsia="Times New Roman" w:hAnsi="Times New Roman" w:cs="Times New Roman"/>
                <w:b/>
                <w:bCs/>
                <w:color w:val="000000"/>
                <w:lang w:val="en-US"/>
              </w:rPr>
              <w:t xml:space="preserve">       48,060.49 </w:t>
            </w:r>
          </w:p>
        </w:tc>
      </w:tr>
      <w:tr w:rsidR="003C2532" w:rsidRPr="006018F0" w:rsidTr="003C2532">
        <w:trPr>
          <w:trHeight w:val="276"/>
          <w:jc w:val="center"/>
        </w:trPr>
        <w:tc>
          <w:tcPr>
            <w:tcW w:w="450" w:type="dxa"/>
            <w:tcBorders>
              <w:top w:val="nil"/>
              <w:left w:val="single" w:sz="4" w:space="0" w:color="auto"/>
              <w:bottom w:val="single" w:sz="4" w:space="0" w:color="auto"/>
              <w:right w:val="single" w:sz="4" w:space="0" w:color="auto"/>
            </w:tcBorders>
            <w:shd w:val="clear" w:color="000000" w:fill="FFFFFF"/>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lastRenderedPageBreak/>
              <w:t>19</w:t>
            </w:r>
          </w:p>
        </w:tc>
        <w:tc>
          <w:tcPr>
            <w:tcW w:w="766" w:type="dxa"/>
            <w:tcBorders>
              <w:top w:val="nil"/>
              <w:left w:val="nil"/>
              <w:bottom w:val="single" w:sz="4" w:space="0" w:color="auto"/>
              <w:right w:val="single" w:sz="4" w:space="0" w:color="auto"/>
            </w:tcBorders>
            <w:shd w:val="clear" w:color="000000" w:fill="FFFFFF"/>
            <w:noWrap/>
            <w:vAlign w:val="bottom"/>
            <w:hideMark/>
          </w:tcPr>
          <w:p w:rsidR="003C2532" w:rsidRPr="006018F0" w:rsidRDefault="003C2532" w:rsidP="003C2532">
            <w:pPr>
              <w:spacing w:after="0" w:line="240" w:lineRule="auto"/>
              <w:jc w:val="center"/>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45667</w:t>
            </w:r>
          </w:p>
        </w:tc>
        <w:tc>
          <w:tcPr>
            <w:tcW w:w="2834" w:type="dxa"/>
            <w:tcBorders>
              <w:top w:val="nil"/>
              <w:left w:val="nil"/>
              <w:bottom w:val="single" w:sz="4" w:space="0" w:color="auto"/>
              <w:right w:val="single" w:sz="4" w:space="0" w:color="auto"/>
            </w:tcBorders>
            <w:shd w:val="clear" w:color="auto" w:fill="auto"/>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Rregullimi i infrastrukturës shkollore </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30,000.00 </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20,000.00 </w:t>
            </w:r>
          </w:p>
        </w:tc>
        <w:tc>
          <w:tcPr>
            <w:tcW w:w="115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50,000.00 </w:t>
            </w:r>
          </w:p>
        </w:tc>
        <w:tc>
          <w:tcPr>
            <w:tcW w:w="177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29,290.09 </w:t>
            </w:r>
          </w:p>
        </w:tc>
      </w:tr>
      <w:tr w:rsidR="003C2532" w:rsidRPr="006018F0" w:rsidTr="003C2532">
        <w:trPr>
          <w:trHeight w:val="276"/>
          <w:jc w:val="center"/>
        </w:trPr>
        <w:tc>
          <w:tcPr>
            <w:tcW w:w="450" w:type="dxa"/>
            <w:tcBorders>
              <w:top w:val="nil"/>
              <w:left w:val="single" w:sz="4" w:space="0" w:color="auto"/>
              <w:bottom w:val="single" w:sz="4" w:space="0" w:color="auto"/>
              <w:right w:val="single" w:sz="4" w:space="0" w:color="auto"/>
            </w:tcBorders>
            <w:shd w:val="clear" w:color="000000" w:fill="FFFFFF"/>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20</w:t>
            </w:r>
          </w:p>
        </w:tc>
        <w:tc>
          <w:tcPr>
            <w:tcW w:w="766" w:type="dxa"/>
            <w:tcBorders>
              <w:top w:val="nil"/>
              <w:left w:val="nil"/>
              <w:bottom w:val="single" w:sz="4" w:space="0" w:color="auto"/>
              <w:right w:val="single" w:sz="4" w:space="0" w:color="auto"/>
            </w:tcBorders>
            <w:shd w:val="clear" w:color="000000" w:fill="FFFFFF"/>
            <w:noWrap/>
            <w:vAlign w:val="bottom"/>
            <w:hideMark/>
          </w:tcPr>
          <w:p w:rsidR="003C2532" w:rsidRPr="006018F0" w:rsidRDefault="003C2532" w:rsidP="003C2532">
            <w:pPr>
              <w:spacing w:after="0" w:line="240" w:lineRule="auto"/>
              <w:jc w:val="center"/>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51282</w:t>
            </w:r>
          </w:p>
        </w:tc>
        <w:tc>
          <w:tcPr>
            <w:tcW w:w="2834" w:type="dxa"/>
            <w:tcBorders>
              <w:top w:val="nil"/>
              <w:left w:val="nil"/>
              <w:bottom w:val="single" w:sz="4" w:space="0" w:color="auto"/>
              <w:right w:val="single" w:sz="4" w:space="0" w:color="auto"/>
            </w:tcBorders>
            <w:shd w:val="clear" w:color="auto" w:fill="auto"/>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Riparimi i objekteve trashigimore ne fshatin Pustenik</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   </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5,000.00 </w:t>
            </w:r>
          </w:p>
        </w:tc>
        <w:tc>
          <w:tcPr>
            <w:tcW w:w="115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5,000.00 </w:t>
            </w:r>
          </w:p>
        </w:tc>
        <w:tc>
          <w:tcPr>
            <w:tcW w:w="1770" w:type="dxa"/>
            <w:tcBorders>
              <w:top w:val="nil"/>
              <w:left w:val="nil"/>
              <w:bottom w:val="nil"/>
              <w:right w:val="nil"/>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lang w:val="en-US"/>
              </w:rPr>
            </w:pPr>
            <w:r w:rsidRPr="006018F0">
              <w:rPr>
                <w:rFonts w:ascii="Times New Roman" w:eastAsia="Times New Roman" w:hAnsi="Times New Roman" w:cs="Times New Roman"/>
                <w:lang w:val="en-US"/>
              </w:rPr>
              <w:t>0</w:t>
            </w:r>
          </w:p>
        </w:tc>
      </w:tr>
      <w:tr w:rsidR="003C2532" w:rsidRPr="006018F0" w:rsidTr="003C2532">
        <w:trPr>
          <w:trHeight w:val="552"/>
          <w:jc w:val="center"/>
        </w:trPr>
        <w:tc>
          <w:tcPr>
            <w:tcW w:w="450" w:type="dxa"/>
            <w:tcBorders>
              <w:top w:val="nil"/>
              <w:left w:val="single" w:sz="4" w:space="0" w:color="auto"/>
              <w:bottom w:val="single" w:sz="4" w:space="0" w:color="auto"/>
              <w:right w:val="single" w:sz="4" w:space="0" w:color="auto"/>
            </w:tcBorders>
            <w:shd w:val="clear" w:color="000000" w:fill="FFFFFF"/>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21</w:t>
            </w:r>
          </w:p>
        </w:tc>
        <w:tc>
          <w:tcPr>
            <w:tcW w:w="766" w:type="dxa"/>
            <w:tcBorders>
              <w:top w:val="nil"/>
              <w:left w:val="nil"/>
              <w:bottom w:val="single" w:sz="4" w:space="0" w:color="auto"/>
              <w:right w:val="single" w:sz="4" w:space="0" w:color="auto"/>
            </w:tcBorders>
            <w:shd w:val="clear" w:color="000000" w:fill="FFFFFF"/>
            <w:noWrap/>
            <w:vAlign w:val="bottom"/>
            <w:hideMark/>
          </w:tcPr>
          <w:p w:rsidR="003C2532" w:rsidRPr="006018F0" w:rsidRDefault="003C2532" w:rsidP="003C2532">
            <w:pPr>
              <w:spacing w:after="0" w:line="240" w:lineRule="auto"/>
              <w:jc w:val="center"/>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51724</w:t>
            </w:r>
          </w:p>
        </w:tc>
        <w:tc>
          <w:tcPr>
            <w:tcW w:w="2834" w:type="dxa"/>
            <w:tcBorders>
              <w:top w:val="nil"/>
              <w:left w:val="nil"/>
              <w:bottom w:val="single" w:sz="4" w:space="0" w:color="auto"/>
              <w:right w:val="single" w:sz="4" w:space="0" w:color="auto"/>
            </w:tcBorders>
            <w:shd w:val="clear" w:color="auto" w:fill="auto"/>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Ndërtimi i shkallëve emergjente nëpër shkolla: SHML "Dardania" SHFMU "Veli Ballazhi", SHFMU "Kështjella e Diturisë".</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   </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10,000.00 </w:t>
            </w:r>
          </w:p>
        </w:tc>
        <w:tc>
          <w:tcPr>
            <w:tcW w:w="115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10,000.00 </w:t>
            </w:r>
          </w:p>
        </w:tc>
        <w:tc>
          <w:tcPr>
            <w:tcW w:w="1770" w:type="dxa"/>
            <w:tcBorders>
              <w:top w:val="single" w:sz="4" w:space="0" w:color="auto"/>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9,517.40 </w:t>
            </w:r>
          </w:p>
        </w:tc>
      </w:tr>
      <w:tr w:rsidR="003C2532" w:rsidRPr="006018F0" w:rsidTr="003C2532">
        <w:trPr>
          <w:trHeight w:val="276"/>
          <w:jc w:val="center"/>
        </w:trPr>
        <w:tc>
          <w:tcPr>
            <w:tcW w:w="450" w:type="dxa"/>
            <w:tcBorders>
              <w:top w:val="nil"/>
              <w:left w:val="single" w:sz="4" w:space="0" w:color="auto"/>
              <w:bottom w:val="single" w:sz="4" w:space="0" w:color="auto"/>
              <w:right w:val="single" w:sz="4" w:space="0" w:color="auto"/>
            </w:tcBorders>
            <w:shd w:val="clear" w:color="000000" w:fill="FFFFFF"/>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22</w:t>
            </w:r>
          </w:p>
        </w:tc>
        <w:tc>
          <w:tcPr>
            <w:tcW w:w="766" w:type="dxa"/>
            <w:tcBorders>
              <w:top w:val="nil"/>
              <w:left w:val="nil"/>
              <w:bottom w:val="single" w:sz="4" w:space="0" w:color="auto"/>
              <w:right w:val="single" w:sz="4" w:space="0" w:color="auto"/>
            </w:tcBorders>
            <w:shd w:val="clear" w:color="000000" w:fill="FFFFFF"/>
            <w:noWrap/>
            <w:vAlign w:val="bottom"/>
            <w:hideMark/>
          </w:tcPr>
          <w:p w:rsidR="003C2532" w:rsidRPr="006018F0" w:rsidRDefault="003C2532" w:rsidP="003C2532">
            <w:pPr>
              <w:spacing w:after="0" w:line="240" w:lineRule="auto"/>
              <w:jc w:val="center"/>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51059</w:t>
            </w:r>
          </w:p>
        </w:tc>
        <w:tc>
          <w:tcPr>
            <w:tcW w:w="2834"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Blerja e pajisjeve sportive për sallat e sportit nëpër shkolla</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   </w:t>
            </w:r>
          </w:p>
        </w:tc>
        <w:tc>
          <w:tcPr>
            <w:tcW w:w="13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10,000.00 </w:t>
            </w:r>
          </w:p>
        </w:tc>
        <w:tc>
          <w:tcPr>
            <w:tcW w:w="115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jc w:val="right"/>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10,000.00 </w:t>
            </w:r>
          </w:p>
        </w:tc>
        <w:tc>
          <w:tcPr>
            <w:tcW w:w="1770" w:type="dxa"/>
            <w:tcBorders>
              <w:top w:val="nil"/>
              <w:left w:val="nil"/>
              <w:bottom w:val="single" w:sz="4" w:space="0" w:color="auto"/>
              <w:right w:val="single" w:sz="4" w:space="0" w:color="auto"/>
            </w:tcBorders>
            <w:shd w:val="clear" w:color="auto" w:fill="auto"/>
            <w:noWrap/>
            <w:vAlign w:val="bottom"/>
            <w:hideMark/>
          </w:tcPr>
          <w:p w:rsidR="003C2532" w:rsidRPr="006018F0" w:rsidRDefault="003C2532" w:rsidP="003C2532">
            <w:pPr>
              <w:spacing w:after="0" w:line="240" w:lineRule="auto"/>
              <w:rPr>
                <w:rFonts w:ascii="Times New Roman" w:eastAsia="Times New Roman" w:hAnsi="Times New Roman" w:cs="Times New Roman"/>
                <w:color w:val="000000"/>
                <w:lang w:val="en-US"/>
              </w:rPr>
            </w:pPr>
            <w:r w:rsidRPr="006018F0">
              <w:rPr>
                <w:rFonts w:ascii="Times New Roman" w:eastAsia="Times New Roman" w:hAnsi="Times New Roman" w:cs="Times New Roman"/>
                <w:color w:val="000000"/>
                <w:lang w:val="en-US"/>
              </w:rPr>
              <w:t xml:space="preserve">         9,253.00 </w:t>
            </w:r>
          </w:p>
        </w:tc>
      </w:tr>
    </w:tbl>
    <w:p w:rsidR="003C2532" w:rsidRDefault="003C2532" w:rsidP="003C2532">
      <w:pPr>
        <w:tabs>
          <w:tab w:val="left" w:pos="2856"/>
        </w:tabs>
        <w:rPr>
          <w:rFonts w:ascii="Times New Roman" w:hAnsi="Times New Roman" w:cs="Times New Roman"/>
          <w:sz w:val="24"/>
          <w:szCs w:val="24"/>
        </w:rPr>
      </w:pPr>
      <w:r>
        <w:rPr>
          <w:rFonts w:ascii="Times New Roman" w:hAnsi="Times New Roman" w:cs="Times New Roman"/>
          <w:sz w:val="24"/>
          <w:szCs w:val="24"/>
        </w:rPr>
        <w:tab/>
      </w:r>
    </w:p>
    <w:p w:rsidR="003C2532" w:rsidRDefault="003C2532" w:rsidP="003C2532">
      <w:pPr>
        <w:tabs>
          <w:tab w:val="left" w:pos="2856"/>
        </w:tabs>
        <w:rPr>
          <w:rFonts w:ascii="Times New Roman" w:hAnsi="Times New Roman" w:cs="Times New Roman"/>
          <w:sz w:val="24"/>
          <w:szCs w:val="24"/>
        </w:rPr>
      </w:pPr>
    </w:p>
    <w:p w:rsidR="003C2532" w:rsidRPr="00BB2538" w:rsidRDefault="003C2532" w:rsidP="003C2532">
      <w:pPr>
        <w:pStyle w:val="ListParagraph"/>
        <w:numPr>
          <w:ilvl w:val="0"/>
          <w:numId w:val="2"/>
        </w:numPr>
        <w:jc w:val="center"/>
        <w:rPr>
          <w:b/>
          <w:bCs/>
          <w:color w:val="000000"/>
          <w:lang w:val="en-US"/>
        </w:rPr>
      </w:pPr>
      <w:r w:rsidRPr="00BB2538">
        <w:rPr>
          <w:b/>
          <w:bCs/>
          <w:color w:val="000000"/>
          <w:lang w:val="en-US"/>
        </w:rPr>
        <w:t>RAPORTI I TE HYRAVE VETANAKE JANAR-DHJETOR 2022</w:t>
      </w:r>
    </w:p>
    <w:p w:rsidR="003C2532" w:rsidRDefault="003C2532" w:rsidP="003C2532">
      <w:pPr>
        <w:tabs>
          <w:tab w:val="left" w:pos="2856"/>
        </w:tabs>
        <w:rPr>
          <w:sz w:val="24"/>
          <w:szCs w:val="24"/>
        </w:rPr>
      </w:pPr>
    </w:p>
    <w:tbl>
      <w:tblPr>
        <w:tblW w:w="8900" w:type="dxa"/>
        <w:jc w:val="center"/>
        <w:tblLook w:val="04A0" w:firstRow="1" w:lastRow="0" w:firstColumn="1" w:lastColumn="0" w:noHBand="0" w:noVBand="1"/>
      </w:tblPr>
      <w:tblGrid>
        <w:gridCol w:w="632"/>
        <w:gridCol w:w="4002"/>
        <w:gridCol w:w="1218"/>
        <w:gridCol w:w="1237"/>
        <w:gridCol w:w="1811"/>
      </w:tblGrid>
      <w:tr w:rsidR="003C2532" w:rsidRPr="00BB2538" w:rsidTr="003C2532">
        <w:trPr>
          <w:trHeight w:val="804"/>
          <w:jc w:val="center"/>
        </w:trPr>
        <w:tc>
          <w:tcPr>
            <w:tcW w:w="632" w:type="dxa"/>
            <w:tcBorders>
              <w:top w:val="single" w:sz="8" w:space="0" w:color="auto"/>
              <w:left w:val="single" w:sz="8" w:space="0" w:color="auto"/>
              <w:bottom w:val="single" w:sz="8" w:space="0" w:color="auto"/>
              <w:right w:val="single" w:sz="8" w:space="0" w:color="auto"/>
            </w:tcBorders>
            <w:shd w:val="clear" w:color="000000" w:fill="C5D9F1"/>
            <w:vAlign w:val="center"/>
            <w:hideMark/>
          </w:tcPr>
          <w:p w:rsidR="003C2532" w:rsidRPr="00BB2538" w:rsidRDefault="003C2532" w:rsidP="003C2532">
            <w:pPr>
              <w:spacing w:after="0" w:line="240" w:lineRule="auto"/>
              <w:jc w:val="center"/>
              <w:rPr>
                <w:rFonts w:ascii="Times New Roman" w:eastAsia="Times New Roman" w:hAnsi="Times New Roman" w:cs="Times New Roman"/>
                <w:b/>
                <w:bCs/>
                <w:color w:val="000000"/>
                <w:lang w:val="en-US"/>
              </w:rPr>
            </w:pPr>
            <w:r w:rsidRPr="00BB2538">
              <w:rPr>
                <w:rFonts w:ascii="Times New Roman" w:eastAsia="Times New Roman" w:hAnsi="Times New Roman" w:cs="Times New Roman"/>
                <w:b/>
                <w:bCs/>
                <w:color w:val="000000"/>
                <w:lang w:val="en-US"/>
              </w:rPr>
              <w:t>Nr</w:t>
            </w:r>
          </w:p>
        </w:tc>
        <w:tc>
          <w:tcPr>
            <w:tcW w:w="4002" w:type="dxa"/>
            <w:tcBorders>
              <w:top w:val="single" w:sz="8" w:space="0" w:color="auto"/>
              <w:left w:val="nil"/>
              <w:bottom w:val="single" w:sz="8" w:space="0" w:color="auto"/>
              <w:right w:val="nil"/>
            </w:tcBorders>
            <w:shd w:val="clear" w:color="000000" w:fill="C5D9F1"/>
            <w:noWrap/>
            <w:vAlign w:val="center"/>
            <w:hideMark/>
          </w:tcPr>
          <w:p w:rsidR="003C2532" w:rsidRPr="00BB2538" w:rsidRDefault="003C2532" w:rsidP="003C2532">
            <w:pPr>
              <w:spacing w:after="0" w:line="240" w:lineRule="auto"/>
              <w:jc w:val="center"/>
              <w:rPr>
                <w:rFonts w:ascii="Times New Roman" w:eastAsia="Times New Roman" w:hAnsi="Times New Roman" w:cs="Times New Roman"/>
                <w:b/>
                <w:bCs/>
                <w:color w:val="000000"/>
                <w:lang w:val="en-US"/>
              </w:rPr>
            </w:pPr>
            <w:r w:rsidRPr="00BB2538">
              <w:rPr>
                <w:rFonts w:ascii="Times New Roman" w:eastAsia="Times New Roman" w:hAnsi="Times New Roman" w:cs="Times New Roman"/>
                <w:b/>
                <w:bCs/>
                <w:color w:val="000000"/>
                <w:lang w:val="en-US"/>
              </w:rPr>
              <w:t>Përshkrimi</w:t>
            </w:r>
          </w:p>
        </w:tc>
        <w:tc>
          <w:tcPr>
            <w:tcW w:w="1218" w:type="dxa"/>
            <w:tcBorders>
              <w:top w:val="single" w:sz="8" w:space="0" w:color="auto"/>
              <w:left w:val="single" w:sz="8" w:space="0" w:color="auto"/>
              <w:bottom w:val="single" w:sz="8" w:space="0" w:color="auto"/>
              <w:right w:val="single" w:sz="8" w:space="0" w:color="auto"/>
            </w:tcBorders>
            <w:shd w:val="clear" w:color="000000" w:fill="C5D9F1"/>
            <w:vAlign w:val="center"/>
            <w:hideMark/>
          </w:tcPr>
          <w:p w:rsidR="003C2532" w:rsidRPr="00BB2538" w:rsidRDefault="003C2532" w:rsidP="003C2532">
            <w:pPr>
              <w:spacing w:after="0" w:line="240" w:lineRule="auto"/>
              <w:jc w:val="center"/>
              <w:rPr>
                <w:rFonts w:ascii="Times New Roman" w:eastAsia="Times New Roman" w:hAnsi="Times New Roman" w:cs="Times New Roman"/>
                <w:b/>
                <w:bCs/>
                <w:color w:val="000000"/>
                <w:sz w:val="20"/>
                <w:szCs w:val="20"/>
                <w:lang w:val="en-US"/>
              </w:rPr>
            </w:pPr>
            <w:r w:rsidRPr="00BB2538">
              <w:rPr>
                <w:rFonts w:ascii="Times New Roman" w:eastAsia="Times New Roman" w:hAnsi="Times New Roman" w:cs="Times New Roman"/>
                <w:b/>
                <w:bCs/>
                <w:color w:val="000000"/>
                <w:sz w:val="20"/>
                <w:szCs w:val="20"/>
                <w:lang w:val="en-US"/>
              </w:rPr>
              <w:t>Realizimi  2022</w:t>
            </w:r>
          </w:p>
        </w:tc>
        <w:tc>
          <w:tcPr>
            <w:tcW w:w="1237" w:type="dxa"/>
            <w:tcBorders>
              <w:top w:val="single" w:sz="8" w:space="0" w:color="auto"/>
              <w:left w:val="nil"/>
              <w:bottom w:val="single" w:sz="8" w:space="0" w:color="auto"/>
              <w:right w:val="nil"/>
            </w:tcBorders>
            <w:shd w:val="clear" w:color="000000" w:fill="C5D9F1"/>
            <w:vAlign w:val="center"/>
            <w:hideMark/>
          </w:tcPr>
          <w:p w:rsidR="003C2532" w:rsidRPr="00BB2538" w:rsidRDefault="003C2532" w:rsidP="003C2532">
            <w:pPr>
              <w:spacing w:after="0" w:line="240" w:lineRule="auto"/>
              <w:jc w:val="center"/>
              <w:rPr>
                <w:rFonts w:ascii="Times New Roman" w:eastAsia="Times New Roman" w:hAnsi="Times New Roman" w:cs="Times New Roman"/>
                <w:b/>
                <w:bCs/>
                <w:color w:val="000000"/>
                <w:sz w:val="20"/>
                <w:szCs w:val="20"/>
                <w:lang w:val="en-US"/>
              </w:rPr>
            </w:pPr>
            <w:r w:rsidRPr="00BB2538">
              <w:rPr>
                <w:rFonts w:ascii="Times New Roman" w:eastAsia="Times New Roman" w:hAnsi="Times New Roman" w:cs="Times New Roman"/>
                <w:b/>
                <w:bCs/>
                <w:color w:val="000000"/>
                <w:sz w:val="20"/>
                <w:szCs w:val="20"/>
                <w:lang w:val="en-US"/>
              </w:rPr>
              <w:t>Realizimi 2021</w:t>
            </w:r>
          </w:p>
        </w:tc>
        <w:tc>
          <w:tcPr>
            <w:tcW w:w="1811" w:type="dxa"/>
            <w:tcBorders>
              <w:top w:val="single" w:sz="8" w:space="0" w:color="auto"/>
              <w:left w:val="single" w:sz="8" w:space="0" w:color="auto"/>
              <w:bottom w:val="single" w:sz="8" w:space="0" w:color="auto"/>
              <w:right w:val="single" w:sz="8" w:space="0" w:color="auto"/>
            </w:tcBorders>
            <w:shd w:val="clear" w:color="000000" w:fill="C5D9F1"/>
            <w:vAlign w:val="center"/>
            <w:hideMark/>
          </w:tcPr>
          <w:p w:rsidR="003C2532" w:rsidRPr="00BB2538" w:rsidRDefault="003C2532" w:rsidP="003C2532">
            <w:pPr>
              <w:spacing w:after="0" w:line="240" w:lineRule="auto"/>
              <w:jc w:val="center"/>
              <w:rPr>
                <w:rFonts w:ascii="Times New Roman" w:eastAsia="Times New Roman" w:hAnsi="Times New Roman" w:cs="Times New Roman"/>
                <w:b/>
                <w:bCs/>
                <w:color w:val="000000"/>
                <w:sz w:val="20"/>
                <w:szCs w:val="20"/>
                <w:lang w:val="en-US"/>
              </w:rPr>
            </w:pPr>
            <w:r w:rsidRPr="00BB2538">
              <w:rPr>
                <w:rFonts w:ascii="Times New Roman" w:eastAsia="Times New Roman" w:hAnsi="Times New Roman" w:cs="Times New Roman"/>
                <w:b/>
                <w:bCs/>
                <w:color w:val="000000"/>
                <w:sz w:val="20"/>
                <w:szCs w:val="20"/>
                <w:lang w:val="en-US"/>
              </w:rPr>
              <w:t>Krahasimi në euro 2022-2021</w:t>
            </w:r>
          </w:p>
        </w:tc>
      </w:tr>
      <w:tr w:rsidR="003C2532" w:rsidRPr="00BB2538" w:rsidTr="003C2532">
        <w:trPr>
          <w:trHeight w:val="288"/>
          <w:jc w:val="center"/>
        </w:trPr>
        <w:tc>
          <w:tcPr>
            <w:tcW w:w="632" w:type="dxa"/>
            <w:tcBorders>
              <w:top w:val="nil"/>
              <w:left w:val="single" w:sz="8" w:space="0" w:color="auto"/>
              <w:bottom w:val="nil"/>
              <w:right w:val="single" w:sz="8" w:space="0" w:color="auto"/>
            </w:tcBorders>
            <w:shd w:val="clear" w:color="000000" w:fill="C4BD97"/>
            <w:vAlign w:val="center"/>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 </w:t>
            </w:r>
          </w:p>
        </w:tc>
        <w:tc>
          <w:tcPr>
            <w:tcW w:w="4002" w:type="dxa"/>
            <w:tcBorders>
              <w:top w:val="nil"/>
              <w:left w:val="nil"/>
              <w:bottom w:val="nil"/>
              <w:right w:val="nil"/>
            </w:tcBorders>
            <w:shd w:val="clear" w:color="000000" w:fill="C4BD97"/>
            <w:noWrap/>
            <w:vAlign w:val="center"/>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 </w:t>
            </w:r>
          </w:p>
        </w:tc>
        <w:tc>
          <w:tcPr>
            <w:tcW w:w="1218" w:type="dxa"/>
            <w:tcBorders>
              <w:top w:val="nil"/>
              <w:left w:val="single" w:sz="8" w:space="0" w:color="auto"/>
              <w:bottom w:val="nil"/>
              <w:right w:val="single" w:sz="8" w:space="0" w:color="auto"/>
            </w:tcBorders>
            <w:shd w:val="clear" w:color="000000" w:fill="C4BD97"/>
            <w:vAlign w:val="center"/>
            <w:hideMark/>
          </w:tcPr>
          <w:p w:rsidR="003C2532" w:rsidRPr="00BB2538" w:rsidRDefault="003C2532" w:rsidP="003C2532">
            <w:pPr>
              <w:spacing w:after="0" w:line="240" w:lineRule="auto"/>
              <w:jc w:val="center"/>
              <w:rPr>
                <w:rFonts w:ascii="Times New Roman" w:eastAsia="Times New Roman" w:hAnsi="Times New Roman" w:cs="Times New Roman"/>
                <w:b/>
                <w:bCs/>
                <w:color w:val="000000"/>
                <w:lang w:val="en-US"/>
              </w:rPr>
            </w:pPr>
            <w:r w:rsidRPr="00BB2538">
              <w:rPr>
                <w:rFonts w:ascii="Times New Roman" w:eastAsia="Times New Roman" w:hAnsi="Times New Roman" w:cs="Times New Roman"/>
                <w:b/>
                <w:bCs/>
                <w:color w:val="000000"/>
                <w:lang w:val="en-US"/>
              </w:rPr>
              <w:t>2</w:t>
            </w:r>
          </w:p>
        </w:tc>
        <w:tc>
          <w:tcPr>
            <w:tcW w:w="1237" w:type="dxa"/>
            <w:tcBorders>
              <w:top w:val="nil"/>
              <w:left w:val="nil"/>
              <w:bottom w:val="single" w:sz="8" w:space="0" w:color="auto"/>
              <w:right w:val="single" w:sz="8" w:space="0" w:color="auto"/>
            </w:tcBorders>
            <w:shd w:val="clear" w:color="000000" w:fill="C4BD97"/>
            <w:vAlign w:val="center"/>
            <w:hideMark/>
          </w:tcPr>
          <w:p w:rsidR="003C2532" w:rsidRPr="00BB2538" w:rsidRDefault="003C2532" w:rsidP="003C2532">
            <w:pPr>
              <w:spacing w:after="0" w:line="240" w:lineRule="auto"/>
              <w:jc w:val="center"/>
              <w:rPr>
                <w:rFonts w:ascii="Times New Roman" w:eastAsia="Times New Roman" w:hAnsi="Times New Roman" w:cs="Times New Roman"/>
                <w:b/>
                <w:bCs/>
                <w:color w:val="000000"/>
                <w:lang w:val="en-US"/>
              </w:rPr>
            </w:pPr>
            <w:r w:rsidRPr="00BB2538">
              <w:rPr>
                <w:rFonts w:ascii="Times New Roman" w:eastAsia="Times New Roman" w:hAnsi="Times New Roman" w:cs="Times New Roman"/>
                <w:b/>
                <w:bCs/>
                <w:color w:val="000000"/>
                <w:lang w:val="en-US"/>
              </w:rPr>
              <w:t>3</w:t>
            </w:r>
          </w:p>
        </w:tc>
        <w:tc>
          <w:tcPr>
            <w:tcW w:w="1811" w:type="dxa"/>
            <w:tcBorders>
              <w:top w:val="nil"/>
              <w:left w:val="nil"/>
              <w:bottom w:val="nil"/>
              <w:right w:val="single" w:sz="8" w:space="0" w:color="auto"/>
            </w:tcBorders>
            <w:shd w:val="clear" w:color="000000" w:fill="C4BD97"/>
            <w:noWrap/>
            <w:vAlign w:val="center"/>
            <w:hideMark/>
          </w:tcPr>
          <w:p w:rsidR="003C2532" w:rsidRPr="00BB2538" w:rsidRDefault="003C2532" w:rsidP="003C2532">
            <w:pPr>
              <w:spacing w:after="0" w:line="240" w:lineRule="auto"/>
              <w:jc w:val="center"/>
              <w:rPr>
                <w:rFonts w:ascii="Times New Roman" w:eastAsia="Times New Roman" w:hAnsi="Times New Roman" w:cs="Times New Roman"/>
                <w:b/>
                <w:bCs/>
                <w:color w:val="000000"/>
                <w:lang w:val="en-US"/>
              </w:rPr>
            </w:pPr>
            <w:r w:rsidRPr="00BB2538">
              <w:rPr>
                <w:rFonts w:ascii="Times New Roman" w:eastAsia="Times New Roman" w:hAnsi="Times New Roman" w:cs="Times New Roman"/>
                <w:b/>
                <w:bCs/>
                <w:color w:val="000000"/>
                <w:lang w:val="en-US"/>
              </w:rPr>
              <w:t>5=2-3</w:t>
            </w:r>
          </w:p>
        </w:tc>
      </w:tr>
      <w:tr w:rsidR="003C2532" w:rsidRPr="00BB2538" w:rsidTr="003C2532">
        <w:trPr>
          <w:trHeight w:val="276"/>
          <w:jc w:val="center"/>
        </w:trPr>
        <w:tc>
          <w:tcPr>
            <w:tcW w:w="632" w:type="dxa"/>
            <w:tcBorders>
              <w:top w:val="single" w:sz="8" w:space="0" w:color="auto"/>
              <w:left w:val="single" w:sz="8" w:space="0" w:color="auto"/>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1</w:t>
            </w:r>
          </w:p>
        </w:tc>
        <w:tc>
          <w:tcPr>
            <w:tcW w:w="4002" w:type="dxa"/>
            <w:tcBorders>
              <w:top w:val="single" w:sz="8" w:space="0" w:color="auto"/>
              <w:left w:val="nil"/>
              <w:bottom w:val="nil"/>
              <w:right w:val="nil"/>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Certifikatat e lindjes</w:t>
            </w:r>
          </w:p>
        </w:tc>
        <w:tc>
          <w:tcPr>
            <w:tcW w:w="1218" w:type="dxa"/>
            <w:tcBorders>
              <w:top w:val="single" w:sz="8" w:space="0" w:color="auto"/>
              <w:left w:val="single" w:sz="8" w:space="0" w:color="auto"/>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196.00</w:t>
            </w:r>
          </w:p>
        </w:tc>
        <w:tc>
          <w:tcPr>
            <w:tcW w:w="1237"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130.00</w:t>
            </w:r>
          </w:p>
        </w:tc>
        <w:tc>
          <w:tcPr>
            <w:tcW w:w="1811" w:type="dxa"/>
            <w:tcBorders>
              <w:top w:val="single" w:sz="8" w:space="0" w:color="auto"/>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lang w:val="en-US"/>
              </w:rPr>
            </w:pPr>
            <w:r w:rsidRPr="00BB2538">
              <w:rPr>
                <w:rFonts w:ascii="Times New Roman" w:eastAsia="Times New Roman" w:hAnsi="Times New Roman" w:cs="Times New Roman"/>
                <w:lang w:val="en-US"/>
              </w:rPr>
              <w:t>66.00</w:t>
            </w:r>
          </w:p>
        </w:tc>
      </w:tr>
      <w:tr w:rsidR="003C2532" w:rsidRPr="00BB2538" w:rsidTr="003C2532">
        <w:trPr>
          <w:trHeight w:val="276"/>
          <w:jc w:val="center"/>
        </w:trPr>
        <w:tc>
          <w:tcPr>
            <w:tcW w:w="632" w:type="dxa"/>
            <w:tcBorders>
              <w:top w:val="nil"/>
              <w:left w:val="single" w:sz="8" w:space="0" w:color="auto"/>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2</w:t>
            </w:r>
          </w:p>
        </w:tc>
        <w:tc>
          <w:tcPr>
            <w:tcW w:w="4002" w:type="dxa"/>
            <w:tcBorders>
              <w:top w:val="nil"/>
              <w:left w:val="nil"/>
              <w:bottom w:val="nil"/>
              <w:right w:val="nil"/>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Certifikatat e kurorëzimit</w:t>
            </w:r>
          </w:p>
        </w:tc>
        <w:tc>
          <w:tcPr>
            <w:tcW w:w="1218" w:type="dxa"/>
            <w:tcBorders>
              <w:top w:val="nil"/>
              <w:left w:val="single" w:sz="8" w:space="0" w:color="auto"/>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610.00</w:t>
            </w:r>
          </w:p>
        </w:tc>
        <w:tc>
          <w:tcPr>
            <w:tcW w:w="1237"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710.00</w:t>
            </w:r>
          </w:p>
        </w:tc>
        <w:tc>
          <w:tcPr>
            <w:tcW w:w="1811"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lang w:val="en-US"/>
              </w:rPr>
            </w:pPr>
            <w:r w:rsidRPr="00BB2538">
              <w:rPr>
                <w:rFonts w:ascii="Times New Roman" w:eastAsia="Times New Roman" w:hAnsi="Times New Roman" w:cs="Times New Roman"/>
                <w:lang w:val="en-US"/>
              </w:rPr>
              <w:t>(100.00)</w:t>
            </w:r>
          </w:p>
        </w:tc>
      </w:tr>
      <w:tr w:rsidR="003C2532" w:rsidRPr="00BB2538" w:rsidTr="003C2532">
        <w:trPr>
          <w:trHeight w:val="276"/>
          <w:jc w:val="center"/>
        </w:trPr>
        <w:tc>
          <w:tcPr>
            <w:tcW w:w="632" w:type="dxa"/>
            <w:tcBorders>
              <w:top w:val="nil"/>
              <w:left w:val="single" w:sz="8" w:space="0" w:color="auto"/>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3</w:t>
            </w:r>
          </w:p>
        </w:tc>
        <w:tc>
          <w:tcPr>
            <w:tcW w:w="4002" w:type="dxa"/>
            <w:tcBorders>
              <w:top w:val="nil"/>
              <w:left w:val="nil"/>
              <w:bottom w:val="nil"/>
              <w:right w:val="nil"/>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Certifikatat e vdekjes</w:t>
            </w:r>
          </w:p>
        </w:tc>
        <w:tc>
          <w:tcPr>
            <w:tcW w:w="1218" w:type="dxa"/>
            <w:tcBorders>
              <w:top w:val="nil"/>
              <w:left w:val="single" w:sz="8" w:space="0" w:color="auto"/>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114.00</w:t>
            </w:r>
          </w:p>
        </w:tc>
        <w:tc>
          <w:tcPr>
            <w:tcW w:w="1237"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52.00</w:t>
            </w:r>
          </w:p>
        </w:tc>
        <w:tc>
          <w:tcPr>
            <w:tcW w:w="1811"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lang w:val="en-US"/>
              </w:rPr>
            </w:pPr>
            <w:r w:rsidRPr="00BB2538">
              <w:rPr>
                <w:rFonts w:ascii="Times New Roman" w:eastAsia="Times New Roman" w:hAnsi="Times New Roman" w:cs="Times New Roman"/>
                <w:lang w:val="en-US"/>
              </w:rPr>
              <w:t>62.00</w:t>
            </w:r>
          </w:p>
        </w:tc>
      </w:tr>
      <w:tr w:rsidR="003C2532" w:rsidRPr="00BB2538" w:rsidTr="003C2532">
        <w:trPr>
          <w:trHeight w:val="276"/>
          <w:jc w:val="center"/>
        </w:trPr>
        <w:tc>
          <w:tcPr>
            <w:tcW w:w="632" w:type="dxa"/>
            <w:tcBorders>
              <w:top w:val="nil"/>
              <w:left w:val="single" w:sz="8" w:space="0" w:color="auto"/>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4</w:t>
            </w:r>
          </w:p>
        </w:tc>
        <w:tc>
          <w:tcPr>
            <w:tcW w:w="4002" w:type="dxa"/>
            <w:tcBorders>
              <w:top w:val="nil"/>
              <w:left w:val="nil"/>
              <w:bottom w:val="nil"/>
              <w:right w:val="nil"/>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Certifikata tjera ofiqarie</w:t>
            </w:r>
          </w:p>
        </w:tc>
        <w:tc>
          <w:tcPr>
            <w:tcW w:w="1218" w:type="dxa"/>
            <w:tcBorders>
              <w:top w:val="nil"/>
              <w:left w:val="single" w:sz="8" w:space="0" w:color="auto"/>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6,744.00</w:t>
            </w:r>
          </w:p>
        </w:tc>
        <w:tc>
          <w:tcPr>
            <w:tcW w:w="1237"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5,880.00</w:t>
            </w:r>
          </w:p>
        </w:tc>
        <w:tc>
          <w:tcPr>
            <w:tcW w:w="1811"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lang w:val="en-US"/>
              </w:rPr>
            </w:pPr>
            <w:r w:rsidRPr="00BB2538">
              <w:rPr>
                <w:rFonts w:ascii="Times New Roman" w:eastAsia="Times New Roman" w:hAnsi="Times New Roman" w:cs="Times New Roman"/>
                <w:lang w:val="en-US"/>
              </w:rPr>
              <w:t>864.00</w:t>
            </w:r>
          </w:p>
        </w:tc>
      </w:tr>
      <w:tr w:rsidR="003C2532" w:rsidRPr="00BB2538" w:rsidTr="003C2532">
        <w:trPr>
          <w:trHeight w:val="276"/>
          <w:jc w:val="center"/>
        </w:trPr>
        <w:tc>
          <w:tcPr>
            <w:tcW w:w="632" w:type="dxa"/>
            <w:tcBorders>
              <w:top w:val="nil"/>
              <w:left w:val="single" w:sz="8" w:space="0" w:color="auto"/>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5</w:t>
            </w:r>
          </w:p>
        </w:tc>
        <w:tc>
          <w:tcPr>
            <w:tcW w:w="4002" w:type="dxa"/>
            <w:tcBorders>
              <w:top w:val="nil"/>
              <w:left w:val="nil"/>
              <w:bottom w:val="nil"/>
              <w:right w:val="nil"/>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Taksa për verifikimin e dok. të ndryshme</w:t>
            </w:r>
          </w:p>
        </w:tc>
        <w:tc>
          <w:tcPr>
            <w:tcW w:w="1218" w:type="dxa"/>
            <w:tcBorders>
              <w:top w:val="nil"/>
              <w:left w:val="single" w:sz="8" w:space="0" w:color="auto"/>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33.00</w:t>
            </w:r>
          </w:p>
        </w:tc>
        <w:tc>
          <w:tcPr>
            <w:tcW w:w="1237"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35.00</w:t>
            </w:r>
          </w:p>
        </w:tc>
        <w:tc>
          <w:tcPr>
            <w:tcW w:w="1811"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lang w:val="en-US"/>
              </w:rPr>
            </w:pPr>
            <w:r w:rsidRPr="00BB2538">
              <w:rPr>
                <w:rFonts w:ascii="Times New Roman" w:eastAsia="Times New Roman" w:hAnsi="Times New Roman" w:cs="Times New Roman"/>
                <w:lang w:val="en-US"/>
              </w:rPr>
              <w:t>(2.00)</w:t>
            </w:r>
          </w:p>
        </w:tc>
      </w:tr>
      <w:tr w:rsidR="003C2532" w:rsidRPr="00BB2538" w:rsidTr="003C2532">
        <w:trPr>
          <w:trHeight w:val="288"/>
          <w:jc w:val="center"/>
        </w:trPr>
        <w:tc>
          <w:tcPr>
            <w:tcW w:w="632" w:type="dxa"/>
            <w:tcBorders>
              <w:top w:val="nil"/>
              <w:left w:val="single" w:sz="8" w:space="0" w:color="auto"/>
              <w:bottom w:val="single" w:sz="8" w:space="0" w:color="auto"/>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6</w:t>
            </w:r>
          </w:p>
        </w:tc>
        <w:tc>
          <w:tcPr>
            <w:tcW w:w="4002" w:type="dxa"/>
            <w:tcBorders>
              <w:top w:val="nil"/>
              <w:left w:val="nil"/>
              <w:bottom w:val="single" w:sz="8" w:space="0" w:color="auto"/>
              <w:right w:val="nil"/>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Taksa administrative</w:t>
            </w:r>
          </w:p>
        </w:tc>
        <w:tc>
          <w:tcPr>
            <w:tcW w:w="1218" w:type="dxa"/>
            <w:tcBorders>
              <w:top w:val="nil"/>
              <w:left w:val="single" w:sz="8" w:space="0" w:color="auto"/>
              <w:bottom w:val="single" w:sz="8" w:space="0" w:color="auto"/>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509.00</w:t>
            </w:r>
          </w:p>
        </w:tc>
        <w:tc>
          <w:tcPr>
            <w:tcW w:w="1237" w:type="dxa"/>
            <w:tcBorders>
              <w:top w:val="nil"/>
              <w:left w:val="nil"/>
              <w:bottom w:val="single" w:sz="8" w:space="0" w:color="auto"/>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40.00</w:t>
            </w:r>
          </w:p>
        </w:tc>
        <w:tc>
          <w:tcPr>
            <w:tcW w:w="1811" w:type="dxa"/>
            <w:tcBorders>
              <w:top w:val="nil"/>
              <w:left w:val="nil"/>
              <w:bottom w:val="single" w:sz="8" w:space="0" w:color="auto"/>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lang w:val="en-US"/>
              </w:rPr>
            </w:pPr>
            <w:r w:rsidRPr="00BB2538">
              <w:rPr>
                <w:rFonts w:ascii="Times New Roman" w:eastAsia="Times New Roman" w:hAnsi="Times New Roman" w:cs="Times New Roman"/>
                <w:lang w:val="en-US"/>
              </w:rPr>
              <w:t>469.00</w:t>
            </w:r>
          </w:p>
        </w:tc>
      </w:tr>
      <w:tr w:rsidR="003C2532" w:rsidRPr="00BB2538" w:rsidTr="003C2532">
        <w:trPr>
          <w:trHeight w:val="300"/>
          <w:jc w:val="center"/>
        </w:trPr>
        <w:tc>
          <w:tcPr>
            <w:tcW w:w="632" w:type="dxa"/>
            <w:tcBorders>
              <w:top w:val="nil"/>
              <w:left w:val="single" w:sz="8" w:space="0" w:color="auto"/>
              <w:bottom w:val="nil"/>
              <w:right w:val="single" w:sz="8" w:space="0" w:color="auto"/>
            </w:tcBorders>
            <w:shd w:val="clear" w:color="000000" w:fill="D8E4BC"/>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color w:val="000000"/>
                <w:lang w:val="en-US"/>
              </w:rPr>
            </w:pPr>
            <w:r w:rsidRPr="00BB2538">
              <w:rPr>
                <w:rFonts w:ascii="Times New Roman" w:eastAsia="Times New Roman" w:hAnsi="Times New Roman" w:cs="Times New Roman"/>
                <w:b/>
                <w:bCs/>
                <w:color w:val="000000"/>
                <w:lang w:val="en-US"/>
              </w:rPr>
              <w:t>I</w:t>
            </w:r>
          </w:p>
        </w:tc>
        <w:tc>
          <w:tcPr>
            <w:tcW w:w="4002" w:type="dxa"/>
            <w:tcBorders>
              <w:top w:val="nil"/>
              <w:left w:val="nil"/>
              <w:bottom w:val="nil"/>
              <w:right w:val="nil"/>
            </w:tcBorders>
            <w:shd w:val="clear" w:color="000000" w:fill="D8E4BC"/>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color w:val="000000"/>
                <w:lang w:val="en-US"/>
              </w:rPr>
            </w:pPr>
            <w:r w:rsidRPr="00BB2538">
              <w:rPr>
                <w:rFonts w:ascii="Times New Roman" w:eastAsia="Times New Roman" w:hAnsi="Times New Roman" w:cs="Times New Roman"/>
                <w:b/>
                <w:bCs/>
                <w:color w:val="000000"/>
                <w:lang w:val="en-US"/>
              </w:rPr>
              <w:t>Administrata e Përgjithshme</w:t>
            </w:r>
          </w:p>
        </w:tc>
        <w:tc>
          <w:tcPr>
            <w:tcW w:w="1218" w:type="dxa"/>
            <w:tcBorders>
              <w:top w:val="nil"/>
              <w:left w:val="single" w:sz="8" w:space="0" w:color="auto"/>
              <w:bottom w:val="single" w:sz="8" w:space="0" w:color="auto"/>
              <w:right w:val="single" w:sz="8" w:space="0" w:color="auto"/>
            </w:tcBorders>
            <w:shd w:val="clear" w:color="000000" w:fill="D8E4BC"/>
            <w:noWrap/>
            <w:vAlign w:val="bottom"/>
            <w:hideMark/>
          </w:tcPr>
          <w:p w:rsidR="003C2532" w:rsidRPr="00BB2538" w:rsidRDefault="003C2532" w:rsidP="003C2532">
            <w:pPr>
              <w:spacing w:after="0" w:line="240" w:lineRule="auto"/>
              <w:jc w:val="right"/>
              <w:rPr>
                <w:rFonts w:ascii="Times New Roman" w:eastAsia="Times New Roman" w:hAnsi="Times New Roman" w:cs="Times New Roman"/>
                <w:b/>
                <w:bCs/>
                <w:sz w:val="21"/>
                <w:szCs w:val="21"/>
                <w:lang w:val="en-US"/>
              </w:rPr>
            </w:pPr>
            <w:r w:rsidRPr="00BB2538">
              <w:rPr>
                <w:rFonts w:ascii="Times New Roman" w:eastAsia="Times New Roman" w:hAnsi="Times New Roman" w:cs="Times New Roman"/>
                <w:b/>
                <w:bCs/>
                <w:sz w:val="21"/>
                <w:szCs w:val="21"/>
                <w:lang w:val="en-US"/>
              </w:rPr>
              <w:t xml:space="preserve">     8,206.00 </w:t>
            </w:r>
          </w:p>
        </w:tc>
        <w:tc>
          <w:tcPr>
            <w:tcW w:w="1237" w:type="dxa"/>
            <w:tcBorders>
              <w:top w:val="nil"/>
              <w:left w:val="nil"/>
              <w:bottom w:val="single" w:sz="8" w:space="0" w:color="auto"/>
              <w:right w:val="nil"/>
            </w:tcBorders>
            <w:shd w:val="clear" w:color="000000" w:fill="D8E4BC"/>
            <w:noWrap/>
            <w:vAlign w:val="bottom"/>
            <w:hideMark/>
          </w:tcPr>
          <w:p w:rsidR="003C2532" w:rsidRPr="00BB2538" w:rsidRDefault="003C2532" w:rsidP="003C2532">
            <w:pPr>
              <w:spacing w:after="0" w:line="240" w:lineRule="auto"/>
              <w:jc w:val="right"/>
              <w:rPr>
                <w:rFonts w:ascii="Times New Roman" w:eastAsia="Times New Roman" w:hAnsi="Times New Roman" w:cs="Times New Roman"/>
                <w:b/>
                <w:bCs/>
                <w:sz w:val="21"/>
                <w:szCs w:val="21"/>
                <w:lang w:val="en-US"/>
              </w:rPr>
            </w:pPr>
            <w:r w:rsidRPr="00BB2538">
              <w:rPr>
                <w:rFonts w:ascii="Times New Roman" w:eastAsia="Times New Roman" w:hAnsi="Times New Roman" w:cs="Times New Roman"/>
                <w:b/>
                <w:bCs/>
                <w:sz w:val="21"/>
                <w:szCs w:val="21"/>
                <w:lang w:val="en-US"/>
              </w:rPr>
              <w:t xml:space="preserve">     6,847.00 </w:t>
            </w:r>
          </w:p>
        </w:tc>
        <w:tc>
          <w:tcPr>
            <w:tcW w:w="1811" w:type="dxa"/>
            <w:tcBorders>
              <w:top w:val="nil"/>
              <w:left w:val="nil"/>
              <w:bottom w:val="nil"/>
              <w:right w:val="single" w:sz="8" w:space="0" w:color="auto"/>
            </w:tcBorders>
            <w:shd w:val="clear" w:color="000000" w:fill="D8E4BC"/>
            <w:noWrap/>
            <w:vAlign w:val="bottom"/>
            <w:hideMark/>
          </w:tcPr>
          <w:p w:rsidR="003C2532" w:rsidRPr="00BB2538" w:rsidRDefault="003C2532" w:rsidP="003C2532">
            <w:pPr>
              <w:spacing w:after="0" w:line="240" w:lineRule="auto"/>
              <w:rPr>
                <w:rFonts w:ascii="Times New Roman" w:eastAsia="Times New Roman" w:hAnsi="Times New Roman" w:cs="Times New Roman"/>
                <w:b/>
                <w:bCs/>
                <w:lang w:val="en-US"/>
              </w:rPr>
            </w:pPr>
            <w:r w:rsidRPr="00BB2538">
              <w:rPr>
                <w:rFonts w:ascii="Times New Roman" w:eastAsia="Times New Roman" w:hAnsi="Times New Roman" w:cs="Times New Roman"/>
                <w:b/>
                <w:bCs/>
                <w:lang w:val="en-US"/>
              </w:rPr>
              <w:t xml:space="preserve">      1,359.00 </w:t>
            </w:r>
          </w:p>
        </w:tc>
      </w:tr>
      <w:tr w:rsidR="003C2532" w:rsidRPr="00BB2538" w:rsidTr="003C2532">
        <w:trPr>
          <w:trHeight w:val="276"/>
          <w:jc w:val="center"/>
        </w:trPr>
        <w:tc>
          <w:tcPr>
            <w:tcW w:w="632" w:type="dxa"/>
            <w:tcBorders>
              <w:top w:val="single" w:sz="8" w:space="0" w:color="auto"/>
              <w:left w:val="single" w:sz="8" w:space="0" w:color="auto"/>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7</w:t>
            </w:r>
          </w:p>
        </w:tc>
        <w:tc>
          <w:tcPr>
            <w:tcW w:w="4002" w:type="dxa"/>
            <w:tcBorders>
              <w:top w:val="single" w:sz="8" w:space="0" w:color="auto"/>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Tatimi në pronë dhe në tokë</w:t>
            </w:r>
          </w:p>
        </w:tc>
        <w:tc>
          <w:tcPr>
            <w:tcW w:w="1218"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163,301.29</w:t>
            </w:r>
          </w:p>
        </w:tc>
        <w:tc>
          <w:tcPr>
            <w:tcW w:w="1237"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139,134.35</w:t>
            </w:r>
          </w:p>
        </w:tc>
        <w:tc>
          <w:tcPr>
            <w:tcW w:w="1811" w:type="dxa"/>
            <w:tcBorders>
              <w:top w:val="single" w:sz="8" w:space="0" w:color="auto"/>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lang w:val="en-US"/>
              </w:rPr>
            </w:pPr>
            <w:r w:rsidRPr="00BB2538">
              <w:rPr>
                <w:rFonts w:ascii="Times New Roman" w:eastAsia="Times New Roman" w:hAnsi="Times New Roman" w:cs="Times New Roman"/>
                <w:lang w:val="en-US"/>
              </w:rPr>
              <w:t>24,166.94</w:t>
            </w:r>
          </w:p>
        </w:tc>
      </w:tr>
      <w:tr w:rsidR="003C2532" w:rsidRPr="00BB2538" w:rsidTr="003C2532">
        <w:trPr>
          <w:trHeight w:val="288"/>
          <w:jc w:val="center"/>
        </w:trPr>
        <w:tc>
          <w:tcPr>
            <w:tcW w:w="632" w:type="dxa"/>
            <w:tcBorders>
              <w:top w:val="nil"/>
              <w:left w:val="single" w:sz="8" w:space="0" w:color="auto"/>
              <w:bottom w:val="single" w:sz="8" w:space="0" w:color="auto"/>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8</w:t>
            </w:r>
          </w:p>
        </w:tc>
        <w:tc>
          <w:tcPr>
            <w:tcW w:w="4002" w:type="dxa"/>
            <w:tcBorders>
              <w:top w:val="nil"/>
              <w:left w:val="nil"/>
              <w:bottom w:val="single" w:sz="8" w:space="0" w:color="auto"/>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Taksë për regjistrim të automjeteve</w:t>
            </w:r>
          </w:p>
        </w:tc>
        <w:tc>
          <w:tcPr>
            <w:tcW w:w="1218" w:type="dxa"/>
            <w:tcBorders>
              <w:top w:val="nil"/>
              <w:left w:val="nil"/>
              <w:bottom w:val="single" w:sz="8" w:space="0" w:color="auto"/>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19,890.00</w:t>
            </w:r>
          </w:p>
        </w:tc>
        <w:tc>
          <w:tcPr>
            <w:tcW w:w="1237" w:type="dxa"/>
            <w:tcBorders>
              <w:top w:val="nil"/>
              <w:left w:val="nil"/>
              <w:bottom w:val="single" w:sz="8" w:space="0" w:color="auto"/>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19,350.50</w:t>
            </w:r>
          </w:p>
        </w:tc>
        <w:tc>
          <w:tcPr>
            <w:tcW w:w="1811" w:type="dxa"/>
            <w:tcBorders>
              <w:top w:val="nil"/>
              <w:left w:val="nil"/>
              <w:bottom w:val="single" w:sz="8" w:space="0" w:color="auto"/>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lang w:val="en-US"/>
              </w:rPr>
            </w:pPr>
            <w:r w:rsidRPr="00BB2538">
              <w:rPr>
                <w:rFonts w:ascii="Times New Roman" w:eastAsia="Times New Roman" w:hAnsi="Times New Roman" w:cs="Times New Roman"/>
                <w:lang w:val="en-US"/>
              </w:rPr>
              <w:t>539.50</w:t>
            </w:r>
          </w:p>
        </w:tc>
      </w:tr>
      <w:tr w:rsidR="003C2532" w:rsidRPr="00BB2538" w:rsidTr="003C2532">
        <w:trPr>
          <w:trHeight w:val="288"/>
          <w:jc w:val="center"/>
        </w:trPr>
        <w:tc>
          <w:tcPr>
            <w:tcW w:w="632" w:type="dxa"/>
            <w:tcBorders>
              <w:top w:val="nil"/>
              <w:left w:val="single" w:sz="8" w:space="0" w:color="auto"/>
              <w:bottom w:val="nil"/>
              <w:right w:val="single" w:sz="8" w:space="0" w:color="auto"/>
            </w:tcBorders>
            <w:shd w:val="clear" w:color="000000" w:fill="FDE9D9"/>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color w:val="000000"/>
                <w:lang w:val="en-US"/>
              </w:rPr>
            </w:pPr>
            <w:r w:rsidRPr="00BB2538">
              <w:rPr>
                <w:rFonts w:ascii="Times New Roman" w:eastAsia="Times New Roman" w:hAnsi="Times New Roman" w:cs="Times New Roman"/>
                <w:b/>
                <w:bCs/>
                <w:color w:val="000000"/>
                <w:lang w:val="en-US"/>
              </w:rPr>
              <w:t>II</w:t>
            </w:r>
          </w:p>
        </w:tc>
        <w:tc>
          <w:tcPr>
            <w:tcW w:w="4002" w:type="dxa"/>
            <w:tcBorders>
              <w:top w:val="nil"/>
              <w:left w:val="nil"/>
              <w:bottom w:val="nil"/>
              <w:right w:val="nil"/>
            </w:tcBorders>
            <w:shd w:val="clear" w:color="000000" w:fill="FDE9D9"/>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color w:val="000000"/>
                <w:lang w:val="en-US"/>
              </w:rPr>
            </w:pPr>
            <w:r w:rsidRPr="00BB2538">
              <w:rPr>
                <w:rFonts w:ascii="Times New Roman" w:eastAsia="Times New Roman" w:hAnsi="Times New Roman" w:cs="Times New Roman"/>
                <w:b/>
                <w:bCs/>
                <w:color w:val="000000"/>
                <w:lang w:val="en-US"/>
              </w:rPr>
              <w:t>Buxhet dhe Financa</w:t>
            </w:r>
          </w:p>
        </w:tc>
        <w:tc>
          <w:tcPr>
            <w:tcW w:w="1218" w:type="dxa"/>
            <w:tcBorders>
              <w:top w:val="nil"/>
              <w:left w:val="single" w:sz="8" w:space="0" w:color="auto"/>
              <w:bottom w:val="single" w:sz="8" w:space="0" w:color="auto"/>
              <w:right w:val="single" w:sz="8" w:space="0" w:color="auto"/>
            </w:tcBorders>
            <w:shd w:val="clear" w:color="000000" w:fill="FDE9D9"/>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sz w:val="21"/>
                <w:szCs w:val="21"/>
                <w:lang w:val="en-US"/>
              </w:rPr>
            </w:pPr>
            <w:r w:rsidRPr="00BB2538">
              <w:rPr>
                <w:rFonts w:ascii="Times New Roman" w:eastAsia="Times New Roman" w:hAnsi="Times New Roman" w:cs="Times New Roman"/>
                <w:b/>
                <w:bCs/>
                <w:sz w:val="21"/>
                <w:szCs w:val="21"/>
                <w:lang w:val="en-US"/>
              </w:rPr>
              <w:t>183,191.29</w:t>
            </w:r>
          </w:p>
        </w:tc>
        <w:tc>
          <w:tcPr>
            <w:tcW w:w="1237" w:type="dxa"/>
            <w:tcBorders>
              <w:top w:val="nil"/>
              <w:left w:val="nil"/>
              <w:bottom w:val="nil"/>
              <w:right w:val="nil"/>
            </w:tcBorders>
            <w:shd w:val="clear" w:color="000000" w:fill="FDE9D9"/>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sz w:val="21"/>
                <w:szCs w:val="21"/>
                <w:lang w:val="en-US"/>
              </w:rPr>
            </w:pPr>
            <w:r w:rsidRPr="00BB2538">
              <w:rPr>
                <w:rFonts w:ascii="Times New Roman" w:eastAsia="Times New Roman" w:hAnsi="Times New Roman" w:cs="Times New Roman"/>
                <w:b/>
                <w:bCs/>
                <w:sz w:val="21"/>
                <w:szCs w:val="21"/>
                <w:lang w:val="en-US"/>
              </w:rPr>
              <w:t>158,484.85</w:t>
            </w:r>
          </w:p>
        </w:tc>
        <w:tc>
          <w:tcPr>
            <w:tcW w:w="1811" w:type="dxa"/>
            <w:tcBorders>
              <w:top w:val="nil"/>
              <w:left w:val="nil"/>
              <w:bottom w:val="nil"/>
              <w:right w:val="single" w:sz="8" w:space="0" w:color="auto"/>
            </w:tcBorders>
            <w:shd w:val="clear" w:color="000000" w:fill="FDE9D9"/>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lang w:val="en-US"/>
              </w:rPr>
            </w:pPr>
            <w:r w:rsidRPr="00BB2538">
              <w:rPr>
                <w:rFonts w:ascii="Times New Roman" w:eastAsia="Times New Roman" w:hAnsi="Times New Roman" w:cs="Times New Roman"/>
                <w:b/>
                <w:bCs/>
                <w:lang w:val="en-US"/>
              </w:rPr>
              <w:t>24,706.44</w:t>
            </w:r>
          </w:p>
        </w:tc>
      </w:tr>
      <w:tr w:rsidR="003C2532" w:rsidRPr="00BB2538" w:rsidTr="003C2532">
        <w:trPr>
          <w:trHeight w:val="276"/>
          <w:jc w:val="center"/>
        </w:trPr>
        <w:tc>
          <w:tcPr>
            <w:tcW w:w="632" w:type="dxa"/>
            <w:tcBorders>
              <w:top w:val="single" w:sz="8" w:space="0" w:color="auto"/>
              <w:left w:val="single" w:sz="8" w:space="0" w:color="auto"/>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9</w:t>
            </w:r>
          </w:p>
        </w:tc>
        <w:tc>
          <w:tcPr>
            <w:tcW w:w="4002" w:type="dxa"/>
            <w:tcBorders>
              <w:top w:val="single" w:sz="8" w:space="0" w:color="auto"/>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Të hyrat nga reklamimet publike</w:t>
            </w:r>
          </w:p>
        </w:tc>
        <w:tc>
          <w:tcPr>
            <w:tcW w:w="1218"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11,880.70</w:t>
            </w:r>
          </w:p>
        </w:tc>
        <w:tc>
          <w:tcPr>
            <w:tcW w:w="1237" w:type="dxa"/>
            <w:tcBorders>
              <w:top w:val="single" w:sz="8" w:space="0" w:color="auto"/>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12,280.00</w:t>
            </w:r>
          </w:p>
        </w:tc>
        <w:tc>
          <w:tcPr>
            <w:tcW w:w="1811" w:type="dxa"/>
            <w:tcBorders>
              <w:top w:val="single" w:sz="8" w:space="0" w:color="auto"/>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lang w:val="en-US"/>
              </w:rPr>
            </w:pPr>
            <w:r w:rsidRPr="00BB2538">
              <w:rPr>
                <w:rFonts w:ascii="Times New Roman" w:eastAsia="Times New Roman" w:hAnsi="Times New Roman" w:cs="Times New Roman"/>
                <w:lang w:val="en-US"/>
              </w:rPr>
              <w:t>(399.30)</w:t>
            </w:r>
          </w:p>
        </w:tc>
      </w:tr>
      <w:tr w:rsidR="003C2532" w:rsidRPr="00BB2538" w:rsidTr="003C2532">
        <w:trPr>
          <w:trHeight w:val="276"/>
          <w:jc w:val="center"/>
        </w:trPr>
        <w:tc>
          <w:tcPr>
            <w:tcW w:w="632" w:type="dxa"/>
            <w:tcBorders>
              <w:top w:val="nil"/>
              <w:left w:val="single" w:sz="8" w:space="0" w:color="auto"/>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10</w:t>
            </w:r>
          </w:p>
        </w:tc>
        <w:tc>
          <w:tcPr>
            <w:tcW w:w="4002"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Licenca tjera për afarizëm</w:t>
            </w:r>
          </w:p>
        </w:tc>
        <w:tc>
          <w:tcPr>
            <w:tcW w:w="1218"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670.00</w:t>
            </w:r>
          </w:p>
        </w:tc>
        <w:tc>
          <w:tcPr>
            <w:tcW w:w="1237"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240.00</w:t>
            </w:r>
          </w:p>
        </w:tc>
        <w:tc>
          <w:tcPr>
            <w:tcW w:w="1811"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lang w:val="en-US"/>
              </w:rPr>
            </w:pPr>
            <w:r w:rsidRPr="00BB2538">
              <w:rPr>
                <w:rFonts w:ascii="Times New Roman" w:eastAsia="Times New Roman" w:hAnsi="Times New Roman" w:cs="Times New Roman"/>
                <w:lang w:val="en-US"/>
              </w:rPr>
              <w:t>430.00</w:t>
            </w:r>
          </w:p>
        </w:tc>
      </w:tr>
      <w:tr w:rsidR="003C2532" w:rsidRPr="00BB2538" w:rsidTr="003C2532">
        <w:trPr>
          <w:trHeight w:val="276"/>
          <w:jc w:val="center"/>
        </w:trPr>
        <w:tc>
          <w:tcPr>
            <w:tcW w:w="632" w:type="dxa"/>
            <w:tcBorders>
              <w:top w:val="nil"/>
              <w:left w:val="single" w:sz="8" w:space="0" w:color="auto"/>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11</w:t>
            </w:r>
          </w:p>
        </w:tc>
        <w:tc>
          <w:tcPr>
            <w:tcW w:w="4002"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Taksa tjera administrative</w:t>
            </w:r>
          </w:p>
        </w:tc>
        <w:tc>
          <w:tcPr>
            <w:tcW w:w="1218"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276.00</w:t>
            </w:r>
          </w:p>
        </w:tc>
        <w:tc>
          <w:tcPr>
            <w:tcW w:w="1237"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423.90</w:t>
            </w:r>
          </w:p>
        </w:tc>
        <w:tc>
          <w:tcPr>
            <w:tcW w:w="1811"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lang w:val="en-US"/>
              </w:rPr>
            </w:pPr>
            <w:r w:rsidRPr="00BB2538">
              <w:rPr>
                <w:rFonts w:ascii="Times New Roman" w:eastAsia="Times New Roman" w:hAnsi="Times New Roman" w:cs="Times New Roman"/>
                <w:lang w:val="en-US"/>
              </w:rPr>
              <w:t>(147.90)</w:t>
            </w:r>
          </w:p>
        </w:tc>
      </w:tr>
      <w:tr w:rsidR="003C2532" w:rsidRPr="00BB2538" w:rsidTr="003C2532">
        <w:trPr>
          <w:trHeight w:val="288"/>
          <w:jc w:val="center"/>
        </w:trPr>
        <w:tc>
          <w:tcPr>
            <w:tcW w:w="632" w:type="dxa"/>
            <w:tcBorders>
              <w:top w:val="nil"/>
              <w:left w:val="single" w:sz="8" w:space="0" w:color="auto"/>
              <w:bottom w:val="single" w:sz="8" w:space="0" w:color="auto"/>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12</w:t>
            </w:r>
          </w:p>
        </w:tc>
        <w:tc>
          <w:tcPr>
            <w:tcW w:w="4002" w:type="dxa"/>
            <w:tcBorders>
              <w:top w:val="nil"/>
              <w:left w:val="nil"/>
              <w:bottom w:val="single" w:sz="8" w:space="0" w:color="auto"/>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Gjobat tjera</w:t>
            </w:r>
          </w:p>
        </w:tc>
        <w:tc>
          <w:tcPr>
            <w:tcW w:w="1218" w:type="dxa"/>
            <w:tcBorders>
              <w:top w:val="nil"/>
              <w:left w:val="nil"/>
              <w:bottom w:val="single" w:sz="8" w:space="0" w:color="auto"/>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w:t>
            </w:r>
          </w:p>
        </w:tc>
        <w:tc>
          <w:tcPr>
            <w:tcW w:w="1237" w:type="dxa"/>
            <w:tcBorders>
              <w:top w:val="nil"/>
              <w:left w:val="nil"/>
              <w:bottom w:val="single" w:sz="8" w:space="0" w:color="auto"/>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w:t>
            </w:r>
          </w:p>
        </w:tc>
        <w:tc>
          <w:tcPr>
            <w:tcW w:w="1811" w:type="dxa"/>
            <w:tcBorders>
              <w:top w:val="nil"/>
              <w:left w:val="nil"/>
              <w:bottom w:val="single" w:sz="8" w:space="0" w:color="auto"/>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lang w:val="en-US"/>
              </w:rPr>
            </w:pPr>
            <w:r w:rsidRPr="00BB2538">
              <w:rPr>
                <w:rFonts w:ascii="Times New Roman" w:eastAsia="Times New Roman" w:hAnsi="Times New Roman" w:cs="Times New Roman"/>
                <w:lang w:val="en-US"/>
              </w:rPr>
              <w:t>-</w:t>
            </w:r>
          </w:p>
        </w:tc>
      </w:tr>
      <w:tr w:rsidR="003C2532" w:rsidRPr="00BB2538" w:rsidTr="003C2532">
        <w:trPr>
          <w:trHeight w:val="276"/>
          <w:jc w:val="center"/>
        </w:trPr>
        <w:tc>
          <w:tcPr>
            <w:tcW w:w="632" w:type="dxa"/>
            <w:tcBorders>
              <w:top w:val="nil"/>
              <w:left w:val="single" w:sz="8" w:space="0" w:color="auto"/>
              <w:bottom w:val="nil"/>
              <w:right w:val="single" w:sz="8" w:space="0" w:color="auto"/>
            </w:tcBorders>
            <w:shd w:val="clear" w:color="000000" w:fill="CCC0DA"/>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color w:val="000000"/>
                <w:lang w:val="en-US"/>
              </w:rPr>
            </w:pPr>
            <w:r w:rsidRPr="00BB2538">
              <w:rPr>
                <w:rFonts w:ascii="Times New Roman" w:eastAsia="Times New Roman" w:hAnsi="Times New Roman" w:cs="Times New Roman"/>
                <w:b/>
                <w:bCs/>
                <w:color w:val="000000"/>
                <w:lang w:val="en-US"/>
              </w:rPr>
              <w:t>III</w:t>
            </w:r>
          </w:p>
        </w:tc>
        <w:tc>
          <w:tcPr>
            <w:tcW w:w="4002" w:type="dxa"/>
            <w:tcBorders>
              <w:top w:val="nil"/>
              <w:left w:val="nil"/>
              <w:bottom w:val="nil"/>
              <w:right w:val="nil"/>
            </w:tcBorders>
            <w:shd w:val="clear" w:color="000000" w:fill="CCC0DA"/>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color w:val="000000"/>
                <w:lang w:val="en-US"/>
              </w:rPr>
            </w:pPr>
            <w:r w:rsidRPr="00BB2538">
              <w:rPr>
                <w:rFonts w:ascii="Times New Roman" w:eastAsia="Times New Roman" w:hAnsi="Times New Roman" w:cs="Times New Roman"/>
                <w:b/>
                <w:bCs/>
                <w:color w:val="000000"/>
                <w:lang w:val="en-US"/>
              </w:rPr>
              <w:t>Shërbimet Publike</w:t>
            </w:r>
          </w:p>
        </w:tc>
        <w:tc>
          <w:tcPr>
            <w:tcW w:w="1218" w:type="dxa"/>
            <w:tcBorders>
              <w:top w:val="nil"/>
              <w:left w:val="single" w:sz="8" w:space="0" w:color="auto"/>
              <w:bottom w:val="nil"/>
              <w:right w:val="single" w:sz="8" w:space="0" w:color="auto"/>
            </w:tcBorders>
            <w:shd w:val="clear" w:color="000000" w:fill="CCC0DA"/>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sz w:val="21"/>
                <w:szCs w:val="21"/>
                <w:lang w:val="en-US"/>
              </w:rPr>
            </w:pPr>
            <w:r w:rsidRPr="00BB2538">
              <w:rPr>
                <w:rFonts w:ascii="Times New Roman" w:eastAsia="Times New Roman" w:hAnsi="Times New Roman" w:cs="Times New Roman"/>
                <w:b/>
                <w:bCs/>
                <w:sz w:val="21"/>
                <w:szCs w:val="21"/>
                <w:lang w:val="en-US"/>
              </w:rPr>
              <w:t>12,826.70</w:t>
            </w:r>
          </w:p>
        </w:tc>
        <w:tc>
          <w:tcPr>
            <w:tcW w:w="1237" w:type="dxa"/>
            <w:tcBorders>
              <w:top w:val="nil"/>
              <w:left w:val="nil"/>
              <w:bottom w:val="nil"/>
              <w:right w:val="nil"/>
            </w:tcBorders>
            <w:shd w:val="clear" w:color="000000" w:fill="CCC0DA"/>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sz w:val="21"/>
                <w:szCs w:val="21"/>
                <w:lang w:val="en-US"/>
              </w:rPr>
            </w:pPr>
            <w:r w:rsidRPr="00BB2538">
              <w:rPr>
                <w:rFonts w:ascii="Times New Roman" w:eastAsia="Times New Roman" w:hAnsi="Times New Roman" w:cs="Times New Roman"/>
                <w:b/>
                <w:bCs/>
                <w:sz w:val="21"/>
                <w:szCs w:val="21"/>
                <w:lang w:val="en-US"/>
              </w:rPr>
              <w:t>12,943.90</w:t>
            </w:r>
          </w:p>
        </w:tc>
        <w:tc>
          <w:tcPr>
            <w:tcW w:w="1811" w:type="dxa"/>
            <w:tcBorders>
              <w:top w:val="nil"/>
              <w:left w:val="nil"/>
              <w:bottom w:val="nil"/>
              <w:right w:val="single" w:sz="8" w:space="0" w:color="auto"/>
            </w:tcBorders>
            <w:shd w:val="clear" w:color="000000" w:fill="CCC0DA"/>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lang w:val="en-US"/>
              </w:rPr>
            </w:pPr>
            <w:r w:rsidRPr="00BB2538">
              <w:rPr>
                <w:rFonts w:ascii="Times New Roman" w:eastAsia="Times New Roman" w:hAnsi="Times New Roman" w:cs="Times New Roman"/>
                <w:b/>
                <w:bCs/>
                <w:lang w:val="en-US"/>
              </w:rPr>
              <w:t>(117.20)</w:t>
            </w:r>
          </w:p>
        </w:tc>
      </w:tr>
      <w:tr w:rsidR="003C2532" w:rsidRPr="00BB2538" w:rsidTr="003C2532">
        <w:trPr>
          <w:trHeight w:val="276"/>
          <w:jc w:val="center"/>
        </w:trPr>
        <w:tc>
          <w:tcPr>
            <w:tcW w:w="6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13</w:t>
            </w:r>
          </w:p>
        </w:tc>
        <w:tc>
          <w:tcPr>
            <w:tcW w:w="4002" w:type="dxa"/>
            <w:tcBorders>
              <w:top w:val="single" w:sz="4" w:space="0" w:color="auto"/>
              <w:left w:val="nil"/>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Ndërrim destinimi i tokës</w:t>
            </w:r>
          </w:p>
        </w:tc>
        <w:tc>
          <w:tcPr>
            <w:tcW w:w="1218" w:type="dxa"/>
            <w:tcBorders>
              <w:top w:val="single" w:sz="4" w:space="0" w:color="auto"/>
              <w:left w:val="nil"/>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187.50</w:t>
            </w:r>
          </w:p>
        </w:tc>
        <w:tc>
          <w:tcPr>
            <w:tcW w:w="1237" w:type="dxa"/>
            <w:tcBorders>
              <w:top w:val="single" w:sz="4" w:space="0" w:color="auto"/>
              <w:left w:val="nil"/>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623.22</w:t>
            </w:r>
          </w:p>
        </w:tc>
        <w:tc>
          <w:tcPr>
            <w:tcW w:w="1811" w:type="dxa"/>
            <w:tcBorders>
              <w:top w:val="single" w:sz="4" w:space="0" w:color="auto"/>
              <w:left w:val="nil"/>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lang w:val="en-US"/>
              </w:rPr>
            </w:pPr>
            <w:r w:rsidRPr="00BB2538">
              <w:rPr>
                <w:rFonts w:ascii="Times New Roman" w:eastAsia="Times New Roman" w:hAnsi="Times New Roman" w:cs="Times New Roman"/>
                <w:b/>
                <w:bCs/>
                <w:lang w:val="en-US"/>
              </w:rPr>
              <w:t>(435.72)</w:t>
            </w:r>
          </w:p>
        </w:tc>
      </w:tr>
      <w:tr w:rsidR="003C2532" w:rsidRPr="00BB2538" w:rsidTr="003C2532">
        <w:trPr>
          <w:trHeight w:val="276"/>
          <w:jc w:val="center"/>
        </w:trPr>
        <w:tc>
          <w:tcPr>
            <w:tcW w:w="632" w:type="dxa"/>
            <w:tcBorders>
              <w:top w:val="nil"/>
              <w:left w:val="single" w:sz="4" w:space="0" w:color="auto"/>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14</w:t>
            </w:r>
          </w:p>
        </w:tc>
        <w:tc>
          <w:tcPr>
            <w:tcW w:w="4002" w:type="dxa"/>
            <w:tcBorders>
              <w:top w:val="nil"/>
              <w:left w:val="nil"/>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Shfrytëzimi i pronës publike</w:t>
            </w:r>
          </w:p>
        </w:tc>
        <w:tc>
          <w:tcPr>
            <w:tcW w:w="1218" w:type="dxa"/>
            <w:tcBorders>
              <w:top w:val="nil"/>
              <w:left w:val="nil"/>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615.00</w:t>
            </w:r>
          </w:p>
        </w:tc>
        <w:tc>
          <w:tcPr>
            <w:tcW w:w="1237" w:type="dxa"/>
            <w:tcBorders>
              <w:top w:val="nil"/>
              <w:left w:val="nil"/>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sz w:val="21"/>
                <w:szCs w:val="21"/>
                <w:lang w:val="en-US"/>
              </w:rPr>
            </w:pPr>
            <w:r w:rsidRPr="00BB2538">
              <w:rPr>
                <w:rFonts w:ascii="Times New Roman" w:eastAsia="Times New Roman" w:hAnsi="Times New Roman" w:cs="Times New Roman"/>
                <w:b/>
                <w:bCs/>
                <w:sz w:val="21"/>
                <w:szCs w:val="21"/>
                <w:lang w:val="en-US"/>
              </w:rPr>
              <w:t>-</w:t>
            </w:r>
          </w:p>
        </w:tc>
        <w:tc>
          <w:tcPr>
            <w:tcW w:w="1811" w:type="dxa"/>
            <w:tcBorders>
              <w:top w:val="nil"/>
              <w:left w:val="nil"/>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lang w:val="en-US"/>
              </w:rPr>
            </w:pPr>
            <w:r w:rsidRPr="00BB2538">
              <w:rPr>
                <w:rFonts w:ascii="Times New Roman" w:eastAsia="Times New Roman" w:hAnsi="Times New Roman" w:cs="Times New Roman"/>
                <w:b/>
                <w:bCs/>
                <w:lang w:val="en-US"/>
              </w:rPr>
              <w:t>615.00</w:t>
            </w:r>
          </w:p>
        </w:tc>
      </w:tr>
      <w:tr w:rsidR="003C2532" w:rsidRPr="00BB2538" w:rsidTr="003C2532">
        <w:trPr>
          <w:trHeight w:val="276"/>
          <w:jc w:val="center"/>
        </w:trPr>
        <w:tc>
          <w:tcPr>
            <w:tcW w:w="632" w:type="dxa"/>
            <w:tcBorders>
              <w:top w:val="nil"/>
              <w:left w:val="single" w:sz="4" w:space="0" w:color="auto"/>
              <w:bottom w:val="single" w:sz="4" w:space="0" w:color="auto"/>
              <w:right w:val="single" w:sz="4" w:space="0" w:color="auto"/>
            </w:tcBorders>
            <w:shd w:val="clear" w:color="000000" w:fill="A6A6A6"/>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color w:val="000000"/>
                <w:lang w:val="en-US"/>
              </w:rPr>
            </w:pPr>
            <w:r w:rsidRPr="00BB2538">
              <w:rPr>
                <w:rFonts w:ascii="Times New Roman" w:eastAsia="Times New Roman" w:hAnsi="Times New Roman" w:cs="Times New Roman"/>
                <w:b/>
                <w:bCs/>
                <w:color w:val="000000"/>
                <w:lang w:val="en-US"/>
              </w:rPr>
              <w:t>IV</w:t>
            </w:r>
          </w:p>
        </w:tc>
        <w:tc>
          <w:tcPr>
            <w:tcW w:w="4002" w:type="dxa"/>
            <w:tcBorders>
              <w:top w:val="nil"/>
              <w:left w:val="nil"/>
              <w:bottom w:val="single" w:sz="4" w:space="0" w:color="auto"/>
              <w:right w:val="single" w:sz="4" w:space="0" w:color="auto"/>
            </w:tcBorders>
            <w:shd w:val="clear" w:color="000000" w:fill="A6A6A6"/>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color w:val="000000"/>
                <w:lang w:val="en-US"/>
              </w:rPr>
            </w:pPr>
            <w:r w:rsidRPr="00BB2538">
              <w:rPr>
                <w:rFonts w:ascii="Times New Roman" w:eastAsia="Times New Roman" w:hAnsi="Times New Roman" w:cs="Times New Roman"/>
                <w:b/>
                <w:bCs/>
                <w:color w:val="000000"/>
                <w:lang w:val="en-US"/>
              </w:rPr>
              <w:t>Bujqësia dhe Zhvillimi Rural</w:t>
            </w:r>
          </w:p>
        </w:tc>
        <w:tc>
          <w:tcPr>
            <w:tcW w:w="1218" w:type="dxa"/>
            <w:tcBorders>
              <w:top w:val="nil"/>
              <w:left w:val="nil"/>
              <w:bottom w:val="single" w:sz="4" w:space="0" w:color="auto"/>
              <w:right w:val="single" w:sz="4" w:space="0" w:color="auto"/>
            </w:tcBorders>
            <w:shd w:val="clear" w:color="000000" w:fill="A6A6A6"/>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sz w:val="21"/>
                <w:szCs w:val="21"/>
                <w:lang w:val="en-US"/>
              </w:rPr>
            </w:pPr>
            <w:r w:rsidRPr="00BB2538">
              <w:rPr>
                <w:rFonts w:ascii="Times New Roman" w:eastAsia="Times New Roman" w:hAnsi="Times New Roman" w:cs="Times New Roman"/>
                <w:b/>
                <w:bCs/>
                <w:sz w:val="21"/>
                <w:szCs w:val="21"/>
                <w:lang w:val="en-US"/>
              </w:rPr>
              <w:t>802.50</w:t>
            </w:r>
          </w:p>
        </w:tc>
        <w:tc>
          <w:tcPr>
            <w:tcW w:w="1237" w:type="dxa"/>
            <w:tcBorders>
              <w:top w:val="nil"/>
              <w:left w:val="nil"/>
              <w:bottom w:val="single" w:sz="4" w:space="0" w:color="auto"/>
              <w:right w:val="single" w:sz="4" w:space="0" w:color="auto"/>
            </w:tcBorders>
            <w:shd w:val="clear" w:color="000000" w:fill="A6A6A6"/>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sz w:val="21"/>
                <w:szCs w:val="21"/>
                <w:lang w:val="en-US"/>
              </w:rPr>
            </w:pPr>
            <w:r w:rsidRPr="00BB2538">
              <w:rPr>
                <w:rFonts w:ascii="Times New Roman" w:eastAsia="Times New Roman" w:hAnsi="Times New Roman" w:cs="Times New Roman"/>
                <w:b/>
                <w:bCs/>
                <w:sz w:val="21"/>
                <w:szCs w:val="21"/>
                <w:lang w:val="en-US"/>
              </w:rPr>
              <w:t>623.22</w:t>
            </w:r>
          </w:p>
        </w:tc>
        <w:tc>
          <w:tcPr>
            <w:tcW w:w="1811" w:type="dxa"/>
            <w:tcBorders>
              <w:top w:val="nil"/>
              <w:left w:val="nil"/>
              <w:bottom w:val="single" w:sz="4" w:space="0" w:color="auto"/>
              <w:right w:val="single" w:sz="4" w:space="0" w:color="auto"/>
            </w:tcBorders>
            <w:shd w:val="clear" w:color="000000" w:fill="A6A6A6"/>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lang w:val="en-US"/>
              </w:rPr>
            </w:pPr>
            <w:r w:rsidRPr="00BB2538">
              <w:rPr>
                <w:rFonts w:ascii="Times New Roman" w:eastAsia="Times New Roman" w:hAnsi="Times New Roman" w:cs="Times New Roman"/>
                <w:b/>
                <w:bCs/>
                <w:lang w:val="en-US"/>
              </w:rPr>
              <w:t>179.28</w:t>
            </w:r>
          </w:p>
        </w:tc>
      </w:tr>
      <w:tr w:rsidR="003C2532" w:rsidRPr="00BB2538" w:rsidTr="003C2532">
        <w:trPr>
          <w:trHeight w:val="276"/>
          <w:jc w:val="center"/>
        </w:trPr>
        <w:tc>
          <w:tcPr>
            <w:tcW w:w="632" w:type="dxa"/>
            <w:tcBorders>
              <w:top w:val="nil"/>
              <w:left w:val="single" w:sz="8" w:space="0" w:color="auto"/>
              <w:bottom w:val="nil"/>
              <w:right w:val="nil"/>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15</w:t>
            </w:r>
          </w:p>
        </w:tc>
        <w:tc>
          <w:tcPr>
            <w:tcW w:w="4002" w:type="dxa"/>
            <w:tcBorders>
              <w:top w:val="nil"/>
              <w:left w:val="single" w:sz="4" w:space="0" w:color="auto"/>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Të hyrat nga ushtrimi i veprimt. afariste</w:t>
            </w:r>
          </w:p>
        </w:tc>
        <w:tc>
          <w:tcPr>
            <w:tcW w:w="1218" w:type="dxa"/>
            <w:tcBorders>
              <w:top w:val="nil"/>
              <w:left w:val="nil"/>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71,127.28</w:t>
            </w:r>
          </w:p>
        </w:tc>
        <w:tc>
          <w:tcPr>
            <w:tcW w:w="1237" w:type="dxa"/>
            <w:tcBorders>
              <w:top w:val="nil"/>
              <w:left w:val="nil"/>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75,783.89</w:t>
            </w:r>
          </w:p>
        </w:tc>
        <w:tc>
          <w:tcPr>
            <w:tcW w:w="1811" w:type="dxa"/>
            <w:tcBorders>
              <w:top w:val="nil"/>
              <w:left w:val="nil"/>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lang w:val="en-US"/>
              </w:rPr>
            </w:pPr>
            <w:r w:rsidRPr="00BB2538">
              <w:rPr>
                <w:rFonts w:ascii="Times New Roman" w:eastAsia="Times New Roman" w:hAnsi="Times New Roman" w:cs="Times New Roman"/>
                <w:lang w:val="en-US"/>
              </w:rPr>
              <w:t>(4,656.61)</w:t>
            </w:r>
          </w:p>
        </w:tc>
      </w:tr>
      <w:tr w:rsidR="003C2532" w:rsidRPr="00BB2538" w:rsidTr="003C2532">
        <w:trPr>
          <w:trHeight w:val="276"/>
          <w:jc w:val="center"/>
        </w:trPr>
        <w:tc>
          <w:tcPr>
            <w:tcW w:w="6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16</w:t>
            </w:r>
          </w:p>
        </w:tc>
        <w:tc>
          <w:tcPr>
            <w:tcW w:w="4002" w:type="dxa"/>
            <w:tcBorders>
              <w:top w:val="nil"/>
              <w:left w:val="nil"/>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Gjoba nga Inspektoriati</w:t>
            </w:r>
          </w:p>
        </w:tc>
        <w:tc>
          <w:tcPr>
            <w:tcW w:w="1218" w:type="dxa"/>
            <w:tcBorders>
              <w:top w:val="nil"/>
              <w:left w:val="nil"/>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500.00</w:t>
            </w:r>
          </w:p>
        </w:tc>
        <w:tc>
          <w:tcPr>
            <w:tcW w:w="1237" w:type="dxa"/>
            <w:tcBorders>
              <w:top w:val="nil"/>
              <w:left w:val="nil"/>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p>
        </w:tc>
        <w:tc>
          <w:tcPr>
            <w:tcW w:w="1811" w:type="dxa"/>
            <w:tcBorders>
              <w:top w:val="nil"/>
              <w:left w:val="nil"/>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lang w:val="en-US"/>
              </w:rPr>
            </w:pPr>
          </w:p>
        </w:tc>
      </w:tr>
      <w:tr w:rsidR="003C2532" w:rsidRPr="00BB2538" w:rsidTr="003C2532">
        <w:trPr>
          <w:trHeight w:val="288"/>
          <w:jc w:val="center"/>
        </w:trPr>
        <w:tc>
          <w:tcPr>
            <w:tcW w:w="632" w:type="dxa"/>
            <w:tcBorders>
              <w:top w:val="nil"/>
              <w:left w:val="single" w:sz="8" w:space="0" w:color="auto"/>
              <w:bottom w:val="single" w:sz="8" w:space="0" w:color="auto"/>
              <w:right w:val="nil"/>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17</w:t>
            </w:r>
          </w:p>
        </w:tc>
        <w:tc>
          <w:tcPr>
            <w:tcW w:w="4002" w:type="dxa"/>
            <w:tcBorders>
              <w:top w:val="nil"/>
              <w:left w:val="single" w:sz="4" w:space="0" w:color="auto"/>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Licenca për pranim teknik të lokalit</w:t>
            </w:r>
          </w:p>
        </w:tc>
        <w:tc>
          <w:tcPr>
            <w:tcW w:w="1218" w:type="dxa"/>
            <w:tcBorders>
              <w:top w:val="nil"/>
              <w:left w:val="nil"/>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w:t>
            </w:r>
          </w:p>
        </w:tc>
        <w:tc>
          <w:tcPr>
            <w:tcW w:w="1237" w:type="dxa"/>
            <w:tcBorders>
              <w:top w:val="nil"/>
              <w:left w:val="nil"/>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20.00</w:t>
            </w:r>
          </w:p>
        </w:tc>
        <w:tc>
          <w:tcPr>
            <w:tcW w:w="1811" w:type="dxa"/>
            <w:tcBorders>
              <w:top w:val="nil"/>
              <w:left w:val="nil"/>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lang w:val="en-US"/>
              </w:rPr>
            </w:pPr>
            <w:r w:rsidRPr="00BB2538">
              <w:rPr>
                <w:rFonts w:ascii="Times New Roman" w:eastAsia="Times New Roman" w:hAnsi="Times New Roman" w:cs="Times New Roman"/>
                <w:lang w:val="en-US"/>
              </w:rPr>
              <w:t>(20.00)</w:t>
            </w:r>
          </w:p>
        </w:tc>
      </w:tr>
      <w:tr w:rsidR="003C2532" w:rsidRPr="00BB2538" w:rsidTr="003C2532">
        <w:trPr>
          <w:trHeight w:val="288"/>
          <w:jc w:val="center"/>
        </w:trPr>
        <w:tc>
          <w:tcPr>
            <w:tcW w:w="632" w:type="dxa"/>
            <w:tcBorders>
              <w:top w:val="nil"/>
              <w:left w:val="single" w:sz="8" w:space="0" w:color="auto"/>
              <w:bottom w:val="nil"/>
              <w:right w:val="nil"/>
            </w:tcBorders>
            <w:shd w:val="clear" w:color="000000" w:fill="B7DEE8"/>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color w:val="000000"/>
                <w:lang w:val="en-US"/>
              </w:rPr>
            </w:pPr>
            <w:r w:rsidRPr="00BB2538">
              <w:rPr>
                <w:rFonts w:ascii="Times New Roman" w:eastAsia="Times New Roman" w:hAnsi="Times New Roman" w:cs="Times New Roman"/>
                <w:b/>
                <w:bCs/>
                <w:color w:val="000000"/>
                <w:lang w:val="en-US"/>
              </w:rPr>
              <w:t>V</w:t>
            </w:r>
          </w:p>
        </w:tc>
        <w:tc>
          <w:tcPr>
            <w:tcW w:w="4002" w:type="dxa"/>
            <w:tcBorders>
              <w:top w:val="nil"/>
              <w:left w:val="single" w:sz="4" w:space="0" w:color="auto"/>
              <w:bottom w:val="single" w:sz="4" w:space="0" w:color="auto"/>
              <w:right w:val="single" w:sz="4" w:space="0" w:color="auto"/>
            </w:tcBorders>
            <w:shd w:val="clear" w:color="000000" w:fill="B7DEE8"/>
            <w:noWrap/>
            <w:vAlign w:val="bottom"/>
            <w:hideMark/>
          </w:tcPr>
          <w:p w:rsidR="003C2532" w:rsidRPr="00BB2538" w:rsidRDefault="003C2532" w:rsidP="003C2532">
            <w:pPr>
              <w:spacing w:after="0" w:line="240" w:lineRule="auto"/>
              <w:rPr>
                <w:rFonts w:ascii="Times New Roman" w:eastAsia="Times New Roman" w:hAnsi="Times New Roman" w:cs="Times New Roman"/>
                <w:b/>
                <w:bCs/>
                <w:color w:val="000000"/>
                <w:lang w:val="en-US"/>
              </w:rPr>
            </w:pPr>
            <w:r w:rsidRPr="00BB2538">
              <w:rPr>
                <w:rFonts w:ascii="Times New Roman" w:eastAsia="Times New Roman" w:hAnsi="Times New Roman" w:cs="Times New Roman"/>
                <w:b/>
                <w:bCs/>
                <w:color w:val="000000"/>
                <w:lang w:val="en-US"/>
              </w:rPr>
              <w:t xml:space="preserve">Zhvillimi Ekonomik                               </w:t>
            </w:r>
          </w:p>
        </w:tc>
        <w:tc>
          <w:tcPr>
            <w:tcW w:w="1218" w:type="dxa"/>
            <w:tcBorders>
              <w:top w:val="nil"/>
              <w:left w:val="nil"/>
              <w:bottom w:val="single" w:sz="4" w:space="0" w:color="auto"/>
              <w:right w:val="single" w:sz="4" w:space="0" w:color="auto"/>
            </w:tcBorders>
            <w:shd w:val="clear" w:color="000000" w:fill="B7DEE8"/>
            <w:noWrap/>
            <w:vAlign w:val="bottom"/>
            <w:hideMark/>
          </w:tcPr>
          <w:p w:rsidR="003C2532" w:rsidRPr="00BB2538" w:rsidRDefault="003C2532" w:rsidP="003C2532">
            <w:pPr>
              <w:spacing w:after="0" w:line="240" w:lineRule="auto"/>
              <w:jc w:val="right"/>
              <w:rPr>
                <w:rFonts w:ascii="Times New Roman" w:eastAsia="Times New Roman" w:hAnsi="Times New Roman" w:cs="Times New Roman"/>
                <w:b/>
                <w:bCs/>
                <w:sz w:val="21"/>
                <w:szCs w:val="21"/>
                <w:lang w:val="en-US"/>
              </w:rPr>
            </w:pPr>
            <w:r w:rsidRPr="00BB2538">
              <w:rPr>
                <w:rFonts w:ascii="Times New Roman" w:eastAsia="Times New Roman" w:hAnsi="Times New Roman" w:cs="Times New Roman"/>
                <w:b/>
                <w:bCs/>
                <w:sz w:val="21"/>
                <w:szCs w:val="21"/>
                <w:lang w:val="en-US"/>
              </w:rPr>
              <w:t xml:space="preserve">   71,627.28 </w:t>
            </w:r>
          </w:p>
        </w:tc>
        <w:tc>
          <w:tcPr>
            <w:tcW w:w="1237" w:type="dxa"/>
            <w:tcBorders>
              <w:top w:val="nil"/>
              <w:left w:val="nil"/>
              <w:bottom w:val="single" w:sz="4" w:space="0" w:color="auto"/>
              <w:right w:val="single" w:sz="4" w:space="0" w:color="auto"/>
            </w:tcBorders>
            <w:shd w:val="clear" w:color="000000" w:fill="B7DEE8"/>
            <w:noWrap/>
            <w:vAlign w:val="bottom"/>
            <w:hideMark/>
          </w:tcPr>
          <w:p w:rsidR="003C2532" w:rsidRPr="00BB2538" w:rsidRDefault="003C2532" w:rsidP="003C2532">
            <w:pPr>
              <w:spacing w:after="0" w:line="240" w:lineRule="auto"/>
              <w:jc w:val="right"/>
              <w:rPr>
                <w:rFonts w:ascii="Times New Roman" w:eastAsia="Times New Roman" w:hAnsi="Times New Roman" w:cs="Times New Roman"/>
                <w:b/>
                <w:bCs/>
                <w:sz w:val="21"/>
                <w:szCs w:val="21"/>
                <w:lang w:val="en-US"/>
              </w:rPr>
            </w:pPr>
            <w:r w:rsidRPr="00BB2538">
              <w:rPr>
                <w:rFonts w:ascii="Times New Roman" w:eastAsia="Times New Roman" w:hAnsi="Times New Roman" w:cs="Times New Roman"/>
                <w:b/>
                <w:bCs/>
                <w:sz w:val="21"/>
                <w:szCs w:val="21"/>
                <w:lang w:val="en-US"/>
              </w:rPr>
              <w:t xml:space="preserve">   75,803.89 </w:t>
            </w:r>
          </w:p>
        </w:tc>
        <w:tc>
          <w:tcPr>
            <w:tcW w:w="1811" w:type="dxa"/>
            <w:tcBorders>
              <w:top w:val="nil"/>
              <w:left w:val="nil"/>
              <w:bottom w:val="single" w:sz="4" w:space="0" w:color="auto"/>
              <w:right w:val="single" w:sz="4" w:space="0" w:color="auto"/>
            </w:tcBorders>
            <w:shd w:val="clear" w:color="000000" w:fill="B7DEE8"/>
            <w:noWrap/>
            <w:vAlign w:val="bottom"/>
            <w:hideMark/>
          </w:tcPr>
          <w:p w:rsidR="003C2532" w:rsidRPr="00BB2538" w:rsidRDefault="003C2532" w:rsidP="003C2532">
            <w:pPr>
              <w:spacing w:after="0" w:line="240" w:lineRule="auto"/>
              <w:rPr>
                <w:rFonts w:ascii="Times New Roman" w:eastAsia="Times New Roman" w:hAnsi="Times New Roman" w:cs="Times New Roman"/>
                <w:b/>
                <w:bCs/>
                <w:lang w:val="en-US"/>
              </w:rPr>
            </w:pPr>
            <w:r w:rsidRPr="00BB2538">
              <w:rPr>
                <w:rFonts w:ascii="Times New Roman" w:eastAsia="Times New Roman" w:hAnsi="Times New Roman" w:cs="Times New Roman"/>
                <w:b/>
                <w:bCs/>
                <w:lang w:val="en-US"/>
              </w:rPr>
              <w:t xml:space="preserve">     (4,176.61)</w:t>
            </w:r>
          </w:p>
        </w:tc>
      </w:tr>
      <w:tr w:rsidR="003C2532" w:rsidRPr="00BB2538" w:rsidTr="003C2532">
        <w:trPr>
          <w:trHeight w:val="276"/>
          <w:jc w:val="center"/>
        </w:trPr>
        <w:tc>
          <w:tcPr>
            <w:tcW w:w="632" w:type="dxa"/>
            <w:tcBorders>
              <w:top w:val="single" w:sz="8" w:space="0" w:color="auto"/>
              <w:left w:val="single" w:sz="8" w:space="0" w:color="auto"/>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lastRenderedPageBreak/>
              <w:t>18</w:t>
            </w:r>
          </w:p>
        </w:tc>
        <w:tc>
          <w:tcPr>
            <w:tcW w:w="4002"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Taksa komunale për leje ndërtimi</w:t>
            </w:r>
          </w:p>
        </w:tc>
        <w:tc>
          <w:tcPr>
            <w:tcW w:w="1218"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2,717.98</w:t>
            </w:r>
          </w:p>
        </w:tc>
        <w:tc>
          <w:tcPr>
            <w:tcW w:w="1237"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10,317.43</w:t>
            </w:r>
          </w:p>
        </w:tc>
        <w:tc>
          <w:tcPr>
            <w:tcW w:w="1811"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lang w:val="en-US"/>
              </w:rPr>
            </w:pPr>
            <w:r w:rsidRPr="00BB2538">
              <w:rPr>
                <w:rFonts w:ascii="Times New Roman" w:eastAsia="Times New Roman" w:hAnsi="Times New Roman" w:cs="Times New Roman"/>
                <w:lang w:val="en-US"/>
              </w:rPr>
              <w:t>(7,599.45)</w:t>
            </w:r>
          </w:p>
        </w:tc>
      </w:tr>
      <w:tr w:rsidR="003C2532" w:rsidRPr="00BB2538" w:rsidTr="003C2532">
        <w:trPr>
          <w:trHeight w:val="288"/>
          <w:jc w:val="center"/>
        </w:trPr>
        <w:tc>
          <w:tcPr>
            <w:tcW w:w="632" w:type="dxa"/>
            <w:tcBorders>
              <w:top w:val="nil"/>
              <w:left w:val="single" w:sz="8" w:space="0" w:color="auto"/>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19</w:t>
            </w:r>
          </w:p>
        </w:tc>
        <w:tc>
          <w:tcPr>
            <w:tcW w:w="4002"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Taksa komunale për demolim</w:t>
            </w:r>
          </w:p>
        </w:tc>
        <w:tc>
          <w:tcPr>
            <w:tcW w:w="1218"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w:t>
            </w:r>
          </w:p>
        </w:tc>
        <w:tc>
          <w:tcPr>
            <w:tcW w:w="1237"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w:t>
            </w:r>
          </w:p>
        </w:tc>
        <w:tc>
          <w:tcPr>
            <w:tcW w:w="1811"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lang w:val="en-US"/>
              </w:rPr>
            </w:pPr>
            <w:r w:rsidRPr="00BB2538">
              <w:rPr>
                <w:rFonts w:ascii="Times New Roman" w:eastAsia="Times New Roman" w:hAnsi="Times New Roman" w:cs="Times New Roman"/>
                <w:lang w:val="en-US"/>
              </w:rPr>
              <w:t>-</w:t>
            </w:r>
          </w:p>
        </w:tc>
      </w:tr>
      <w:tr w:rsidR="003C2532" w:rsidRPr="00BB2538" w:rsidTr="003C2532">
        <w:trPr>
          <w:trHeight w:val="288"/>
          <w:jc w:val="center"/>
        </w:trPr>
        <w:tc>
          <w:tcPr>
            <w:tcW w:w="632" w:type="dxa"/>
            <w:tcBorders>
              <w:top w:val="single" w:sz="8" w:space="0" w:color="auto"/>
              <w:left w:val="single" w:sz="8" w:space="0" w:color="auto"/>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20</w:t>
            </w:r>
          </w:p>
        </w:tc>
        <w:tc>
          <w:tcPr>
            <w:tcW w:w="4002"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Taksë për bartjen e pronësisë</w:t>
            </w:r>
          </w:p>
        </w:tc>
        <w:tc>
          <w:tcPr>
            <w:tcW w:w="1218"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5,838.00</w:t>
            </w:r>
          </w:p>
        </w:tc>
        <w:tc>
          <w:tcPr>
            <w:tcW w:w="1237"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5,280.00</w:t>
            </w:r>
          </w:p>
        </w:tc>
        <w:tc>
          <w:tcPr>
            <w:tcW w:w="1811"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lang w:val="en-US"/>
              </w:rPr>
            </w:pPr>
            <w:r w:rsidRPr="00BB2538">
              <w:rPr>
                <w:rFonts w:ascii="Times New Roman" w:eastAsia="Times New Roman" w:hAnsi="Times New Roman" w:cs="Times New Roman"/>
                <w:lang w:val="en-US"/>
              </w:rPr>
              <w:t>558.00</w:t>
            </w:r>
          </w:p>
        </w:tc>
      </w:tr>
      <w:tr w:rsidR="003C2532" w:rsidRPr="00BB2538" w:rsidTr="003C2532">
        <w:trPr>
          <w:trHeight w:val="276"/>
          <w:jc w:val="center"/>
        </w:trPr>
        <w:tc>
          <w:tcPr>
            <w:tcW w:w="632" w:type="dxa"/>
            <w:tcBorders>
              <w:top w:val="single" w:sz="8" w:space="0" w:color="auto"/>
              <w:left w:val="single" w:sz="8" w:space="0" w:color="auto"/>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22</w:t>
            </w:r>
          </w:p>
        </w:tc>
        <w:tc>
          <w:tcPr>
            <w:tcW w:w="4002"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Shërbime të ndryshme kadastrale</w:t>
            </w:r>
          </w:p>
        </w:tc>
        <w:tc>
          <w:tcPr>
            <w:tcW w:w="1218"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p>
        </w:tc>
        <w:tc>
          <w:tcPr>
            <w:tcW w:w="1237"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4,918.50</w:t>
            </w:r>
          </w:p>
        </w:tc>
        <w:tc>
          <w:tcPr>
            <w:tcW w:w="1811"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lang w:val="en-US"/>
              </w:rPr>
            </w:pPr>
            <w:r w:rsidRPr="00BB2538">
              <w:rPr>
                <w:rFonts w:ascii="Times New Roman" w:eastAsia="Times New Roman" w:hAnsi="Times New Roman" w:cs="Times New Roman"/>
                <w:lang w:val="en-US"/>
              </w:rPr>
              <w:t>(4,918.50)</w:t>
            </w:r>
          </w:p>
        </w:tc>
      </w:tr>
      <w:tr w:rsidR="003C2532" w:rsidRPr="00BB2538" w:rsidTr="003C2532">
        <w:trPr>
          <w:trHeight w:val="288"/>
          <w:jc w:val="center"/>
        </w:trPr>
        <w:tc>
          <w:tcPr>
            <w:tcW w:w="632" w:type="dxa"/>
            <w:tcBorders>
              <w:top w:val="nil"/>
              <w:left w:val="single" w:sz="8" w:space="0" w:color="auto"/>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23</w:t>
            </w:r>
          </w:p>
        </w:tc>
        <w:tc>
          <w:tcPr>
            <w:tcW w:w="4002"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Taksë për legalizim të objekteve</w:t>
            </w:r>
          </w:p>
        </w:tc>
        <w:tc>
          <w:tcPr>
            <w:tcW w:w="1218"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1,147.24</w:t>
            </w:r>
          </w:p>
        </w:tc>
        <w:tc>
          <w:tcPr>
            <w:tcW w:w="1237"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2,465.22</w:t>
            </w:r>
          </w:p>
        </w:tc>
        <w:tc>
          <w:tcPr>
            <w:tcW w:w="1811"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lang w:val="en-US"/>
              </w:rPr>
            </w:pPr>
            <w:r w:rsidRPr="00BB2538">
              <w:rPr>
                <w:rFonts w:ascii="Times New Roman" w:eastAsia="Times New Roman" w:hAnsi="Times New Roman" w:cs="Times New Roman"/>
                <w:lang w:val="en-US"/>
              </w:rPr>
              <w:t>(1,317.98)</w:t>
            </w:r>
          </w:p>
        </w:tc>
      </w:tr>
      <w:tr w:rsidR="003C2532" w:rsidRPr="00BB2538" w:rsidTr="003C2532">
        <w:trPr>
          <w:trHeight w:val="276"/>
          <w:jc w:val="center"/>
        </w:trPr>
        <w:tc>
          <w:tcPr>
            <w:tcW w:w="632" w:type="dxa"/>
            <w:tcBorders>
              <w:top w:val="single" w:sz="8" w:space="0" w:color="auto"/>
              <w:left w:val="single" w:sz="8" w:space="0" w:color="auto"/>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24</w:t>
            </w:r>
          </w:p>
        </w:tc>
        <w:tc>
          <w:tcPr>
            <w:tcW w:w="4002"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Shfrytëzimi i pronës publike</w:t>
            </w:r>
          </w:p>
        </w:tc>
        <w:tc>
          <w:tcPr>
            <w:tcW w:w="1218"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4,943.90</w:t>
            </w:r>
          </w:p>
        </w:tc>
        <w:tc>
          <w:tcPr>
            <w:tcW w:w="1237"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6,535.82</w:t>
            </w:r>
          </w:p>
        </w:tc>
        <w:tc>
          <w:tcPr>
            <w:tcW w:w="1811"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lang w:val="en-US"/>
              </w:rPr>
            </w:pPr>
            <w:r w:rsidRPr="00BB2538">
              <w:rPr>
                <w:rFonts w:ascii="Times New Roman" w:eastAsia="Times New Roman" w:hAnsi="Times New Roman" w:cs="Times New Roman"/>
                <w:lang w:val="en-US"/>
              </w:rPr>
              <w:t>(1,591.92)</w:t>
            </w:r>
          </w:p>
        </w:tc>
      </w:tr>
      <w:tr w:rsidR="003C2532" w:rsidRPr="00BB2538" w:rsidTr="003C2532">
        <w:trPr>
          <w:trHeight w:val="324"/>
          <w:jc w:val="center"/>
        </w:trPr>
        <w:tc>
          <w:tcPr>
            <w:tcW w:w="632" w:type="dxa"/>
            <w:tcBorders>
              <w:top w:val="nil"/>
              <w:left w:val="single" w:sz="8" w:space="0" w:color="auto"/>
              <w:bottom w:val="nil"/>
              <w:right w:val="nil"/>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25</w:t>
            </w:r>
          </w:p>
        </w:tc>
        <w:tc>
          <w:tcPr>
            <w:tcW w:w="40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Të hyrat nga shitja e pasurisë</w:t>
            </w:r>
          </w:p>
        </w:tc>
        <w:tc>
          <w:tcPr>
            <w:tcW w:w="1218" w:type="dxa"/>
            <w:tcBorders>
              <w:top w:val="single" w:sz="4" w:space="0" w:color="auto"/>
              <w:left w:val="nil"/>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13,022.00</w:t>
            </w:r>
          </w:p>
        </w:tc>
        <w:tc>
          <w:tcPr>
            <w:tcW w:w="1237" w:type="dxa"/>
            <w:tcBorders>
              <w:top w:val="single" w:sz="4" w:space="0" w:color="auto"/>
              <w:left w:val="nil"/>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6,640.00</w:t>
            </w:r>
          </w:p>
        </w:tc>
        <w:tc>
          <w:tcPr>
            <w:tcW w:w="1811" w:type="dxa"/>
            <w:tcBorders>
              <w:top w:val="single" w:sz="4" w:space="0" w:color="auto"/>
              <w:left w:val="nil"/>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lang w:val="en-US"/>
              </w:rPr>
            </w:pPr>
            <w:r w:rsidRPr="00BB2538">
              <w:rPr>
                <w:rFonts w:ascii="Times New Roman" w:eastAsia="Times New Roman" w:hAnsi="Times New Roman" w:cs="Times New Roman"/>
                <w:lang w:val="en-US"/>
              </w:rPr>
              <w:t>6,382.00</w:t>
            </w:r>
          </w:p>
        </w:tc>
      </w:tr>
      <w:tr w:rsidR="003C2532" w:rsidRPr="00BB2538" w:rsidTr="003C2532">
        <w:trPr>
          <w:trHeight w:val="276"/>
          <w:jc w:val="center"/>
        </w:trPr>
        <w:tc>
          <w:tcPr>
            <w:tcW w:w="632" w:type="dxa"/>
            <w:tcBorders>
              <w:top w:val="single" w:sz="8" w:space="0" w:color="auto"/>
              <w:left w:val="single" w:sz="8" w:space="0" w:color="auto"/>
              <w:bottom w:val="nil"/>
              <w:right w:val="nil"/>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26</w:t>
            </w:r>
          </w:p>
        </w:tc>
        <w:tc>
          <w:tcPr>
            <w:tcW w:w="4002" w:type="dxa"/>
            <w:tcBorders>
              <w:top w:val="nil"/>
              <w:left w:val="single" w:sz="4" w:space="0" w:color="auto"/>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Gjobat nga inspektoriati</w:t>
            </w:r>
          </w:p>
        </w:tc>
        <w:tc>
          <w:tcPr>
            <w:tcW w:w="1218" w:type="dxa"/>
            <w:tcBorders>
              <w:top w:val="nil"/>
              <w:left w:val="nil"/>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550.00</w:t>
            </w:r>
          </w:p>
        </w:tc>
        <w:tc>
          <w:tcPr>
            <w:tcW w:w="1237" w:type="dxa"/>
            <w:tcBorders>
              <w:top w:val="nil"/>
              <w:left w:val="nil"/>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w:t>
            </w:r>
          </w:p>
        </w:tc>
        <w:tc>
          <w:tcPr>
            <w:tcW w:w="1811" w:type="dxa"/>
            <w:tcBorders>
              <w:top w:val="nil"/>
              <w:left w:val="nil"/>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lang w:val="en-US"/>
              </w:rPr>
            </w:pPr>
            <w:r w:rsidRPr="00BB2538">
              <w:rPr>
                <w:rFonts w:ascii="Times New Roman" w:eastAsia="Times New Roman" w:hAnsi="Times New Roman" w:cs="Times New Roman"/>
                <w:lang w:val="en-US"/>
              </w:rPr>
              <w:t>-</w:t>
            </w:r>
          </w:p>
        </w:tc>
      </w:tr>
      <w:tr w:rsidR="003C2532" w:rsidRPr="00BB2538" w:rsidTr="003C2532">
        <w:trPr>
          <w:trHeight w:val="276"/>
          <w:jc w:val="center"/>
        </w:trPr>
        <w:tc>
          <w:tcPr>
            <w:tcW w:w="632" w:type="dxa"/>
            <w:tcBorders>
              <w:top w:val="nil"/>
              <w:left w:val="single" w:sz="8" w:space="0" w:color="auto"/>
              <w:bottom w:val="nil"/>
              <w:right w:val="nil"/>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27</w:t>
            </w:r>
          </w:p>
        </w:tc>
        <w:tc>
          <w:tcPr>
            <w:tcW w:w="4002" w:type="dxa"/>
            <w:tcBorders>
              <w:top w:val="nil"/>
              <w:left w:val="single" w:sz="4" w:space="0" w:color="auto"/>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Të hyra nga konfiskimi</w:t>
            </w:r>
          </w:p>
        </w:tc>
        <w:tc>
          <w:tcPr>
            <w:tcW w:w="1218" w:type="dxa"/>
            <w:tcBorders>
              <w:top w:val="nil"/>
              <w:left w:val="nil"/>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882.88</w:t>
            </w:r>
          </w:p>
        </w:tc>
        <w:tc>
          <w:tcPr>
            <w:tcW w:w="1237" w:type="dxa"/>
            <w:tcBorders>
              <w:top w:val="nil"/>
              <w:left w:val="nil"/>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p>
        </w:tc>
        <w:tc>
          <w:tcPr>
            <w:tcW w:w="1811" w:type="dxa"/>
            <w:tcBorders>
              <w:top w:val="nil"/>
              <w:left w:val="nil"/>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lang w:val="en-US"/>
              </w:rPr>
            </w:pPr>
          </w:p>
        </w:tc>
      </w:tr>
      <w:tr w:rsidR="003C2532" w:rsidRPr="00BB2538" w:rsidTr="003C2532">
        <w:trPr>
          <w:trHeight w:val="276"/>
          <w:jc w:val="center"/>
        </w:trPr>
        <w:tc>
          <w:tcPr>
            <w:tcW w:w="632" w:type="dxa"/>
            <w:tcBorders>
              <w:top w:val="nil"/>
              <w:left w:val="single" w:sz="8" w:space="0" w:color="auto"/>
              <w:bottom w:val="nil"/>
              <w:right w:val="nil"/>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28</w:t>
            </w:r>
          </w:p>
        </w:tc>
        <w:tc>
          <w:tcPr>
            <w:tcW w:w="4002" w:type="dxa"/>
            <w:tcBorders>
              <w:top w:val="nil"/>
              <w:left w:val="single" w:sz="4" w:space="0" w:color="auto"/>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Taksa tjera administrative</w:t>
            </w:r>
          </w:p>
        </w:tc>
        <w:tc>
          <w:tcPr>
            <w:tcW w:w="1218" w:type="dxa"/>
            <w:tcBorders>
              <w:top w:val="nil"/>
              <w:left w:val="nil"/>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10,423.00</w:t>
            </w:r>
          </w:p>
        </w:tc>
        <w:tc>
          <w:tcPr>
            <w:tcW w:w="1237" w:type="dxa"/>
            <w:tcBorders>
              <w:top w:val="nil"/>
              <w:left w:val="nil"/>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p>
        </w:tc>
        <w:tc>
          <w:tcPr>
            <w:tcW w:w="1811" w:type="dxa"/>
            <w:tcBorders>
              <w:top w:val="nil"/>
              <w:left w:val="nil"/>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lang w:val="en-US"/>
              </w:rPr>
            </w:pPr>
          </w:p>
        </w:tc>
      </w:tr>
      <w:tr w:rsidR="003C2532" w:rsidRPr="00BB2538" w:rsidTr="003C2532">
        <w:trPr>
          <w:trHeight w:val="276"/>
          <w:jc w:val="center"/>
        </w:trPr>
        <w:tc>
          <w:tcPr>
            <w:tcW w:w="632" w:type="dxa"/>
            <w:tcBorders>
              <w:top w:val="nil"/>
              <w:left w:val="single" w:sz="8" w:space="0" w:color="auto"/>
              <w:bottom w:val="nil"/>
              <w:right w:val="nil"/>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29</w:t>
            </w:r>
          </w:p>
        </w:tc>
        <w:tc>
          <w:tcPr>
            <w:tcW w:w="4002" w:type="dxa"/>
            <w:tcBorders>
              <w:top w:val="nil"/>
              <w:left w:val="single" w:sz="4" w:space="0" w:color="auto"/>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Gjobat tjera</w:t>
            </w:r>
          </w:p>
        </w:tc>
        <w:tc>
          <w:tcPr>
            <w:tcW w:w="1218" w:type="dxa"/>
            <w:tcBorders>
              <w:top w:val="nil"/>
              <w:left w:val="nil"/>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w:t>
            </w:r>
          </w:p>
        </w:tc>
        <w:tc>
          <w:tcPr>
            <w:tcW w:w="1237" w:type="dxa"/>
            <w:tcBorders>
              <w:top w:val="nil"/>
              <w:left w:val="nil"/>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w:t>
            </w:r>
          </w:p>
        </w:tc>
        <w:tc>
          <w:tcPr>
            <w:tcW w:w="1811" w:type="dxa"/>
            <w:tcBorders>
              <w:top w:val="nil"/>
              <w:left w:val="nil"/>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lang w:val="en-US"/>
              </w:rPr>
            </w:pPr>
            <w:r w:rsidRPr="00BB2538">
              <w:rPr>
                <w:rFonts w:ascii="Times New Roman" w:eastAsia="Times New Roman" w:hAnsi="Times New Roman" w:cs="Times New Roman"/>
                <w:lang w:val="en-US"/>
              </w:rPr>
              <w:t>-</w:t>
            </w:r>
          </w:p>
        </w:tc>
      </w:tr>
      <w:tr w:rsidR="003C2532" w:rsidRPr="00BB2538" w:rsidTr="003C2532">
        <w:trPr>
          <w:trHeight w:val="276"/>
          <w:jc w:val="center"/>
        </w:trPr>
        <w:tc>
          <w:tcPr>
            <w:tcW w:w="632" w:type="dxa"/>
            <w:tcBorders>
              <w:top w:val="single" w:sz="4" w:space="0" w:color="auto"/>
              <w:left w:val="single" w:sz="4" w:space="0" w:color="auto"/>
              <w:bottom w:val="single" w:sz="4" w:space="0" w:color="auto"/>
              <w:right w:val="nil"/>
            </w:tcBorders>
            <w:shd w:val="clear" w:color="000000" w:fill="FCD5B4"/>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color w:val="000000"/>
                <w:lang w:val="en-US"/>
              </w:rPr>
            </w:pPr>
            <w:r w:rsidRPr="00BB2538">
              <w:rPr>
                <w:rFonts w:ascii="Times New Roman" w:eastAsia="Times New Roman" w:hAnsi="Times New Roman" w:cs="Times New Roman"/>
                <w:b/>
                <w:bCs/>
                <w:color w:val="000000"/>
                <w:lang w:val="en-US"/>
              </w:rPr>
              <w:t>VII</w:t>
            </w:r>
          </w:p>
        </w:tc>
        <w:tc>
          <w:tcPr>
            <w:tcW w:w="4002" w:type="dxa"/>
            <w:tcBorders>
              <w:top w:val="nil"/>
              <w:left w:val="single" w:sz="4" w:space="0" w:color="auto"/>
              <w:bottom w:val="single" w:sz="4" w:space="0" w:color="auto"/>
              <w:right w:val="single" w:sz="4" w:space="0" w:color="auto"/>
            </w:tcBorders>
            <w:shd w:val="clear" w:color="000000" w:fill="FCD5B4"/>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color w:val="000000"/>
                <w:lang w:val="en-US"/>
              </w:rPr>
            </w:pPr>
            <w:r w:rsidRPr="00BB2538">
              <w:rPr>
                <w:rFonts w:ascii="Times New Roman" w:eastAsia="Times New Roman" w:hAnsi="Times New Roman" w:cs="Times New Roman"/>
                <w:b/>
                <w:bCs/>
                <w:color w:val="000000"/>
                <w:lang w:val="en-US"/>
              </w:rPr>
              <w:t>Urbanizimi dhe Kadastri</w:t>
            </w:r>
          </w:p>
        </w:tc>
        <w:tc>
          <w:tcPr>
            <w:tcW w:w="1218" w:type="dxa"/>
            <w:tcBorders>
              <w:top w:val="nil"/>
              <w:left w:val="nil"/>
              <w:bottom w:val="single" w:sz="4" w:space="0" w:color="auto"/>
              <w:right w:val="single" w:sz="4" w:space="0" w:color="auto"/>
            </w:tcBorders>
            <w:shd w:val="clear" w:color="000000" w:fill="FCD5B4"/>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sz w:val="21"/>
                <w:szCs w:val="21"/>
                <w:lang w:val="en-US"/>
              </w:rPr>
            </w:pPr>
            <w:r w:rsidRPr="00BB2538">
              <w:rPr>
                <w:rFonts w:ascii="Times New Roman" w:eastAsia="Times New Roman" w:hAnsi="Times New Roman" w:cs="Times New Roman"/>
                <w:b/>
                <w:bCs/>
                <w:sz w:val="21"/>
                <w:szCs w:val="21"/>
                <w:lang w:val="en-US"/>
              </w:rPr>
              <w:t>39,525.00</w:t>
            </w:r>
          </w:p>
        </w:tc>
        <w:tc>
          <w:tcPr>
            <w:tcW w:w="1237" w:type="dxa"/>
            <w:tcBorders>
              <w:top w:val="nil"/>
              <w:left w:val="nil"/>
              <w:bottom w:val="single" w:sz="4" w:space="0" w:color="auto"/>
              <w:right w:val="single" w:sz="4" w:space="0" w:color="auto"/>
            </w:tcBorders>
            <w:shd w:val="clear" w:color="000000" w:fill="FCD5B4"/>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color w:val="000000"/>
                <w:sz w:val="21"/>
                <w:szCs w:val="21"/>
                <w:lang w:val="en-US"/>
              </w:rPr>
            </w:pPr>
            <w:r w:rsidRPr="00BB2538">
              <w:rPr>
                <w:rFonts w:ascii="Times New Roman" w:eastAsia="Times New Roman" w:hAnsi="Times New Roman" w:cs="Times New Roman"/>
                <w:b/>
                <w:bCs/>
                <w:color w:val="000000"/>
                <w:sz w:val="21"/>
                <w:szCs w:val="21"/>
                <w:lang w:val="en-US"/>
              </w:rPr>
              <w:t>36,156.97</w:t>
            </w:r>
          </w:p>
        </w:tc>
        <w:tc>
          <w:tcPr>
            <w:tcW w:w="1811" w:type="dxa"/>
            <w:tcBorders>
              <w:top w:val="nil"/>
              <w:left w:val="nil"/>
              <w:bottom w:val="single" w:sz="4" w:space="0" w:color="auto"/>
              <w:right w:val="single" w:sz="4" w:space="0" w:color="auto"/>
            </w:tcBorders>
            <w:shd w:val="clear" w:color="000000" w:fill="FCD5B4"/>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lang w:val="en-US"/>
              </w:rPr>
            </w:pPr>
            <w:r w:rsidRPr="00BB2538">
              <w:rPr>
                <w:rFonts w:ascii="Times New Roman" w:eastAsia="Times New Roman" w:hAnsi="Times New Roman" w:cs="Times New Roman"/>
                <w:b/>
                <w:bCs/>
                <w:lang w:val="en-US"/>
              </w:rPr>
              <w:t>3,368.03</w:t>
            </w:r>
          </w:p>
        </w:tc>
      </w:tr>
      <w:tr w:rsidR="003C2532" w:rsidRPr="00BB2538" w:rsidTr="003C2532">
        <w:trPr>
          <w:trHeight w:val="276"/>
          <w:jc w:val="center"/>
        </w:trPr>
        <w:tc>
          <w:tcPr>
            <w:tcW w:w="632" w:type="dxa"/>
            <w:tcBorders>
              <w:top w:val="nil"/>
              <w:left w:val="single" w:sz="4" w:space="0" w:color="auto"/>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30</w:t>
            </w:r>
          </w:p>
        </w:tc>
        <w:tc>
          <w:tcPr>
            <w:tcW w:w="4002" w:type="dxa"/>
            <w:tcBorders>
              <w:top w:val="nil"/>
              <w:left w:val="nil"/>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Participimet në Arsim</w:t>
            </w:r>
          </w:p>
        </w:tc>
        <w:tc>
          <w:tcPr>
            <w:tcW w:w="1218" w:type="dxa"/>
            <w:tcBorders>
              <w:top w:val="nil"/>
              <w:left w:val="nil"/>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10,835.00</w:t>
            </w:r>
          </w:p>
        </w:tc>
        <w:tc>
          <w:tcPr>
            <w:tcW w:w="1237" w:type="dxa"/>
            <w:tcBorders>
              <w:top w:val="nil"/>
              <w:left w:val="nil"/>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10,995.00</w:t>
            </w:r>
          </w:p>
        </w:tc>
        <w:tc>
          <w:tcPr>
            <w:tcW w:w="1811" w:type="dxa"/>
            <w:tcBorders>
              <w:top w:val="nil"/>
              <w:left w:val="nil"/>
              <w:bottom w:val="single" w:sz="4" w:space="0" w:color="auto"/>
              <w:right w:val="single" w:sz="4"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lang w:val="en-US"/>
              </w:rPr>
            </w:pPr>
            <w:r w:rsidRPr="00BB2538">
              <w:rPr>
                <w:rFonts w:ascii="Times New Roman" w:eastAsia="Times New Roman" w:hAnsi="Times New Roman" w:cs="Times New Roman"/>
                <w:lang w:val="en-US"/>
              </w:rPr>
              <w:t>(160.00)</w:t>
            </w:r>
          </w:p>
        </w:tc>
      </w:tr>
      <w:tr w:rsidR="003C2532" w:rsidRPr="00BB2538" w:rsidTr="003C2532">
        <w:trPr>
          <w:trHeight w:val="276"/>
          <w:jc w:val="center"/>
        </w:trPr>
        <w:tc>
          <w:tcPr>
            <w:tcW w:w="632" w:type="dxa"/>
            <w:tcBorders>
              <w:top w:val="nil"/>
              <w:left w:val="single" w:sz="4" w:space="0" w:color="auto"/>
              <w:bottom w:val="single" w:sz="4" w:space="0" w:color="auto"/>
              <w:right w:val="single" w:sz="4" w:space="0" w:color="auto"/>
            </w:tcBorders>
            <w:shd w:val="clear" w:color="000000" w:fill="DDD9C4"/>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color w:val="000000"/>
                <w:lang w:val="en-US"/>
              </w:rPr>
            </w:pPr>
            <w:r w:rsidRPr="00BB2538">
              <w:rPr>
                <w:rFonts w:ascii="Times New Roman" w:eastAsia="Times New Roman" w:hAnsi="Times New Roman" w:cs="Times New Roman"/>
                <w:b/>
                <w:bCs/>
                <w:color w:val="000000"/>
                <w:lang w:val="en-US"/>
              </w:rPr>
              <w:t>VIII</w:t>
            </w:r>
          </w:p>
        </w:tc>
        <w:tc>
          <w:tcPr>
            <w:tcW w:w="4002" w:type="dxa"/>
            <w:tcBorders>
              <w:top w:val="nil"/>
              <w:left w:val="nil"/>
              <w:bottom w:val="single" w:sz="4" w:space="0" w:color="auto"/>
              <w:right w:val="single" w:sz="4" w:space="0" w:color="auto"/>
            </w:tcBorders>
            <w:shd w:val="clear" w:color="000000" w:fill="DDD9C4"/>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color w:val="000000"/>
                <w:lang w:val="en-US"/>
              </w:rPr>
            </w:pPr>
            <w:r w:rsidRPr="00BB2538">
              <w:rPr>
                <w:rFonts w:ascii="Times New Roman" w:eastAsia="Times New Roman" w:hAnsi="Times New Roman" w:cs="Times New Roman"/>
                <w:b/>
                <w:bCs/>
                <w:color w:val="000000"/>
                <w:lang w:val="en-US"/>
              </w:rPr>
              <w:t>Arsimi</w:t>
            </w:r>
          </w:p>
        </w:tc>
        <w:tc>
          <w:tcPr>
            <w:tcW w:w="1218" w:type="dxa"/>
            <w:tcBorders>
              <w:top w:val="nil"/>
              <w:left w:val="nil"/>
              <w:bottom w:val="single" w:sz="4" w:space="0" w:color="auto"/>
              <w:right w:val="single" w:sz="4" w:space="0" w:color="auto"/>
            </w:tcBorders>
            <w:shd w:val="clear" w:color="000000" w:fill="DDD9C4"/>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sz w:val="21"/>
                <w:szCs w:val="21"/>
                <w:lang w:val="en-US"/>
              </w:rPr>
            </w:pPr>
            <w:r w:rsidRPr="00BB2538">
              <w:rPr>
                <w:rFonts w:ascii="Times New Roman" w:eastAsia="Times New Roman" w:hAnsi="Times New Roman" w:cs="Times New Roman"/>
                <w:b/>
                <w:bCs/>
                <w:sz w:val="21"/>
                <w:szCs w:val="21"/>
                <w:lang w:val="en-US"/>
              </w:rPr>
              <w:t>10,835.00</w:t>
            </w:r>
          </w:p>
        </w:tc>
        <w:tc>
          <w:tcPr>
            <w:tcW w:w="1237" w:type="dxa"/>
            <w:tcBorders>
              <w:top w:val="nil"/>
              <w:left w:val="nil"/>
              <w:bottom w:val="single" w:sz="4" w:space="0" w:color="auto"/>
              <w:right w:val="single" w:sz="4" w:space="0" w:color="auto"/>
            </w:tcBorders>
            <w:shd w:val="clear" w:color="000000" w:fill="DDD9C4"/>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color w:val="000000"/>
                <w:sz w:val="21"/>
                <w:szCs w:val="21"/>
                <w:lang w:val="en-US"/>
              </w:rPr>
            </w:pPr>
            <w:r w:rsidRPr="00BB2538">
              <w:rPr>
                <w:rFonts w:ascii="Times New Roman" w:eastAsia="Times New Roman" w:hAnsi="Times New Roman" w:cs="Times New Roman"/>
                <w:b/>
                <w:bCs/>
                <w:color w:val="000000"/>
                <w:sz w:val="21"/>
                <w:szCs w:val="21"/>
                <w:lang w:val="en-US"/>
              </w:rPr>
              <w:t>10,995.00</w:t>
            </w:r>
          </w:p>
        </w:tc>
        <w:tc>
          <w:tcPr>
            <w:tcW w:w="1811" w:type="dxa"/>
            <w:tcBorders>
              <w:top w:val="nil"/>
              <w:left w:val="nil"/>
              <w:bottom w:val="single" w:sz="4" w:space="0" w:color="auto"/>
              <w:right w:val="single" w:sz="4" w:space="0" w:color="auto"/>
            </w:tcBorders>
            <w:shd w:val="clear" w:color="000000" w:fill="DDD9C4"/>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lang w:val="en-US"/>
              </w:rPr>
            </w:pPr>
            <w:r w:rsidRPr="00BB2538">
              <w:rPr>
                <w:rFonts w:ascii="Times New Roman" w:eastAsia="Times New Roman" w:hAnsi="Times New Roman" w:cs="Times New Roman"/>
                <w:b/>
                <w:bCs/>
                <w:lang w:val="en-US"/>
              </w:rPr>
              <w:t>(160.00)</w:t>
            </w:r>
          </w:p>
        </w:tc>
      </w:tr>
      <w:tr w:rsidR="003C2532" w:rsidRPr="00BB2538" w:rsidTr="003C2532">
        <w:trPr>
          <w:trHeight w:val="276"/>
          <w:jc w:val="center"/>
        </w:trPr>
        <w:tc>
          <w:tcPr>
            <w:tcW w:w="632" w:type="dxa"/>
            <w:tcBorders>
              <w:top w:val="nil"/>
              <w:left w:val="single" w:sz="8" w:space="0" w:color="auto"/>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31</w:t>
            </w:r>
          </w:p>
        </w:tc>
        <w:tc>
          <w:tcPr>
            <w:tcW w:w="4002"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Taksa për shërbimet sociale</w:t>
            </w:r>
          </w:p>
        </w:tc>
        <w:tc>
          <w:tcPr>
            <w:tcW w:w="1218"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178.00</w:t>
            </w:r>
          </w:p>
        </w:tc>
        <w:tc>
          <w:tcPr>
            <w:tcW w:w="1237"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208.00</w:t>
            </w:r>
          </w:p>
        </w:tc>
        <w:tc>
          <w:tcPr>
            <w:tcW w:w="1811"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lang w:val="en-US"/>
              </w:rPr>
            </w:pPr>
            <w:r w:rsidRPr="00BB2538">
              <w:rPr>
                <w:rFonts w:ascii="Times New Roman" w:eastAsia="Times New Roman" w:hAnsi="Times New Roman" w:cs="Times New Roman"/>
                <w:lang w:val="en-US"/>
              </w:rPr>
              <w:t>(30.00)</w:t>
            </w:r>
          </w:p>
        </w:tc>
      </w:tr>
      <w:tr w:rsidR="003C2532" w:rsidRPr="00BB2538" w:rsidTr="003C2532">
        <w:trPr>
          <w:trHeight w:val="276"/>
          <w:jc w:val="center"/>
        </w:trPr>
        <w:tc>
          <w:tcPr>
            <w:tcW w:w="632" w:type="dxa"/>
            <w:tcBorders>
              <w:top w:val="nil"/>
              <w:left w:val="single" w:sz="8" w:space="0" w:color="auto"/>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32</w:t>
            </w:r>
          </w:p>
        </w:tc>
        <w:tc>
          <w:tcPr>
            <w:tcW w:w="4002"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Certifikata mjekësore</w:t>
            </w:r>
          </w:p>
        </w:tc>
        <w:tc>
          <w:tcPr>
            <w:tcW w:w="1218"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825.00</w:t>
            </w:r>
          </w:p>
        </w:tc>
        <w:tc>
          <w:tcPr>
            <w:tcW w:w="1237"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1,575.00</w:t>
            </w:r>
          </w:p>
        </w:tc>
        <w:tc>
          <w:tcPr>
            <w:tcW w:w="1811"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lang w:val="en-US"/>
              </w:rPr>
            </w:pPr>
            <w:r w:rsidRPr="00BB2538">
              <w:rPr>
                <w:rFonts w:ascii="Times New Roman" w:eastAsia="Times New Roman" w:hAnsi="Times New Roman" w:cs="Times New Roman"/>
                <w:lang w:val="en-US"/>
              </w:rPr>
              <w:t>(750.00)</w:t>
            </w:r>
          </w:p>
        </w:tc>
      </w:tr>
      <w:tr w:rsidR="003C2532" w:rsidRPr="00BB2538" w:rsidTr="003C2532">
        <w:trPr>
          <w:trHeight w:val="276"/>
          <w:jc w:val="center"/>
        </w:trPr>
        <w:tc>
          <w:tcPr>
            <w:tcW w:w="632" w:type="dxa"/>
            <w:tcBorders>
              <w:top w:val="nil"/>
              <w:left w:val="single" w:sz="8" w:space="0" w:color="auto"/>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33</w:t>
            </w:r>
          </w:p>
        </w:tc>
        <w:tc>
          <w:tcPr>
            <w:tcW w:w="4002"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Participimet në shëndetësi</w:t>
            </w:r>
          </w:p>
        </w:tc>
        <w:tc>
          <w:tcPr>
            <w:tcW w:w="1218"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5,984.90</w:t>
            </w:r>
          </w:p>
        </w:tc>
        <w:tc>
          <w:tcPr>
            <w:tcW w:w="1237"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7,855.30</w:t>
            </w:r>
          </w:p>
        </w:tc>
        <w:tc>
          <w:tcPr>
            <w:tcW w:w="1811" w:type="dxa"/>
            <w:tcBorders>
              <w:top w:val="nil"/>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lang w:val="en-US"/>
              </w:rPr>
            </w:pPr>
            <w:r w:rsidRPr="00BB2538">
              <w:rPr>
                <w:rFonts w:ascii="Times New Roman" w:eastAsia="Times New Roman" w:hAnsi="Times New Roman" w:cs="Times New Roman"/>
                <w:lang w:val="en-US"/>
              </w:rPr>
              <w:t>-1,870.40</w:t>
            </w:r>
          </w:p>
        </w:tc>
      </w:tr>
      <w:tr w:rsidR="003C2532" w:rsidRPr="00BB2538" w:rsidTr="003C2532">
        <w:trPr>
          <w:trHeight w:val="288"/>
          <w:jc w:val="center"/>
        </w:trPr>
        <w:tc>
          <w:tcPr>
            <w:tcW w:w="632" w:type="dxa"/>
            <w:tcBorders>
              <w:top w:val="nil"/>
              <w:left w:val="single" w:sz="8" w:space="0" w:color="auto"/>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34</w:t>
            </w:r>
          </w:p>
        </w:tc>
        <w:tc>
          <w:tcPr>
            <w:tcW w:w="4002" w:type="dxa"/>
            <w:tcBorders>
              <w:top w:val="nil"/>
              <w:left w:val="nil"/>
              <w:bottom w:val="single" w:sz="8" w:space="0" w:color="auto"/>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Inspektimi Higjeniko-Sanitar</w:t>
            </w:r>
          </w:p>
        </w:tc>
        <w:tc>
          <w:tcPr>
            <w:tcW w:w="1218" w:type="dxa"/>
            <w:tcBorders>
              <w:top w:val="nil"/>
              <w:left w:val="nil"/>
              <w:bottom w:val="single" w:sz="8" w:space="0" w:color="auto"/>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w:t>
            </w:r>
          </w:p>
        </w:tc>
        <w:tc>
          <w:tcPr>
            <w:tcW w:w="1237" w:type="dxa"/>
            <w:tcBorders>
              <w:top w:val="nil"/>
              <w:left w:val="nil"/>
              <w:bottom w:val="single" w:sz="8" w:space="0" w:color="auto"/>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20.00</w:t>
            </w:r>
          </w:p>
        </w:tc>
        <w:tc>
          <w:tcPr>
            <w:tcW w:w="1811" w:type="dxa"/>
            <w:tcBorders>
              <w:top w:val="nil"/>
              <w:left w:val="nil"/>
              <w:bottom w:val="single" w:sz="8" w:space="0" w:color="auto"/>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lang w:val="en-US"/>
              </w:rPr>
            </w:pPr>
            <w:r w:rsidRPr="00BB2538">
              <w:rPr>
                <w:rFonts w:ascii="Times New Roman" w:eastAsia="Times New Roman" w:hAnsi="Times New Roman" w:cs="Times New Roman"/>
                <w:lang w:val="en-US"/>
              </w:rPr>
              <w:t>(20.00)</w:t>
            </w:r>
          </w:p>
        </w:tc>
      </w:tr>
      <w:tr w:rsidR="003C2532" w:rsidRPr="00BB2538" w:rsidTr="003C2532">
        <w:trPr>
          <w:trHeight w:val="288"/>
          <w:jc w:val="center"/>
        </w:trPr>
        <w:tc>
          <w:tcPr>
            <w:tcW w:w="632" w:type="dxa"/>
            <w:tcBorders>
              <w:top w:val="nil"/>
              <w:left w:val="single" w:sz="8" w:space="0" w:color="auto"/>
              <w:bottom w:val="single" w:sz="8" w:space="0" w:color="auto"/>
              <w:right w:val="single" w:sz="8" w:space="0" w:color="auto"/>
            </w:tcBorders>
            <w:shd w:val="clear" w:color="000000" w:fill="CCC0DA"/>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color w:val="000000"/>
                <w:lang w:val="en-US"/>
              </w:rPr>
            </w:pPr>
            <w:r w:rsidRPr="00BB2538">
              <w:rPr>
                <w:rFonts w:ascii="Times New Roman" w:eastAsia="Times New Roman" w:hAnsi="Times New Roman" w:cs="Times New Roman"/>
                <w:b/>
                <w:bCs/>
                <w:color w:val="000000"/>
                <w:lang w:val="en-US"/>
              </w:rPr>
              <w:t>VII</w:t>
            </w:r>
          </w:p>
        </w:tc>
        <w:tc>
          <w:tcPr>
            <w:tcW w:w="4002" w:type="dxa"/>
            <w:tcBorders>
              <w:top w:val="nil"/>
              <w:left w:val="nil"/>
              <w:bottom w:val="single" w:sz="8" w:space="0" w:color="auto"/>
              <w:right w:val="nil"/>
            </w:tcBorders>
            <w:shd w:val="clear" w:color="000000" w:fill="CCC0DA"/>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color w:val="000000"/>
                <w:lang w:val="en-US"/>
              </w:rPr>
            </w:pPr>
            <w:r w:rsidRPr="00BB2538">
              <w:rPr>
                <w:rFonts w:ascii="Times New Roman" w:eastAsia="Times New Roman" w:hAnsi="Times New Roman" w:cs="Times New Roman"/>
                <w:b/>
                <w:bCs/>
                <w:color w:val="000000"/>
                <w:lang w:val="en-US"/>
              </w:rPr>
              <w:t>Shëndetësia dhe MS</w:t>
            </w:r>
          </w:p>
        </w:tc>
        <w:tc>
          <w:tcPr>
            <w:tcW w:w="1218" w:type="dxa"/>
            <w:tcBorders>
              <w:top w:val="nil"/>
              <w:left w:val="single" w:sz="8" w:space="0" w:color="auto"/>
              <w:bottom w:val="single" w:sz="8" w:space="0" w:color="auto"/>
              <w:right w:val="single" w:sz="8" w:space="0" w:color="auto"/>
            </w:tcBorders>
            <w:shd w:val="clear" w:color="000000" w:fill="CCC0DA"/>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sz w:val="21"/>
                <w:szCs w:val="21"/>
                <w:lang w:val="en-US"/>
              </w:rPr>
            </w:pPr>
            <w:r w:rsidRPr="00BB2538">
              <w:rPr>
                <w:rFonts w:ascii="Times New Roman" w:eastAsia="Times New Roman" w:hAnsi="Times New Roman" w:cs="Times New Roman"/>
                <w:b/>
                <w:bCs/>
                <w:sz w:val="21"/>
                <w:szCs w:val="21"/>
                <w:lang w:val="en-US"/>
              </w:rPr>
              <w:t>6,987.90</w:t>
            </w:r>
          </w:p>
        </w:tc>
        <w:tc>
          <w:tcPr>
            <w:tcW w:w="1237" w:type="dxa"/>
            <w:tcBorders>
              <w:top w:val="nil"/>
              <w:left w:val="nil"/>
              <w:bottom w:val="single" w:sz="8" w:space="0" w:color="auto"/>
              <w:right w:val="single" w:sz="8" w:space="0" w:color="auto"/>
            </w:tcBorders>
            <w:shd w:val="clear" w:color="000000" w:fill="CCC0DA"/>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color w:val="000000"/>
                <w:sz w:val="21"/>
                <w:szCs w:val="21"/>
                <w:lang w:val="en-US"/>
              </w:rPr>
            </w:pPr>
            <w:r w:rsidRPr="00BB2538">
              <w:rPr>
                <w:rFonts w:ascii="Times New Roman" w:eastAsia="Times New Roman" w:hAnsi="Times New Roman" w:cs="Times New Roman"/>
                <w:b/>
                <w:bCs/>
                <w:color w:val="000000"/>
                <w:sz w:val="21"/>
                <w:szCs w:val="21"/>
                <w:lang w:val="en-US"/>
              </w:rPr>
              <w:t>9,658.30</w:t>
            </w:r>
          </w:p>
        </w:tc>
        <w:tc>
          <w:tcPr>
            <w:tcW w:w="1811" w:type="dxa"/>
            <w:tcBorders>
              <w:top w:val="nil"/>
              <w:left w:val="nil"/>
              <w:bottom w:val="single" w:sz="8" w:space="0" w:color="auto"/>
              <w:right w:val="single" w:sz="8" w:space="0" w:color="auto"/>
            </w:tcBorders>
            <w:shd w:val="clear" w:color="000000" w:fill="CCC0DA"/>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lang w:val="en-US"/>
              </w:rPr>
            </w:pPr>
            <w:r w:rsidRPr="00BB2538">
              <w:rPr>
                <w:rFonts w:ascii="Times New Roman" w:eastAsia="Times New Roman" w:hAnsi="Times New Roman" w:cs="Times New Roman"/>
                <w:b/>
                <w:bCs/>
                <w:lang w:val="en-US"/>
              </w:rPr>
              <w:t>-2,670.40</w:t>
            </w:r>
          </w:p>
        </w:tc>
      </w:tr>
      <w:tr w:rsidR="003C2532" w:rsidRPr="00BB2538" w:rsidTr="003C2532">
        <w:trPr>
          <w:trHeight w:val="288"/>
          <w:jc w:val="center"/>
        </w:trPr>
        <w:tc>
          <w:tcPr>
            <w:tcW w:w="632" w:type="dxa"/>
            <w:tcBorders>
              <w:top w:val="nil"/>
              <w:left w:val="single" w:sz="8" w:space="0" w:color="auto"/>
              <w:bottom w:val="nil"/>
              <w:right w:val="single" w:sz="8" w:space="0" w:color="auto"/>
            </w:tcBorders>
            <w:shd w:val="clear" w:color="000000" w:fill="D8E4BC"/>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color w:val="000000"/>
                <w:lang w:val="en-US"/>
              </w:rPr>
            </w:pPr>
            <w:r w:rsidRPr="00BB2538">
              <w:rPr>
                <w:rFonts w:ascii="Times New Roman" w:eastAsia="Times New Roman" w:hAnsi="Times New Roman" w:cs="Times New Roman"/>
                <w:b/>
                <w:bCs/>
                <w:color w:val="000000"/>
                <w:lang w:val="en-US"/>
              </w:rPr>
              <w:t>A</w:t>
            </w:r>
          </w:p>
        </w:tc>
        <w:tc>
          <w:tcPr>
            <w:tcW w:w="4002" w:type="dxa"/>
            <w:tcBorders>
              <w:top w:val="nil"/>
              <w:left w:val="nil"/>
              <w:bottom w:val="nil"/>
              <w:right w:val="nil"/>
            </w:tcBorders>
            <w:shd w:val="clear" w:color="000000" w:fill="D8E4BC"/>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color w:val="000000"/>
                <w:lang w:val="en-US"/>
              </w:rPr>
            </w:pPr>
            <w:r w:rsidRPr="00BB2538">
              <w:rPr>
                <w:rFonts w:ascii="Times New Roman" w:eastAsia="Times New Roman" w:hAnsi="Times New Roman" w:cs="Times New Roman"/>
                <w:b/>
                <w:bCs/>
                <w:color w:val="000000"/>
                <w:lang w:val="en-US"/>
              </w:rPr>
              <w:t>TË HYRAT DIREKTE</w:t>
            </w:r>
          </w:p>
        </w:tc>
        <w:tc>
          <w:tcPr>
            <w:tcW w:w="1218" w:type="dxa"/>
            <w:tcBorders>
              <w:top w:val="nil"/>
              <w:left w:val="single" w:sz="8" w:space="0" w:color="auto"/>
              <w:bottom w:val="nil"/>
              <w:right w:val="single" w:sz="8" w:space="0" w:color="auto"/>
            </w:tcBorders>
            <w:shd w:val="clear" w:color="000000" w:fill="D8E4BC"/>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sz w:val="21"/>
                <w:szCs w:val="21"/>
                <w:lang w:val="en-US"/>
              </w:rPr>
            </w:pPr>
            <w:r w:rsidRPr="00BB2538">
              <w:rPr>
                <w:rFonts w:ascii="Times New Roman" w:eastAsia="Times New Roman" w:hAnsi="Times New Roman" w:cs="Times New Roman"/>
                <w:b/>
                <w:bCs/>
                <w:sz w:val="21"/>
                <w:szCs w:val="21"/>
                <w:lang w:val="en-US"/>
              </w:rPr>
              <w:t>334,001.67</w:t>
            </w:r>
          </w:p>
        </w:tc>
        <w:tc>
          <w:tcPr>
            <w:tcW w:w="1237" w:type="dxa"/>
            <w:tcBorders>
              <w:top w:val="nil"/>
              <w:left w:val="nil"/>
              <w:bottom w:val="nil"/>
              <w:right w:val="single" w:sz="8" w:space="0" w:color="auto"/>
            </w:tcBorders>
            <w:shd w:val="clear" w:color="000000" w:fill="D8E4BC"/>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color w:val="000000"/>
                <w:sz w:val="21"/>
                <w:szCs w:val="21"/>
                <w:lang w:val="en-US"/>
              </w:rPr>
            </w:pPr>
            <w:r w:rsidRPr="00BB2538">
              <w:rPr>
                <w:rFonts w:ascii="Times New Roman" w:eastAsia="Times New Roman" w:hAnsi="Times New Roman" w:cs="Times New Roman"/>
                <w:b/>
                <w:bCs/>
                <w:color w:val="000000"/>
                <w:sz w:val="21"/>
                <w:szCs w:val="21"/>
                <w:lang w:val="en-US"/>
              </w:rPr>
              <w:t>310,889.91</w:t>
            </w:r>
          </w:p>
        </w:tc>
        <w:tc>
          <w:tcPr>
            <w:tcW w:w="1811" w:type="dxa"/>
            <w:tcBorders>
              <w:top w:val="nil"/>
              <w:left w:val="nil"/>
              <w:bottom w:val="nil"/>
              <w:right w:val="single" w:sz="8" w:space="0" w:color="auto"/>
            </w:tcBorders>
            <w:shd w:val="clear" w:color="000000" w:fill="D8E4BC"/>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lang w:val="en-US"/>
              </w:rPr>
            </w:pPr>
            <w:r w:rsidRPr="00BB2538">
              <w:rPr>
                <w:rFonts w:ascii="Times New Roman" w:eastAsia="Times New Roman" w:hAnsi="Times New Roman" w:cs="Times New Roman"/>
                <w:b/>
                <w:bCs/>
                <w:lang w:val="en-US"/>
              </w:rPr>
              <w:t>23,111.76</w:t>
            </w:r>
          </w:p>
        </w:tc>
      </w:tr>
      <w:tr w:rsidR="003C2532" w:rsidRPr="00BB2538" w:rsidTr="003C2532">
        <w:trPr>
          <w:trHeight w:val="276"/>
          <w:jc w:val="center"/>
        </w:trPr>
        <w:tc>
          <w:tcPr>
            <w:tcW w:w="632" w:type="dxa"/>
            <w:tcBorders>
              <w:top w:val="single" w:sz="8" w:space="0" w:color="auto"/>
              <w:left w:val="single" w:sz="8" w:space="0" w:color="auto"/>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35</w:t>
            </w:r>
          </w:p>
        </w:tc>
        <w:tc>
          <w:tcPr>
            <w:tcW w:w="4002" w:type="dxa"/>
            <w:tcBorders>
              <w:top w:val="single" w:sz="8" w:space="0" w:color="auto"/>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Të hyrat nga dënimet në trafik</w:t>
            </w:r>
          </w:p>
        </w:tc>
        <w:tc>
          <w:tcPr>
            <w:tcW w:w="1218" w:type="dxa"/>
            <w:tcBorders>
              <w:top w:val="single" w:sz="8" w:space="0" w:color="auto"/>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24,670.00</w:t>
            </w:r>
          </w:p>
        </w:tc>
        <w:tc>
          <w:tcPr>
            <w:tcW w:w="1237" w:type="dxa"/>
            <w:tcBorders>
              <w:top w:val="single" w:sz="8" w:space="0" w:color="auto"/>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8,483.50</w:t>
            </w:r>
          </w:p>
        </w:tc>
        <w:tc>
          <w:tcPr>
            <w:tcW w:w="1811" w:type="dxa"/>
            <w:tcBorders>
              <w:top w:val="single" w:sz="8" w:space="0" w:color="auto"/>
              <w:left w:val="nil"/>
              <w:bottom w:val="nil"/>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lang w:val="en-US"/>
              </w:rPr>
            </w:pPr>
            <w:r w:rsidRPr="00BB2538">
              <w:rPr>
                <w:rFonts w:ascii="Times New Roman" w:eastAsia="Times New Roman" w:hAnsi="Times New Roman" w:cs="Times New Roman"/>
                <w:lang w:val="en-US"/>
              </w:rPr>
              <w:t>16,186.50</w:t>
            </w:r>
          </w:p>
        </w:tc>
      </w:tr>
      <w:tr w:rsidR="003C2532" w:rsidRPr="00BB2538" w:rsidTr="003C2532">
        <w:trPr>
          <w:trHeight w:val="288"/>
          <w:jc w:val="center"/>
        </w:trPr>
        <w:tc>
          <w:tcPr>
            <w:tcW w:w="632" w:type="dxa"/>
            <w:tcBorders>
              <w:top w:val="nil"/>
              <w:left w:val="single" w:sz="8" w:space="0" w:color="auto"/>
              <w:bottom w:val="single" w:sz="8" w:space="0" w:color="auto"/>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36</w:t>
            </w:r>
          </w:p>
        </w:tc>
        <w:tc>
          <w:tcPr>
            <w:tcW w:w="4002" w:type="dxa"/>
            <w:tcBorders>
              <w:top w:val="nil"/>
              <w:left w:val="nil"/>
              <w:bottom w:val="single" w:sz="8" w:space="0" w:color="auto"/>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00000"/>
                <w:lang w:val="en-US"/>
              </w:rPr>
            </w:pPr>
            <w:r w:rsidRPr="00BB2538">
              <w:rPr>
                <w:rFonts w:ascii="Times New Roman" w:eastAsia="Times New Roman" w:hAnsi="Times New Roman" w:cs="Times New Roman"/>
                <w:color w:val="000000"/>
                <w:lang w:val="en-US"/>
              </w:rPr>
              <w:t>Të hyrat nga dënimet në gjykata</w:t>
            </w:r>
          </w:p>
        </w:tc>
        <w:tc>
          <w:tcPr>
            <w:tcW w:w="1218" w:type="dxa"/>
            <w:tcBorders>
              <w:top w:val="nil"/>
              <w:left w:val="nil"/>
              <w:bottom w:val="single" w:sz="8" w:space="0" w:color="auto"/>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156.26</w:t>
            </w:r>
          </w:p>
        </w:tc>
        <w:tc>
          <w:tcPr>
            <w:tcW w:w="1237" w:type="dxa"/>
            <w:tcBorders>
              <w:top w:val="nil"/>
              <w:left w:val="nil"/>
              <w:bottom w:val="single" w:sz="8" w:space="0" w:color="auto"/>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sz w:val="21"/>
                <w:szCs w:val="21"/>
                <w:lang w:val="en-US"/>
              </w:rPr>
            </w:pPr>
            <w:r w:rsidRPr="00BB2538">
              <w:rPr>
                <w:rFonts w:ascii="Times New Roman" w:eastAsia="Times New Roman" w:hAnsi="Times New Roman" w:cs="Times New Roman"/>
                <w:sz w:val="21"/>
                <w:szCs w:val="21"/>
                <w:lang w:val="en-US"/>
              </w:rPr>
              <w:t>-</w:t>
            </w:r>
          </w:p>
        </w:tc>
        <w:tc>
          <w:tcPr>
            <w:tcW w:w="1811" w:type="dxa"/>
            <w:tcBorders>
              <w:top w:val="nil"/>
              <w:left w:val="nil"/>
              <w:bottom w:val="single" w:sz="8" w:space="0" w:color="auto"/>
              <w:right w:val="single" w:sz="8" w:space="0" w:color="auto"/>
            </w:tcBorders>
            <w:shd w:val="clear" w:color="000000" w:fill="FFFFFF"/>
            <w:noWrap/>
            <w:vAlign w:val="bottom"/>
            <w:hideMark/>
          </w:tcPr>
          <w:p w:rsidR="003C2532" w:rsidRPr="00BB2538" w:rsidRDefault="003C2532" w:rsidP="003C2532">
            <w:pPr>
              <w:spacing w:after="0" w:line="240" w:lineRule="auto"/>
              <w:jc w:val="center"/>
              <w:rPr>
                <w:rFonts w:ascii="Times New Roman" w:eastAsia="Times New Roman" w:hAnsi="Times New Roman" w:cs="Times New Roman"/>
                <w:lang w:val="en-US"/>
              </w:rPr>
            </w:pPr>
            <w:r w:rsidRPr="00BB2538">
              <w:rPr>
                <w:rFonts w:ascii="Times New Roman" w:eastAsia="Times New Roman" w:hAnsi="Times New Roman" w:cs="Times New Roman"/>
                <w:lang w:val="en-US"/>
              </w:rPr>
              <w:t>0.00</w:t>
            </w:r>
          </w:p>
        </w:tc>
      </w:tr>
      <w:tr w:rsidR="003C2532" w:rsidRPr="00BB2538" w:rsidTr="003C2532">
        <w:trPr>
          <w:trHeight w:val="288"/>
          <w:jc w:val="center"/>
        </w:trPr>
        <w:tc>
          <w:tcPr>
            <w:tcW w:w="632" w:type="dxa"/>
            <w:tcBorders>
              <w:top w:val="nil"/>
              <w:left w:val="single" w:sz="8" w:space="0" w:color="auto"/>
              <w:bottom w:val="single" w:sz="8" w:space="0" w:color="auto"/>
              <w:right w:val="single" w:sz="8" w:space="0" w:color="auto"/>
            </w:tcBorders>
            <w:shd w:val="clear" w:color="000000" w:fill="CCC0DA"/>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color w:val="000000"/>
                <w:lang w:val="en-US"/>
              </w:rPr>
            </w:pPr>
            <w:r w:rsidRPr="00BB2538">
              <w:rPr>
                <w:rFonts w:ascii="Times New Roman" w:eastAsia="Times New Roman" w:hAnsi="Times New Roman" w:cs="Times New Roman"/>
                <w:b/>
                <w:bCs/>
                <w:color w:val="000000"/>
                <w:lang w:val="en-US"/>
              </w:rPr>
              <w:t>B</w:t>
            </w:r>
          </w:p>
        </w:tc>
        <w:tc>
          <w:tcPr>
            <w:tcW w:w="4002" w:type="dxa"/>
            <w:tcBorders>
              <w:top w:val="nil"/>
              <w:left w:val="nil"/>
              <w:bottom w:val="single" w:sz="8" w:space="0" w:color="auto"/>
              <w:right w:val="nil"/>
            </w:tcBorders>
            <w:shd w:val="clear" w:color="000000" w:fill="CCC0DA"/>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color w:val="000000"/>
                <w:lang w:val="en-US"/>
              </w:rPr>
            </w:pPr>
            <w:r w:rsidRPr="00BB2538">
              <w:rPr>
                <w:rFonts w:ascii="Times New Roman" w:eastAsia="Times New Roman" w:hAnsi="Times New Roman" w:cs="Times New Roman"/>
                <w:b/>
                <w:bCs/>
                <w:color w:val="000000"/>
                <w:lang w:val="en-US"/>
              </w:rPr>
              <w:t>TË HYRAT INDIREKTE</w:t>
            </w:r>
          </w:p>
        </w:tc>
        <w:tc>
          <w:tcPr>
            <w:tcW w:w="1218" w:type="dxa"/>
            <w:tcBorders>
              <w:top w:val="nil"/>
              <w:left w:val="single" w:sz="8" w:space="0" w:color="auto"/>
              <w:bottom w:val="single" w:sz="8" w:space="0" w:color="auto"/>
              <w:right w:val="single" w:sz="8" w:space="0" w:color="auto"/>
            </w:tcBorders>
            <w:shd w:val="clear" w:color="000000" w:fill="CCC0DA"/>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sz w:val="21"/>
                <w:szCs w:val="21"/>
                <w:lang w:val="en-US"/>
              </w:rPr>
            </w:pPr>
            <w:r w:rsidRPr="00BB2538">
              <w:rPr>
                <w:rFonts w:ascii="Times New Roman" w:eastAsia="Times New Roman" w:hAnsi="Times New Roman" w:cs="Times New Roman"/>
                <w:b/>
                <w:bCs/>
                <w:sz w:val="21"/>
                <w:szCs w:val="21"/>
                <w:lang w:val="en-US"/>
              </w:rPr>
              <w:t>24,826.26</w:t>
            </w:r>
          </w:p>
        </w:tc>
        <w:tc>
          <w:tcPr>
            <w:tcW w:w="1237" w:type="dxa"/>
            <w:tcBorders>
              <w:top w:val="nil"/>
              <w:left w:val="nil"/>
              <w:bottom w:val="single" w:sz="8" w:space="0" w:color="auto"/>
              <w:right w:val="single" w:sz="8" w:space="0" w:color="auto"/>
            </w:tcBorders>
            <w:shd w:val="clear" w:color="000000" w:fill="CCC0DA"/>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color w:val="000000"/>
                <w:sz w:val="21"/>
                <w:szCs w:val="21"/>
                <w:lang w:val="en-US"/>
              </w:rPr>
            </w:pPr>
            <w:r w:rsidRPr="00BB2538">
              <w:rPr>
                <w:rFonts w:ascii="Times New Roman" w:eastAsia="Times New Roman" w:hAnsi="Times New Roman" w:cs="Times New Roman"/>
                <w:b/>
                <w:bCs/>
                <w:color w:val="000000"/>
                <w:sz w:val="21"/>
                <w:szCs w:val="21"/>
                <w:lang w:val="en-US"/>
              </w:rPr>
              <w:t>8,483.50</w:t>
            </w:r>
          </w:p>
        </w:tc>
        <w:tc>
          <w:tcPr>
            <w:tcW w:w="1811" w:type="dxa"/>
            <w:tcBorders>
              <w:top w:val="nil"/>
              <w:left w:val="nil"/>
              <w:bottom w:val="single" w:sz="8" w:space="0" w:color="auto"/>
              <w:right w:val="single" w:sz="8" w:space="0" w:color="auto"/>
            </w:tcBorders>
            <w:shd w:val="clear" w:color="000000" w:fill="CCC0DA"/>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lang w:val="en-US"/>
              </w:rPr>
            </w:pPr>
            <w:r w:rsidRPr="00BB2538">
              <w:rPr>
                <w:rFonts w:ascii="Times New Roman" w:eastAsia="Times New Roman" w:hAnsi="Times New Roman" w:cs="Times New Roman"/>
                <w:b/>
                <w:bCs/>
                <w:lang w:val="en-US"/>
              </w:rPr>
              <w:t>16,342.76</w:t>
            </w:r>
          </w:p>
        </w:tc>
      </w:tr>
      <w:tr w:rsidR="003C2532" w:rsidRPr="00BB2538" w:rsidTr="003C2532">
        <w:trPr>
          <w:trHeight w:val="288"/>
          <w:jc w:val="center"/>
        </w:trPr>
        <w:tc>
          <w:tcPr>
            <w:tcW w:w="632" w:type="dxa"/>
            <w:tcBorders>
              <w:top w:val="nil"/>
              <w:left w:val="single" w:sz="8" w:space="0" w:color="auto"/>
              <w:bottom w:val="single" w:sz="8" w:space="0" w:color="auto"/>
              <w:right w:val="single" w:sz="8" w:space="0" w:color="auto"/>
            </w:tcBorders>
            <w:shd w:val="clear" w:color="000000" w:fill="E6B8B7"/>
            <w:noWrap/>
            <w:vAlign w:val="bottom"/>
            <w:hideMark/>
          </w:tcPr>
          <w:p w:rsidR="003C2532" w:rsidRPr="00BB2538" w:rsidRDefault="003C2532" w:rsidP="003C2532">
            <w:pPr>
              <w:spacing w:after="0" w:line="240" w:lineRule="auto"/>
              <w:jc w:val="center"/>
              <w:rPr>
                <w:rFonts w:ascii="Times New Roman" w:eastAsia="Times New Roman" w:hAnsi="Times New Roman" w:cs="Times New Roman"/>
                <w:color w:val="0D0D0D"/>
                <w:lang w:val="en-US"/>
              </w:rPr>
            </w:pPr>
            <w:r w:rsidRPr="00BB2538">
              <w:rPr>
                <w:rFonts w:ascii="Times New Roman" w:eastAsia="Times New Roman" w:hAnsi="Times New Roman" w:cs="Times New Roman"/>
                <w:color w:val="0D0D0D"/>
                <w:lang w:val="en-US"/>
              </w:rPr>
              <w:t> </w:t>
            </w:r>
          </w:p>
        </w:tc>
        <w:tc>
          <w:tcPr>
            <w:tcW w:w="4002" w:type="dxa"/>
            <w:tcBorders>
              <w:top w:val="nil"/>
              <w:left w:val="nil"/>
              <w:bottom w:val="single" w:sz="8" w:space="0" w:color="auto"/>
              <w:right w:val="nil"/>
            </w:tcBorders>
            <w:shd w:val="clear" w:color="000000" w:fill="E6B8B7"/>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color w:val="0D0D0D"/>
                <w:lang w:val="en-US"/>
              </w:rPr>
            </w:pPr>
            <w:r w:rsidRPr="00BB2538">
              <w:rPr>
                <w:rFonts w:ascii="Times New Roman" w:eastAsia="Times New Roman" w:hAnsi="Times New Roman" w:cs="Times New Roman"/>
                <w:b/>
                <w:bCs/>
                <w:color w:val="0D0D0D"/>
                <w:lang w:val="en-US"/>
              </w:rPr>
              <w:t>TOTALI I PËRGJITHSHËM (A + B)</w:t>
            </w:r>
          </w:p>
        </w:tc>
        <w:tc>
          <w:tcPr>
            <w:tcW w:w="1218" w:type="dxa"/>
            <w:tcBorders>
              <w:top w:val="nil"/>
              <w:left w:val="single" w:sz="8" w:space="0" w:color="auto"/>
              <w:bottom w:val="single" w:sz="8" w:space="0" w:color="auto"/>
              <w:right w:val="single" w:sz="8" w:space="0" w:color="auto"/>
            </w:tcBorders>
            <w:shd w:val="clear" w:color="000000" w:fill="E6B8B7"/>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sz w:val="21"/>
                <w:szCs w:val="21"/>
                <w:lang w:val="en-US"/>
              </w:rPr>
            </w:pPr>
            <w:r w:rsidRPr="00BB2538">
              <w:rPr>
                <w:rFonts w:ascii="Times New Roman" w:eastAsia="Times New Roman" w:hAnsi="Times New Roman" w:cs="Times New Roman"/>
                <w:b/>
                <w:bCs/>
                <w:sz w:val="21"/>
                <w:szCs w:val="21"/>
                <w:lang w:val="en-US"/>
              </w:rPr>
              <w:t>358,827.93</w:t>
            </w:r>
          </w:p>
        </w:tc>
        <w:tc>
          <w:tcPr>
            <w:tcW w:w="1237" w:type="dxa"/>
            <w:tcBorders>
              <w:top w:val="nil"/>
              <w:left w:val="nil"/>
              <w:bottom w:val="single" w:sz="8" w:space="0" w:color="auto"/>
              <w:right w:val="single" w:sz="8" w:space="0" w:color="auto"/>
            </w:tcBorders>
            <w:shd w:val="clear" w:color="000000" w:fill="E6B8B7"/>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color w:val="000000"/>
                <w:sz w:val="21"/>
                <w:szCs w:val="21"/>
                <w:lang w:val="en-US"/>
              </w:rPr>
            </w:pPr>
            <w:r w:rsidRPr="00BB2538">
              <w:rPr>
                <w:rFonts w:ascii="Times New Roman" w:eastAsia="Times New Roman" w:hAnsi="Times New Roman" w:cs="Times New Roman"/>
                <w:b/>
                <w:bCs/>
                <w:color w:val="000000"/>
                <w:sz w:val="21"/>
                <w:szCs w:val="21"/>
                <w:lang w:val="en-US"/>
              </w:rPr>
              <w:t>319,373.41</w:t>
            </w:r>
          </w:p>
        </w:tc>
        <w:tc>
          <w:tcPr>
            <w:tcW w:w="1811" w:type="dxa"/>
            <w:tcBorders>
              <w:top w:val="nil"/>
              <w:left w:val="nil"/>
              <w:bottom w:val="single" w:sz="8" w:space="0" w:color="auto"/>
              <w:right w:val="single" w:sz="8" w:space="0" w:color="auto"/>
            </w:tcBorders>
            <w:shd w:val="clear" w:color="000000" w:fill="E6B8B7"/>
            <w:noWrap/>
            <w:vAlign w:val="bottom"/>
            <w:hideMark/>
          </w:tcPr>
          <w:p w:rsidR="003C2532" w:rsidRPr="00BB2538" w:rsidRDefault="003C2532" w:rsidP="003C2532">
            <w:pPr>
              <w:spacing w:after="0" w:line="240" w:lineRule="auto"/>
              <w:jc w:val="center"/>
              <w:rPr>
                <w:rFonts w:ascii="Times New Roman" w:eastAsia="Times New Roman" w:hAnsi="Times New Roman" w:cs="Times New Roman"/>
                <w:b/>
                <w:bCs/>
                <w:lang w:val="en-US"/>
              </w:rPr>
            </w:pPr>
            <w:r w:rsidRPr="00BB2538">
              <w:rPr>
                <w:rFonts w:ascii="Times New Roman" w:eastAsia="Times New Roman" w:hAnsi="Times New Roman" w:cs="Times New Roman"/>
                <w:b/>
                <w:bCs/>
                <w:lang w:val="en-US"/>
              </w:rPr>
              <w:t>39,454.52</w:t>
            </w:r>
          </w:p>
        </w:tc>
      </w:tr>
    </w:tbl>
    <w:p w:rsidR="003C2532" w:rsidRDefault="003C2532" w:rsidP="003C2532">
      <w:pPr>
        <w:tabs>
          <w:tab w:val="left" w:pos="2856"/>
        </w:tabs>
        <w:rPr>
          <w:sz w:val="24"/>
          <w:szCs w:val="24"/>
        </w:rPr>
      </w:pPr>
    </w:p>
    <w:p w:rsidR="003C2532" w:rsidRPr="00DB0201" w:rsidRDefault="003C2532" w:rsidP="003C2532">
      <w:pPr>
        <w:rPr>
          <w:sz w:val="24"/>
          <w:szCs w:val="24"/>
        </w:rPr>
      </w:pPr>
    </w:p>
    <w:p w:rsidR="003C2532" w:rsidRPr="00DB0201" w:rsidRDefault="003C2532" w:rsidP="003C2532">
      <w:pPr>
        <w:rPr>
          <w:sz w:val="24"/>
          <w:szCs w:val="24"/>
        </w:rPr>
      </w:pPr>
    </w:p>
    <w:p w:rsidR="003C2532" w:rsidRPr="00DB0201" w:rsidRDefault="003C2532" w:rsidP="003C2532">
      <w:pPr>
        <w:rPr>
          <w:sz w:val="24"/>
          <w:szCs w:val="24"/>
        </w:rPr>
      </w:pPr>
    </w:p>
    <w:p w:rsidR="003C2532" w:rsidRDefault="003C2532" w:rsidP="003C2532">
      <w:pPr>
        <w:rPr>
          <w:sz w:val="24"/>
          <w:szCs w:val="24"/>
        </w:rPr>
      </w:pPr>
    </w:p>
    <w:p w:rsidR="003C2532" w:rsidRDefault="003C2532" w:rsidP="003C2532">
      <w:pPr>
        <w:rPr>
          <w:sz w:val="24"/>
          <w:szCs w:val="24"/>
        </w:rPr>
      </w:pPr>
    </w:p>
    <w:p w:rsidR="003C2532" w:rsidRDefault="003C2532" w:rsidP="003C2532">
      <w:pPr>
        <w:rPr>
          <w:sz w:val="24"/>
          <w:szCs w:val="24"/>
        </w:rPr>
      </w:pPr>
    </w:p>
    <w:p w:rsidR="003C2532" w:rsidRPr="00DB0201" w:rsidRDefault="003C2532" w:rsidP="003C2532">
      <w:pPr>
        <w:rPr>
          <w:sz w:val="24"/>
          <w:szCs w:val="24"/>
        </w:rPr>
      </w:pPr>
    </w:p>
    <w:p w:rsidR="003C2532" w:rsidRPr="00DB0201" w:rsidRDefault="003C2532" w:rsidP="003C2532">
      <w:pPr>
        <w:tabs>
          <w:tab w:val="left" w:pos="1488"/>
        </w:tabs>
        <w:rPr>
          <w:rFonts w:ascii="Times New Roman" w:hAnsi="Times New Roman" w:cs="Times New Roman"/>
          <w:sz w:val="24"/>
          <w:szCs w:val="24"/>
        </w:rPr>
      </w:pPr>
      <w:r w:rsidRPr="00DB0201">
        <w:rPr>
          <w:rFonts w:ascii="Times New Roman" w:hAnsi="Times New Roman" w:cs="Times New Roman"/>
          <w:sz w:val="24"/>
          <w:szCs w:val="24"/>
        </w:rPr>
        <w:t xml:space="preserve">Drejtore për Buxhet dhe Financa                                                                    </w:t>
      </w:r>
      <w:r>
        <w:rPr>
          <w:rFonts w:ascii="Times New Roman" w:hAnsi="Times New Roman" w:cs="Times New Roman"/>
          <w:sz w:val="24"/>
          <w:szCs w:val="24"/>
        </w:rPr>
        <w:t xml:space="preserve">    </w:t>
      </w:r>
      <w:r w:rsidRPr="00DB0201">
        <w:rPr>
          <w:rFonts w:ascii="Times New Roman" w:hAnsi="Times New Roman" w:cs="Times New Roman"/>
          <w:sz w:val="24"/>
          <w:szCs w:val="24"/>
        </w:rPr>
        <w:t>Kryetar i Komunës</w:t>
      </w:r>
    </w:p>
    <w:p w:rsidR="003C2532" w:rsidRPr="00FB5B6E" w:rsidRDefault="003C2532" w:rsidP="003C2532">
      <w:pPr>
        <w:tabs>
          <w:tab w:val="left" w:pos="1488"/>
        </w:tabs>
        <w:rPr>
          <w:rFonts w:ascii="Times New Roman" w:hAnsi="Times New Roman" w:cs="Times New Roman"/>
          <w:b/>
          <w:sz w:val="28"/>
        </w:rPr>
      </w:pPr>
      <w:r w:rsidRPr="00DB0201">
        <w:rPr>
          <w:rFonts w:ascii="Times New Roman" w:hAnsi="Times New Roman" w:cs="Times New Roman"/>
          <w:sz w:val="24"/>
          <w:szCs w:val="24"/>
        </w:rPr>
        <w:t xml:space="preserve">Lindita Ballazhi                                                                                </w:t>
      </w:r>
      <w:r>
        <w:rPr>
          <w:rFonts w:ascii="Times New Roman" w:hAnsi="Times New Roman" w:cs="Times New Roman"/>
          <w:sz w:val="24"/>
          <w:szCs w:val="24"/>
        </w:rPr>
        <w:t xml:space="preserve">                   </w:t>
      </w:r>
      <w:r w:rsidRPr="00DB0201">
        <w:rPr>
          <w:rFonts w:ascii="Times New Roman" w:hAnsi="Times New Roman" w:cs="Times New Roman"/>
          <w:sz w:val="24"/>
          <w:szCs w:val="24"/>
        </w:rPr>
        <w:t>Mehmet Ballazhi</w:t>
      </w:r>
    </w:p>
    <w:p w:rsidR="00C657AD" w:rsidRDefault="00C657AD"/>
    <w:sectPr w:rsidR="00C657AD" w:rsidSect="009D2788">
      <w:type w:val="continuous"/>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710" w:rsidRDefault="006C3710" w:rsidP="003C2532">
      <w:pPr>
        <w:spacing w:after="0" w:line="240" w:lineRule="auto"/>
      </w:pPr>
      <w:r>
        <w:separator/>
      </w:r>
    </w:p>
  </w:endnote>
  <w:endnote w:type="continuationSeparator" w:id="0">
    <w:p w:rsidR="006C3710" w:rsidRDefault="006C3710" w:rsidP="003C2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000004A" w:usb2="000002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788" w:rsidRDefault="009D2788">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A05753">
      <w:rPr>
        <w:noProof/>
        <w:color w:val="323E4F" w:themeColor="text2" w:themeShade="BF"/>
        <w:sz w:val="24"/>
        <w:szCs w:val="24"/>
      </w:rPr>
      <w:t>0</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A05753">
      <w:rPr>
        <w:noProof/>
        <w:color w:val="323E4F" w:themeColor="text2" w:themeShade="BF"/>
        <w:sz w:val="24"/>
        <w:szCs w:val="24"/>
      </w:rPr>
      <w:t>33</w:t>
    </w:r>
    <w:r>
      <w:rPr>
        <w:color w:val="323E4F" w:themeColor="text2" w:themeShade="BF"/>
        <w:sz w:val="24"/>
        <w:szCs w:val="24"/>
      </w:rPr>
      <w:fldChar w:fldCharType="end"/>
    </w:r>
  </w:p>
  <w:p w:rsidR="00E17F71" w:rsidRDefault="00E17F7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D6D" w:rsidRDefault="00934D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710" w:rsidRDefault="006C3710" w:rsidP="003C2532">
      <w:pPr>
        <w:spacing w:after="0" w:line="240" w:lineRule="auto"/>
      </w:pPr>
      <w:r>
        <w:separator/>
      </w:r>
    </w:p>
  </w:footnote>
  <w:footnote w:type="continuationSeparator" w:id="0">
    <w:p w:rsidR="006C3710" w:rsidRDefault="006C3710" w:rsidP="003C2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47BA"/>
    <w:multiLevelType w:val="hybridMultilevel"/>
    <w:tmpl w:val="B8728B2E"/>
    <w:lvl w:ilvl="0" w:tplc="04090009">
      <w:start w:val="1"/>
      <w:numFmt w:val="bullet"/>
      <w:lvlText w:val=""/>
      <w:lvlJc w:val="left"/>
      <w:pPr>
        <w:ind w:left="1061" w:hanging="360"/>
      </w:pPr>
      <w:rPr>
        <w:rFonts w:ascii="Wingdings" w:hAnsi="Wingdings" w:hint="default"/>
        <w:w w:val="99"/>
        <w:sz w:val="24"/>
        <w:szCs w:val="24"/>
        <w:lang w:val="sq-AL" w:eastAsia="en-US" w:bidi="ar-SA"/>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1" w15:restartNumberingAfterBreak="0">
    <w:nsid w:val="066C09CF"/>
    <w:multiLevelType w:val="hybridMultilevel"/>
    <w:tmpl w:val="11C4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A6ACA"/>
    <w:multiLevelType w:val="hybridMultilevel"/>
    <w:tmpl w:val="4E4E5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26412"/>
    <w:multiLevelType w:val="hybridMultilevel"/>
    <w:tmpl w:val="9752B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35154"/>
    <w:multiLevelType w:val="hybridMultilevel"/>
    <w:tmpl w:val="9B98A7EE"/>
    <w:lvl w:ilvl="0" w:tplc="01E881EC">
      <w:numFmt w:val="bullet"/>
      <w:lvlText w:val=""/>
      <w:lvlJc w:val="left"/>
      <w:pPr>
        <w:ind w:left="1062" w:hanging="360"/>
      </w:pPr>
      <w:rPr>
        <w:rFonts w:ascii="Wingdings" w:eastAsia="Wingdings" w:hAnsi="Wingdings" w:cs="Wingdings" w:hint="default"/>
        <w:w w:val="99"/>
        <w:sz w:val="24"/>
        <w:szCs w:val="24"/>
        <w:lang w:val="sq-AL" w:eastAsia="en-US" w:bidi="ar-SA"/>
      </w:rPr>
    </w:lvl>
    <w:lvl w:ilvl="1" w:tplc="BFC2052E">
      <w:numFmt w:val="bullet"/>
      <w:lvlText w:val="•"/>
      <w:lvlJc w:val="left"/>
      <w:pPr>
        <w:ind w:left="1974" w:hanging="360"/>
      </w:pPr>
      <w:rPr>
        <w:rFonts w:hint="default"/>
        <w:lang w:val="sq-AL" w:eastAsia="en-US" w:bidi="ar-SA"/>
      </w:rPr>
    </w:lvl>
    <w:lvl w:ilvl="2" w:tplc="F6560BD8">
      <w:numFmt w:val="bullet"/>
      <w:lvlText w:val="•"/>
      <w:lvlJc w:val="left"/>
      <w:pPr>
        <w:ind w:left="2888" w:hanging="360"/>
      </w:pPr>
      <w:rPr>
        <w:rFonts w:hint="default"/>
        <w:lang w:val="sq-AL" w:eastAsia="en-US" w:bidi="ar-SA"/>
      </w:rPr>
    </w:lvl>
    <w:lvl w:ilvl="3" w:tplc="DEDE7086">
      <w:numFmt w:val="bullet"/>
      <w:lvlText w:val="•"/>
      <w:lvlJc w:val="left"/>
      <w:pPr>
        <w:ind w:left="3802" w:hanging="360"/>
      </w:pPr>
      <w:rPr>
        <w:rFonts w:hint="default"/>
        <w:lang w:val="sq-AL" w:eastAsia="en-US" w:bidi="ar-SA"/>
      </w:rPr>
    </w:lvl>
    <w:lvl w:ilvl="4" w:tplc="2E98FB04">
      <w:numFmt w:val="bullet"/>
      <w:lvlText w:val="•"/>
      <w:lvlJc w:val="left"/>
      <w:pPr>
        <w:ind w:left="4716" w:hanging="360"/>
      </w:pPr>
      <w:rPr>
        <w:rFonts w:hint="default"/>
        <w:lang w:val="sq-AL" w:eastAsia="en-US" w:bidi="ar-SA"/>
      </w:rPr>
    </w:lvl>
    <w:lvl w:ilvl="5" w:tplc="80E44840">
      <w:numFmt w:val="bullet"/>
      <w:lvlText w:val="•"/>
      <w:lvlJc w:val="left"/>
      <w:pPr>
        <w:ind w:left="5630" w:hanging="360"/>
      </w:pPr>
      <w:rPr>
        <w:rFonts w:hint="default"/>
        <w:lang w:val="sq-AL" w:eastAsia="en-US" w:bidi="ar-SA"/>
      </w:rPr>
    </w:lvl>
    <w:lvl w:ilvl="6" w:tplc="2F94B18C">
      <w:numFmt w:val="bullet"/>
      <w:lvlText w:val="•"/>
      <w:lvlJc w:val="left"/>
      <w:pPr>
        <w:ind w:left="6544" w:hanging="360"/>
      </w:pPr>
      <w:rPr>
        <w:rFonts w:hint="default"/>
        <w:lang w:val="sq-AL" w:eastAsia="en-US" w:bidi="ar-SA"/>
      </w:rPr>
    </w:lvl>
    <w:lvl w:ilvl="7" w:tplc="BD38C8D8">
      <w:numFmt w:val="bullet"/>
      <w:lvlText w:val="•"/>
      <w:lvlJc w:val="left"/>
      <w:pPr>
        <w:ind w:left="7458" w:hanging="360"/>
      </w:pPr>
      <w:rPr>
        <w:rFonts w:hint="default"/>
        <w:lang w:val="sq-AL" w:eastAsia="en-US" w:bidi="ar-SA"/>
      </w:rPr>
    </w:lvl>
    <w:lvl w:ilvl="8" w:tplc="A45A9FA4">
      <w:numFmt w:val="bullet"/>
      <w:lvlText w:val="•"/>
      <w:lvlJc w:val="left"/>
      <w:pPr>
        <w:ind w:left="8372" w:hanging="360"/>
      </w:pPr>
      <w:rPr>
        <w:rFonts w:hint="default"/>
        <w:lang w:val="sq-AL" w:eastAsia="en-US" w:bidi="ar-SA"/>
      </w:rPr>
    </w:lvl>
  </w:abstractNum>
  <w:abstractNum w:abstractNumId="5" w15:restartNumberingAfterBreak="0">
    <w:nsid w:val="18BD42EA"/>
    <w:multiLevelType w:val="hybridMultilevel"/>
    <w:tmpl w:val="73C60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A38E5"/>
    <w:multiLevelType w:val="hybridMultilevel"/>
    <w:tmpl w:val="BFB4FC84"/>
    <w:lvl w:ilvl="0" w:tplc="AB6CC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F119C"/>
    <w:multiLevelType w:val="hybridMultilevel"/>
    <w:tmpl w:val="5E66C32E"/>
    <w:lvl w:ilvl="0" w:tplc="2912154A">
      <w:start w:val="1"/>
      <w:numFmt w:val="bullet"/>
      <w:lvlText w:val=""/>
      <w:lvlJc w:val="left"/>
      <w:pPr>
        <w:ind w:left="1080" w:hanging="360"/>
      </w:pPr>
      <w:rPr>
        <w:rFonts w:ascii="Symbol" w:hAnsi="Symbol" w:hint="default"/>
        <w:color w:val="auto"/>
        <w:w w:val="99"/>
        <w:sz w:val="24"/>
        <w:szCs w:val="24"/>
        <w:lang w:val="sq-AL" w:eastAsia="en-US" w:bidi="ar-SA"/>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8" w15:restartNumberingAfterBreak="0">
    <w:nsid w:val="2E703DF6"/>
    <w:multiLevelType w:val="hybridMultilevel"/>
    <w:tmpl w:val="8054A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0334F"/>
    <w:multiLevelType w:val="hybridMultilevel"/>
    <w:tmpl w:val="A7306A4E"/>
    <w:lvl w:ilvl="0" w:tplc="F89C1396">
      <w:start w:val="8"/>
      <w:numFmt w:val="bullet"/>
      <w:lvlText w:val="-"/>
      <w:lvlJc w:val="left"/>
      <w:pPr>
        <w:ind w:left="2604" w:hanging="360"/>
      </w:pPr>
      <w:rPr>
        <w:rFonts w:ascii="Times New Roman" w:eastAsiaTheme="minorHAnsi" w:hAnsi="Times New Roman" w:cs="Times New Roman" w:hint="default"/>
      </w:rPr>
    </w:lvl>
    <w:lvl w:ilvl="1" w:tplc="04090003" w:tentative="1">
      <w:start w:val="1"/>
      <w:numFmt w:val="bullet"/>
      <w:lvlText w:val="o"/>
      <w:lvlJc w:val="left"/>
      <w:pPr>
        <w:ind w:left="3324" w:hanging="360"/>
      </w:pPr>
      <w:rPr>
        <w:rFonts w:ascii="Courier New" w:hAnsi="Courier New" w:cs="Courier New" w:hint="default"/>
      </w:rPr>
    </w:lvl>
    <w:lvl w:ilvl="2" w:tplc="04090005" w:tentative="1">
      <w:start w:val="1"/>
      <w:numFmt w:val="bullet"/>
      <w:lvlText w:val=""/>
      <w:lvlJc w:val="left"/>
      <w:pPr>
        <w:ind w:left="4044" w:hanging="360"/>
      </w:pPr>
      <w:rPr>
        <w:rFonts w:ascii="Wingdings" w:hAnsi="Wingdings" w:hint="default"/>
      </w:rPr>
    </w:lvl>
    <w:lvl w:ilvl="3" w:tplc="04090001" w:tentative="1">
      <w:start w:val="1"/>
      <w:numFmt w:val="bullet"/>
      <w:lvlText w:val=""/>
      <w:lvlJc w:val="left"/>
      <w:pPr>
        <w:ind w:left="4764" w:hanging="360"/>
      </w:pPr>
      <w:rPr>
        <w:rFonts w:ascii="Symbol" w:hAnsi="Symbol" w:hint="default"/>
      </w:rPr>
    </w:lvl>
    <w:lvl w:ilvl="4" w:tplc="04090003" w:tentative="1">
      <w:start w:val="1"/>
      <w:numFmt w:val="bullet"/>
      <w:lvlText w:val="o"/>
      <w:lvlJc w:val="left"/>
      <w:pPr>
        <w:ind w:left="5484" w:hanging="360"/>
      </w:pPr>
      <w:rPr>
        <w:rFonts w:ascii="Courier New" w:hAnsi="Courier New" w:cs="Courier New" w:hint="default"/>
      </w:rPr>
    </w:lvl>
    <w:lvl w:ilvl="5" w:tplc="04090005" w:tentative="1">
      <w:start w:val="1"/>
      <w:numFmt w:val="bullet"/>
      <w:lvlText w:val=""/>
      <w:lvlJc w:val="left"/>
      <w:pPr>
        <w:ind w:left="6204" w:hanging="360"/>
      </w:pPr>
      <w:rPr>
        <w:rFonts w:ascii="Wingdings" w:hAnsi="Wingdings" w:hint="default"/>
      </w:rPr>
    </w:lvl>
    <w:lvl w:ilvl="6" w:tplc="04090001" w:tentative="1">
      <w:start w:val="1"/>
      <w:numFmt w:val="bullet"/>
      <w:lvlText w:val=""/>
      <w:lvlJc w:val="left"/>
      <w:pPr>
        <w:ind w:left="6924" w:hanging="360"/>
      </w:pPr>
      <w:rPr>
        <w:rFonts w:ascii="Symbol" w:hAnsi="Symbol" w:hint="default"/>
      </w:rPr>
    </w:lvl>
    <w:lvl w:ilvl="7" w:tplc="04090003" w:tentative="1">
      <w:start w:val="1"/>
      <w:numFmt w:val="bullet"/>
      <w:lvlText w:val="o"/>
      <w:lvlJc w:val="left"/>
      <w:pPr>
        <w:ind w:left="7644" w:hanging="360"/>
      </w:pPr>
      <w:rPr>
        <w:rFonts w:ascii="Courier New" w:hAnsi="Courier New" w:cs="Courier New" w:hint="default"/>
      </w:rPr>
    </w:lvl>
    <w:lvl w:ilvl="8" w:tplc="04090005" w:tentative="1">
      <w:start w:val="1"/>
      <w:numFmt w:val="bullet"/>
      <w:lvlText w:val=""/>
      <w:lvlJc w:val="left"/>
      <w:pPr>
        <w:ind w:left="8364" w:hanging="360"/>
      </w:pPr>
      <w:rPr>
        <w:rFonts w:ascii="Wingdings" w:hAnsi="Wingdings" w:hint="default"/>
      </w:rPr>
    </w:lvl>
  </w:abstractNum>
  <w:abstractNum w:abstractNumId="10" w15:restartNumberingAfterBreak="0">
    <w:nsid w:val="356776F8"/>
    <w:multiLevelType w:val="hybridMultilevel"/>
    <w:tmpl w:val="97E4A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D1F33"/>
    <w:multiLevelType w:val="hybridMultilevel"/>
    <w:tmpl w:val="567C49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351D6C"/>
    <w:multiLevelType w:val="hybridMultilevel"/>
    <w:tmpl w:val="896E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131BA5"/>
    <w:multiLevelType w:val="hybridMultilevel"/>
    <w:tmpl w:val="92EA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0018D5"/>
    <w:multiLevelType w:val="hybridMultilevel"/>
    <w:tmpl w:val="B336B204"/>
    <w:lvl w:ilvl="0" w:tplc="F7541D02">
      <w:numFmt w:val="bullet"/>
      <w:lvlText w:val=""/>
      <w:lvlJc w:val="left"/>
      <w:pPr>
        <w:ind w:left="1062" w:hanging="360"/>
      </w:pPr>
      <w:rPr>
        <w:rFonts w:ascii="Wingdings" w:eastAsia="Wingdings" w:hAnsi="Wingdings" w:cs="Wingdings" w:hint="default"/>
        <w:w w:val="99"/>
        <w:sz w:val="24"/>
        <w:szCs w:val="24"/>
        <w:lang w:val="sq-AL" w:eastAsia="en-US" w:bidi="ar-SA"/>
      </w:rPr>
    </w:lvl>
    <w:lvl w:ilvl="1" w:tplc="5E928B56">
      <w:numFmt w:val="bullet"/>
      <w:lvlText w:val="•"/>
      <w:lvlJc w:val="left"/>
      <w:pPr>
        <w:ind w:left="1974" w:hanging="360"/>
      </w:pPr>
      <w:rPr>
        <w:rFonts w:hint="default"/>
        <w:lang w:val="sq-AL" w:eastAsia="en-US" w:bidi="ar-SA"/>
      </w:rPr>
    </w:lvl>
    <w:lvl w:ilvl="2" w:tplc="EBC2FDD2">
      <w:numFmt w:val="bullet"/>
      <w:lvlText w:val="•"/>
      <w:lvlJc w:val="left"/>
      <w:pPr>
        <w:ind w:left="2888" w:hanging="360"/>
      </w:pPr>
      <w:rPr>
        <w:rFonts w:hint="default"/>
        <w:lang w:val="sq-AL" w:eastAsia="en-US" w:bidi="ar-SA"/>
      </w:rPr>
    </w:lvl>
    <w:lvl w:ilvl="3" w:tplc="F508F96E">
      <w:numFmt w:val="bullet"/>
      <w:lvlText w:val="•"/>
      <w:lvlJc w:val="left"/>
      <w:pPr>
        <w:ind w:left="3802" w:hanging="360"/>
      </w:pPr>
      <w:rPr>
        <w:rFonts w:hint="default"/>
        <w:lang w:val="sq-AL" w:eastAsia="en-US" w:bidi="ar-SA"/>
      </w:rPr>
    </w:lvl>
    <w:lvl w:ilvl="4" w:tplc="7BFA9F80">
      <w:numFmt w:val="bullet"/>
      <w:lvlText w:val="•"/>
      <w:lvlJc w:val="left"/>
      <w:pPr>
        <w:ind w:left="4716" w:hanging="360"/>
      </w:pPr>
      <w:rPr>
        <w:rFonts w:hint="default"/>
        <w:lang w:val="sq-AL" w:eastAsia="en-US" w:bidi="ar-SA"/>
      </w:rPr>
    </w:lvl>
    <w:lvl w:ilvl="5" w:tplc="612061F6">
      <w:numFmt w:val="bullet"/>
      <w:lvlText w:val="•"/>
      <w:lvlJc w:val="left"/>
      <w:pPr>
        <w:ind w:left="5630" w:hanging="360"/>
      </w:pPr>
      <w:rPr>
        <w:rFonts w:hint="default"/>
        <w:lang w:val="sq-AL" w:eastAsia="en-US" w:bidi="ar-SA"/>
      </w:rPr>
    </w:lvl>
    <w:lvl w:ilvl="6" w:tplc="98B4DA7A">
      <w:numFmt w:val="bullet"/>
      <w:lvlText w:val="•"/>
      <w:lvlJc w:val="left"/>
      <w:pPr>
        <w:ind w:left="6544" w:hanging="360"/>
      </w:pPr>
      <w:rPr>
        <w:rFonts w:hint="default"/>
        <w:lang w:val="sq-AL" w:eastAsia="en-US" w:bidi="ar-SA"/>
      </w:rPr>
    </w:lvl>
    <w:lvl w:ilvl="7" w:tplc="3E3AA4B2">
      <w:numFmt w:val="bullet"/>
      <w:lvlText w:val="•"/>
      <w:lvlJc w:val="left"/>
      <w:pPr>
        <w:ind w:left="7458" w:hanging="360"/>
      </w:pPr>
      <w:rPr>
        <w:rFonts w:hint="default"/>
        <w:lang w:val="sq-AL" w:eastAsia="en-US" w:bidi="ar-SA"/>
      </w:rPr>
    </w:lvl>
    <w:lvl w:ilvl="8" w:tplc="BF84C6E4">
      <w:numFmt w:val="bullet"/>
      <w:lvlText w:val="•"/>
      <w:lvlJc w:val="left"/>
      <w:pPr>
        <w:ind w:left="8372" w:hanging="360"/>
      </w:pPr>
      <w:rPr>
        <w:rFonts w:hint="default"/>
        <w:lang w:val="sq-AL" w:eastAsia="en-US" w:bidi="ar-SA"/>
      </w:rPr>
    </w:lvl>
  </w:abstractNum>
  <w:abstractNum w:abstractNumId="15" w15:restartNumberingAfterBreak="0">
    <w:nsid w:val="3F107DE9"/>
    <w:multiLevelType w:val="hybridMultilevel"/>
    <w:tmpl w:val="54F0D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0541DF3"/>
    <w:multiLevelType w:val="hybridMultilevel"/>
    <w:tmpl w:val="30AC9EBC"/>
    <w:lvl w:ilvl="0" w:tplc="30B4F410">
      <w:numFmt w:val="bullet"/>
      <w:lvlText w:val=""/>
      <w:lvlJc w:val="left"/>
      <w:pPr>
        <w:ind w:left="1062" w:hanging="360"/>
      </w:pPr>
      <w:rPr>
        <w:rFonts w:ascii="Wingdings" w:eastAsia="Wingdings" w:hAnsi="Wingdings" w:cs="Wingdings" w:hint="default"/>
        <w:color w:val="00AF4F"/>
        <w:w w:val="99"/>
        <w:sz w:val="24"/>
        <w:szCs w:val="24"/>
        <w:lang w:val="sq-AL" w:eastAsia="en-US" w:bidi="ar-SA"/>
      </w:rPr>
    </w:lvl>
    <w:lvl w:ilvl="1" w:tplc="B8807634">
      <w:numFmt w:val="bullet"/>
      <w:lvlText w:val="•"/>
      <w:lvlJc w:val="left"/>
      <w:pPr>
        <w:ind w:left="1974" w:hanging="360"/>
      </w:pPr>
      <w:rPr>
        <w:rFonts w:hint="default"/>
        <w:lang w:val="sq-AL" w:eastAsia="en-US" w:bidi="ar-SA"/>
      </w:rPr>
    </w:lvl>
    <w:lvl w:ilvl="2" w:tplc="2834BEE0">
      <w:numFmt w:val="bullet"/>
      <w:lvlText w:val="•"/>
      <w:lvlJc w:val="left"/>
      <w:pPr>
        <w:ind w:left="2888" w:hanging="360"/>
      </w:pPr>
      <w:rPr>
        <w:rFonts w:hint="default"/>
        <w:lang w:val="sq-AL" w:eastAsia="en-US" w:bidi="ar-SA"/>
      </w:rPr>
    </w:lvl>
    <w:lvl w:ilvl="3" w:tplc="2B583026">
      <w:numFmt w:val="bullet"/>
      <w:lvlText w:val="•"/>
      <w:lvlJc w:val="left"/>
      <w:pPr>
        <w:ind w:left="3802" w:hanging="360"/>
      </w:pPr>
      <w:rPr>
        <w:rFonts w:hint="default"/>
        <w:lang w:val="sq-AL" w:eastAsia="en-US" w:bidi="ar-SA"/>
      </w:rPr>
    </w:lvl>
    <w:lvl w:ilvl="4" w:tplc="8C74D766">
      <w:numFmt w:val="bullet"/>
      <w:lvlText w:val="•"/>
      <w:lvlJc w:val="left"/>
      <w:pPr>
        <w:ind w:left="4716" w:hanging="360"/>
      </w:pPr>
      <w:rPr>
        <w:rFonts w:hint="default"/>
        <w:lang w:val="sq-AL" w:eastAsia="en-US" w:bidi="ar-SA"/>
      </w:rPr>
    </w:lvl>
    <w:lvl w:ilvl="5" w:tplc="E402BFD8">
      <w:numFmt w:val="bullet"/>
      <w:lvlText w:val="•"/>
      <w:lvlJc w:val="left"/>
      <w:pPr>
        <w:ind w:left="5630" w:hanging="360"/>
      </w:pPr>
      <w:rPr>
        <w:rFonts w:hint="default"/>
        <w:lang w:val="sq-AL" w:eastAsia="en-US" w:bidi="ar-SA"/>
      </w:rPr>
    </w:lvl>
    <w:lvl w:ilvl="6" w:tplc="344E10DA">
      <w:numFmt w:val="bullet"/>
      <w:lvlText w:val="•"/>
      <w:lvlJc w:val="left"/>
      <w:pPr>
        <w:ind w:left="6544" w:hanging="360"/>
      </w:pPr>
      <w:rPr>
        <w:rFonts w:hint="default"/>
        <w:lang w:val="sq-AL" w:eastAsia="en-US" w:bidi="ar-SA"/>
      </w:rPr>
    </w:lvl>
    <w:lvl w:ilvl="7" w:tplc="BC20C858">
      <w:numFmt w:val="bullet"/>
      <w:lvlText w:val="•"/>
      <w:lvlJc w:val="left"/>
      <w:pPr>
        <w:ind w:left="7458" w:hanging="360"/>
      </w:pPr>
      <w:rPr>
        <w:rFonts w:hint="default"/>
        <w:lang w:val="sq-AL" w:eastAsia="en-US" w:bidi="ar-SA"/>
      </w:rPr>
    </w:lvl>
    <w:lvl w:ilvl="8" w:tplc="778CC1C4">
      <w:numFmt w:val="bullet"/>
      <w:lvlText w:val="•"/>
      <w:lvlJc w:val="left"/>
      <w:pPr>
        <w:ind w:left="8372" w:hanging="360"/>
      </w:pPr>
      <w:rPr>
        <w:rFonts w:hint="default"/>
        <w:lang w:val="sq-AL" w:eastAsia="en-US" w:bidi="ar-SA"/>
      </w:rPr>
    </w:lvl>
  </w:abstractNum>
  <w:abstractNum w:abstractNumId="17" w15:restartNumberingAfterBreak="0">
    <w:nsid w:val="44496F35"/>
    <w:multiLevelType w:val="hybridMultilevel"/>
    <w:tmpl w:val="E3048D70"/>
    <w:lvl w:ilvl="0" w:tplc="2912154A">
      <w:start w:val="1"/>
      <w:numFmt w:val="bullet"/>
      <w:lvlText w:val=""/>
      <w:lvlJc w:val="left"/>
      <w:pPr>
        <w:ind w:left="2604" w:hanging="360"/>
      </w:pPr>
      <w:rPr>
        <w:rFonts w:ascii="Symbol" w:hAnsi="Symbol" w:hint="default"/>
        <w:color w:val="auto"/>
        <w:w w:val="99"/>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B14910"/>
    <w:multiLevelType w:val="hybridMultilevel"/>
    <w:tmpl w:val="6748B750"/>
    <w:lvl w:ilvl="0" w:tplc="2912154A">
      <w:start w:val="1"/>
      <w:numFmt w:val="bullet"/>
      <w:lvlText w:val=""/>
      <w:lvlJc w:val="left"/>
      <w:pPr>
        <w:ind w:left="1062" w:hanging="360"/>
      </w:pPr>
      <w:rPr>
        <w:rFonts w:ascii="Symbol" w:hAnsi="Symbol" w:hint="default"/>
        <w:color w:val="auto"/>
        <w:w w:val="99"/>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F3A7B"/>
    <w:multiLevelType w:val="hybridMultilevel"/>
    <w:tmpl w:val="86BA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16BEF"/>
    <w:multiLevelType w:val="hybridMultilevel"/>
    <w:tmpl w:val="1A00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810974"/>
    <w:multiLevelType w:val="hybridMultilevel"/>
    <w:tmpl w:val="746819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CF72B8"/>
    <w:multiLevelType w:val="hybridMultilevel"/>
    <w:tmpl w:val="933E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485AFD"/>
    <w:multiLevelType w:val="hybridMultilevel"/>
    <w:tmpl w:val="BF387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2D717D"/>
    <w:multiLevelType w:val="hybridMultilevel"/>
    <w:tmpl w:val="0ED2D300"/>
    <w:lvl w:ilvl="0" w:tplc="4718C92A">
      <w:start w:val="1"/>
      <w:numFmt w:val="decimal"/>
      <w:lvlText w:val="%1."/>
      <w:lvlJc w:val="left"/>
      <w:pPr>
        <w:ind w:left="813" w:hanging="183"/>
        <w:jc w:val="right"/>
      </w:pPr>
      <w:rPr>
        <w:rFonts w:hint="default"/>
        <w:b/>
        <w:bCs/>
        <w:w w:val="99"/>
        <w:sz w:val="24"/>
        <w:lang w:val="sq-AL" w:eastAsia="en-US" w:bidi="ar-SA"/>
      </w:rPr>
    </w:lvl>
    <w:lvl w:ilvl="1" w:tplc="6B6EEE44">
      <w:numFmt w:val="none"/>
      <w:lvlText w:val=""/>
      <w:lvlJc w:val="left"/>
      <w:pPr>
        <w:tabs>
          <w:tab w:val="num" w:pos="360"/>
        </w:tabs>
      </w:pPr>
    </w:lvl>
    <w:lvl w:ilvl="2" w:tplc="5EDC88CE">
      <w:numFmt w:val="bullet"/>
      <w:lvlText w:val="-"/>
      <w:lvlJc w:val="left"/>
      <w:pPr>
        <w:ind w:left="1062" w:hanging="423"/>
      </w:pPr>
      <w:rPr>
        <w:rFonts w:ascii="Lucida Sans Unicode" w:eastAsia="Lucida Sans Unicode" w:hAnsi="Lucida Sans Unicode" w:cs="Lucida Sans Unicode" w:hint="default"/>
        <w:w w:val="57"/>
        <w:sz w:val="24"/>
        <w:szCs w:val="24"/>
        <w:lang w:val="sq-AL" w:eastAsia="en-US" w:bidi="ar-SA"/>
      </w:rPr>
    </w:lvl>
    <w:lvl w:ilvl="3" w:tplc="CC14D83C">
      <w:numFmt w:val="bullet"/>
      <w:lvlText w:val=""/>
      <w:lvlJc w:val="left"/>
      <w:pPr>
        <w:ind w:left="1604" w:hanging="423"/>
      </w:pPr>
      <w:rPr>
        <w:rFonts w:ascii="Wingdings" w:eastAsia="Wingdings" w:hAnsi="Wingdings" w:cs="Wingdings" w:hint="default"/>
        <w:w w:val="99"/>
        <w:sz w:val="24"/>
        <w:szCs w:val="24"/>
        <w:lang w:val="sq-AL" w:eastAsia="en-US" w:bidi="ar-SA"/>
      </w:rPr>
    </w:lvl>
    <w:lvl w:ilvl="4" w:tplc="2848AB5C">
      <w:numFmt w:val="bullet"/>
      <w:lvlText w:val="•"/>
      <w:lvlJc w:val="left"/>
      <w:pPr>
        <w:ind w:left="1060" w:hanging="423"/>
      </w:pPr>
      <w:rPr>
        <w:rFonts w:hint="default"/>
        <w:lang w:val="sq-AL" w:eastAsia="en-US" w:bidi="ar-SA"/>
      </w:rPr>
    </w:lvl>
    <w:lvl w:ilvl="5" w:tplc="882EE988">
      <w:numFmt w:val="bullet"/>
      <w:lvlText w:val="•"/>
      <w:lvlJc w:val="left"/>
      <w:pPr>
        <w:ind w:left="1600" w:hanging="423"/>
      </w:pPr>
      <w:rPr>
        <w:rFonts w:hint="default"/>
        <w:lang w:val="sq-AL" w:eastAsia="en-US" w:bidi="ar-SA"/>
      </w:rPr>
    </w:lvl>
    <w:lvl w:ilvl="6" w:tplc="B4ACC242">
      <w:numFmt w:val="bullet"/>
      <w:lvlText w:val="•"/>
      <w:lvlJc w:val="left"/>
      <w:pPr>
        <w:ind w:left="3316" w:hanging="423"/>
      </w:pPr>
      <w:rPr>
        <w:rFonts w:hint="default"/>
        <w:lang w:val="sq-AL" w:eastAsia="en-US" w:bidi="ar-SA"/>
      </w:rPr>
    </w:lvl>
    <w:lvl w:ilvl="7" w:tplc="F47A9964">
      <w:numFmt w:val="bullet"/>
      <w:lvlText w:val="•"/>
      <w:lvlJc w:val="left"/>
      <w:pPr>
        <w:ind w:left="5032" w:hanging="423"/>
      </w:pPr>
      <w:rPr>
        <w:rFonts w:hint="default"/>
        <w:lang w:val="sq-AL" w:eastAsia="en-US" w:bidi="ar-SA"/>
      </w:rPr>
    </w:lvl>
    <w:lvl w:ilvl="8" w:tplc="148EF532">
      <w:numFmt w:val="bullet"/>
      <w:lvlText w:val="•"/>
      <w:lvlJc w:val="left"/>
      <w:pPr>
        <w:ind w:left="6748" w:hanging="423"/>
      </w:pPr>
      <w:rPr>
        <w:rFonts w:hint="default"/>
        <w:lang w:val="sq-AL" w:eastAsia="en-US" w:bidi="ar-SA"/>
      </w:rPr>
    </w:lvl>
  </w:abstractNum>
  <w:abstractNum w:abstractNumId="25" w15:restartNumberingAfterBreak="0">
    <w:nsid w:val="66C43136"/>
    <w:multiLevelType w:val="hybridMultilevel"/>
    <w:tmpl w:val="66401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507661"/>
    <w:multiLevelType w:val="hybridMultilevel"/>
    <w:tmpl w:val="F9667AA2"/>
    <w:lvl w:ilvl="0" w:tplc="1E3E8EA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EA0EEB"/>
    <w:multiLevelType w:val="hybridMultilevel"/>
    <w:tmpl w:val="75C8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367F90"/>
    <w:multiLevelType w:val="hybridMultilevel"/>
    <w:tmpl w:val="2CE6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7C2DEF"/>
    <w:multiLevelType w:val="hybridMultilevel"/>
    <w:tmpl w:val="2E2E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CA61C7"/>
    <w:multiLevelType w:val="hybridMultilevel"/>
    <w:tmpl w:val="AE56B1C8"/>
    <w:lvl w:ilvl="0" w:tplc="BD201BFC">
      <w:numFmt w:val="bullet"/>
      <w:lvlText w:val="o"/>
      <w:lvlJc w:val="left"/>
      <w:pPr>
        <w:ind w:left="1062" w:hanging="360"/>
      </w:pPr>
      <w:rPr>
        <w:rFonts w:ascii="Courier New" w:eastAsia="Courier New" w:hAnsi="Courier New" w:cs="Courier New" w:hint="default"/>
        <w:color w:val="00AF4F"/>
        <w:w w:val="99"/>
        <w:sz w:val="24"/>
        <w:szCs w:val="24"/>
        <w:lang w:val="sq-AL" w:eastAsia="en-US" w:bidi="ar-SA"/>
      </w:rPr>
    </w:lvl>
    <w:lvl w:ilvl="1" w:tplc="FB72E162">
      <w:numFmt w:val="bullet"/>
      <w:lvlText w:val="•"/>
      <w:lvlJc w:val="left"/>
      <w:pPr>
        <w:ind w:left="1974" w:hanging="360"/>
      </w:pPr>
      <w:rPr>
        <w:rFonts w:hint="default"/>
        <w:lang w:val="sq-AL" w:eastAsia="en-US" w:bidi="ar-SA"/>
      </w:rPr>
    </w:lvl>
    <w:lvl w:ilvl="2" w:tplc="1F88272E">
      <w:numFmt w:val="bullet"/>
      <w:lvlText w:val="•"/>
      <w:lvlJc w:val="left"/>
      <w:pPr>
        <w:ind w:left="2888" w:hanging="360"/>
      </w:pPr>
      <w:rPr>
        <w:rFonts w:hint="default"/>
        <w:lang w:val="sq-AL" w:eastAsia="en-US" w:bidi="ar-SA"/>
      </w:rPr>
    </w:lvl>
    <w:lvl w:ilvl="3" w:tplc="673267AC">
      <w:numFmt w:val="bullet"/>
      <w:lvlText w:val="•"/>
      <w:lvlJc w:val="left"/>
      <w:pPr>
        <w:ind w:left="3802" w:hanging="360"/>
      </w:pPr>
      <w:rPr>
        <w:rFonts w:hint="default"/>
        <w:lang w:val="sq-AL" w:eastAsia="en-US" w:bidi="ar-SA"/>
      </w:rPr>
    </w:lvl>
    <w:lvl w:ilvl="4" w:tplc="88A6D25C">
      <w:numFmt w:val="bullet"/>
      <w:lvlText w:val="•"/>
      <w:lvlJc w:val="left"/>
      <w:pPr>
        <w:ind w:left="4716" w:hanging="360"/>
      </w:pPr>
      <w:rPr>
        <w:rFonts w:hint="default"/>
        <w:lang w:val="sq-AL" w:eastAsia="en-US" w:bidi="ar-SA"/>
      </w:rPr>
    </w:lvl>
    <w:lvl w:ilvl="5" w:tplc="CAF00E52">
      <w:numFmt w:val="bullet"/>
      <w:lvlText w:val="•"/>
      <w:lvlJc w:val="left"/>
      <w:pPr>
        <w:ind w:left="5630" w:hanging="360"/>
      </w:pPr>
      <w:rPr>
        <w:rFonts w:hint="default"/>
        <w:lang w:val="sq-AL" w:eastAsia="en-US" w:bidi="ar-SA"/>
      </w:rPr>
    </w:lvl>
    <w:lvl w:ilvl="6" w:tplc="D0CA4D00">
      <w:numFmt w:val="bullet"/>
      <w:lvlText w:val="•"/>
      <w:lvlJc w:val="left"/>
      <w:pPr>
        <w:ind w:left="6544" w:hanging="360"/>
      </w:pPr>
      <w:rPr>
        <w:rFonts w:hint="default"/>
        <w:lang w:val="sq-AL" w:eastAsia="en-US" w:bidi="ar-SA"/>
      </w:rPr>
    </w:lvl>
    <w:lvl w:ilvl="7" w:tplc="67827456">
      <w:numFmt w:val="bullet"/>
      <w:lvlText w:val="•"/>
      <w:lvlJc w:val="left"/>
      <w:pPr>
        <w:ind w:left="7458" w:hanging="360"/>
      </w:pPr>
      <w:rPr>
        <w:rFonts w:hint="default"/>
        <w:lang w:val="sq-AL" w:eastAsia="en-US" w:bidi="ar-SA"/>
      </w:rPr>
    </w:lvl>
    <w:lvl w:ilvl="8" w:tplc="6936C266">
      <w:numFmt w:val="bullet"/>
      <w:lvlText w:val="•"/>
      <w:lvlJc w:val="left"/>
      <w:pPr>
        <w:ind w:left="8372" w:hanging="360"/>
      </w:pPr>
      <w:rPr>
        <w:rFonts w:hint="default"/>
        <w:lang w:val="sq-AL" w:eastAsia="en-US" w:bidi="ar-SA"/>
      </w:rPr>
    </w:lvl>
  </w:abstractNum>
  <w:abstractNum w:abstractNumId="31" w15:restartNumberingAfterBreak="0">
    <w:nsid w:val="7B93038A"/>
    <w:multiLevelType w:val="hybridMultilevel"/>
    <w:tmpl w:val="F4F4BE94"/>
    <w:lvl w:ilvl="0" w:tplc="46DCC152">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BA0BEF"/>
    <w:multiLevelType w:val="hybridMultilevel"/>
    <w:tmpl w:val="37508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9423CA"/>
    <w:multiLevelType w:val="hybridMultilevel"/>
    <w:tmpl w:val="59022328"/>
    <w:lvl w:ilvl="0" w:tplc="2912154A">
      <w:start w:val="1"/>
      <w:numFmt w:val="bullet"/>
      <w:lvlText w:val=""/>
      <w:lvlJc w:val="left"/>
      <w:pPr>
        <w:ind w:left="1062" w:hanging="360"/>
      </w:pPr>
      <w:rPr>
        <w:rFonts w:ascii="Symbol" w:hAnsi="Symbol" w:hint="default"/>
        <w:color w:val="auto"/>
        <w:w w:val="99"/>
        <w:sz w:val="24"/>
        <w:szCs w:val="24"/>
        <w:lang w:val="sq-AL" w:eastAsia="en-US" w:bidi="ar-SA"/>
      </w:rPr>
    </w:lvl>
    <w:lvl w:ilvl="1" w:tplc="B3D23068">
      <w:numFmt w:val="bullet"/>
      <w:lvlText w:val="•"/>
      <w:lvlJc w:val="left"/>
      <w:pPr>
        <w:ind w:left="1974" w:hanging="360"/>
      </w:pPr>
      <w:rPr>
        <w:rFonts w:hint="default"/>
        <w:lang w:val="sq-AL" w:eastAsia="en-US" w:bidi="ar-SA"/>
      </w:rPr>
    </w:lvl>
    <w:lvl w:ilvl="2" w:tplc="5F48C9C6">
      <w:numFmt w:val="bullet"/>
      <w:lvlText w:val="•"/>
      <w:lvlJc w:val="left"/>
      <w:pPr>
        <w:ind w:left="2888" w:hanging="360"/>
      </w:pPr>
      <w:rPr>
        <w:rFonts w:hint="default"/>
        <w:lang w:val="sq-AL" w:eastAsia="en-US" w:bidi="ar-SA"/>
      </w:rPr>
    </w:lvl>
    <w:lvl w:ilvl="3" w:tplc="4A202AAE">
      <w:numFmt w:val="bullet"/>
      <w:lvlText w:val="•"/>
      <w:lvlJc w:val="left"/>
      <w:pPr>
        <w:ind w:left="3802" w:hanging="360"/>
      </w:pPr>
      <w:rPr>
        <w:rFonts w:hint="default"/>
        <w:lang w:val="sq-AL" w:eastAsia="en-US" w:bidi="ar-SA"/>
      </w:rPr>
    </w:lvl>
    <w:lvl w:ilvl="4" w:tplc="D76AA978">
      <w:numFmt w:val="bullet"/>
      <w:lvlText w:val="•"/>
      <w:lvlJc w:val="left"/>
      <w:pPr>
        <w:ind w:left="4716" w:hanging="360"/>
      </w:pPr>
      <w:rPr>
        <w:rFonts w:hint="default"/>
        <w:lang w:val="sq-AL" w:eastAsia="en-US" w:bidi="ar-SA"/>
      </w:rPr>
    </w:lvl>
    <w:lvl w:ilvl="5" w:tplc="F9BC68BC">
      <w:numFmt w:val="bullet"/>
      <w:lvlText w:val="•"/>
      <w:lvlJc w:val="left"/>
      <w:pPr>
        <w:ind w:left="5630" w:hanging="360"/>
      </w:pPr>
      <w:rPr>
        <w:rFonts w:hint="default"/>
        <w:lang w:val="sq-AL" w:eastAsia="en-US" w:bidi="ar-SA"/>
      </w:rPr>
    </w:lvl>
    <w:lvl w:ilvl="6" w:tplc="6F8003C8">
      <w:numFmt w:val="bullet"/>
      <w:lvlText w:val="•"/>
      <w:lvlJc w:val="left"/>
      <w:pPr>
        <w:ind w:left="6544" w:hanging="360"/>
      </w:pPr>
      <w:rPr>
        <w:rFonts w:hint="default"/>
        <w:lang w:val="sq-AL" w:eastAsia="en-US" w:bidi="ar-SA"/>
      </w:rPr>
    </w:lvl>
    <w:lvl w:ilvl="7" w:tplc="9036E16C">
      <w:numFmt w:val="bullet"/>
      <w:lvlText w:val="•"/>
      <w:lvlJc w:val="left"/>
      <w:pPr>
        <w:ind w:left="7458" w:hanging="360"/>
      </w:pPr>
      <w:rPr>
        <w:rFonts w:hint="default"/>
        <w:lang w:val="sq-AL" w:eastAsia="en-US" w:bidi="ar-SA"/>
      </w:rPr>
    </w:lvl>
    <w:lvl w:ilvl="8" w:tplc="9D6A87EA">
      <w:numFmt w:val="bullet"/>
      <w:lvlText w:val="•"/>
      <w:lvlJc w:val="left"/>
      <w:pPr>
        <w:ind w:left="8372" w:hanging="360"/>
      </w:pPr>
      <w:rPr>
        <w:rFonts w:hint="default"/>
        <w:lang w:val="sq-AL" w:eastAsia="en-US" w:bidi="ar-SA"/>
      </w:rPr>
    </w:lvl>
  </w:abstractNum>
  <w:num w:numId="1">
    <w:abstractNumId w:val="14"/>
  </w:num>
  <w:num w:numId="2">
    <w:abstractNumId w:val="24"/>
  </w:num>
  <w:num w:numId="3">
    <w:abstractNumId w:val="30"/>
  </w:num>
  <w:num w:numId="4">
    <w:abstractNumId w:val="21"/>
  </w:num>
  <w:num w:numId="5">
    <w:abstractNumId w:val="16"/>
  </w:num>
  <w:num w:numId="6">
    <w:abstractNumId w:val="4"/>
  </w:num>
  <w:num w:numId="7">
    <w:abstractNumId w:val="11"/>
  </w:num>
  <w:num w:numId="8">
    <w:abstractNumId w:val="0"/>
  </w:num>
  <w:num w:numId="9">
    <w:abstractNumId w:val="33"/>
  </w:num>
  <w:num w:numId="10">
    <w:abstractNumId w:val="26"/>
  </w:num>
  <w:num w:numId="11">
    <w:abstractNumId w:val="12"/>
  </w:num>
  <w:num w:numId="12">
    <w:abstractNumId w:val="18"/>
  </w:num>
  <w:num w:numId="13">
    <w:abstractNumId w:val="7"/>
  </w:num>
  <w:num w:numId="14">
    <w:abstractNumId w:val="9"/>
  </w:num>
  <w:num w:numId="15">
    <w:abstractNumId w:val="17"/>
  </w:num>
  <w:num w:numId="16">
    <w:abstractNumId w:val="2"/>
  </w:num>
  <w:num w:numId="17">
    <w:abstractNumId w:val="27"/>
  </w:num>
  <w:num w:numId="18">
    <w:abstractNumId w:val="23"/>
  </w:num>
  <w:num w:numId="19">
    <w:abstractNumId w:val="20"/>
  </w:num>
  <w:num w:numId="20">
    <w:abstractNumId w:val="8"/>
  </w:num>
  <w:num w:numId="21">
    <w:abstractNumId w:val="10"/>
  </w:num>
  <w:num w:numId="22">
    <w:abstractNumId w:val="28"/>
  </w:num>
  <w:num w:numId="23">
    <w:abstractNumId w:val="19"/>
  </w:num>
  <w:num w:numId="24">
    <w:abstractNumId w:val="3"/>
  </w:num>
  <w:num w:numId="25">
    <w:abstractNumId w:val="1"/>
  </w:num>
  <w:num w:numId="26">
    <w:abstractNumId w:val="13"/>
  </w:num>
  <w:num w:numId="27">
    <w:abstractNumId w:val="15"/>
  </w:num>
  <w:num w:numId="28">
    <w:abstractNumId w:val="29"/>
  </w:num>
  <w:num w:numId="29">
    <w:abstractNumId w:val="5"/>
  </w:num>
  <w:num w:numId="30">
    <w:abstractNumId w:val="25"/>
  </w:num>
  <w:num w:numId="31">
    <w:abstractNumId w:val="32"/>
  </w:num>
  <w:num w:numId="32">
    <w:abstractNumId w:val="22"/>
  </w:num>
  <w:num w:numId="33">
    <w:abstractNumId w:val="6"/>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532"/>
    <w:rsid w:val="003C2532"/>
    <w:rsid w:val="004642DF"/>
    <w:rsid w:val="00533FA3"/>
    <w:rsid w:val="00565F50"/>
    <w:rsid w:val="005B326A"/>
    <w:rsid w:val="00641D2B"/>
    <w:rsid w:val="00682A14"/>
    <w:rsid w:val="006C3710"/>
    <w:rsid w:val="00934A41"/>
    <w:rsid w:val="00934D6D"/>
    <w:rsid w:val="009D2788"/>
    <w:rsid w:val="00A05753"/>
    <w:rsid w:val="00A4797D"/>
    <w:rsid w:val="00AC5EA5"/>
    <w:rsid w:val="00BA14D1"/>
    <w:rsid w:val="00C657AD"/>
    <w:rsid w:val="00D72387"/>
    <w:rsid w:val="00D9248C"/>
    <w:rsid w:val="00E17F71"/>
    <w:rsid w:val="00E6340D"/>
    <w:rsid w:val="00EE3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03251D-82A2-4458-9163-EF513EDE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532"/>
    <w:pPr>
      <w:spacing w:after="200" w:line="276" w:lineRule="auto"/>
    </w:pPr>
    <w:rPr>
      <w:lang w:val="sq-AL"/>
    </w:rPr>
  </w:style>
  <w:style w:type="paragraph" w:styleId="Heading1">
    <w:name w:val="heading 1"/>
    <w:basedOn w:val="Normal"/>
    <w:link w:val="Heading1Char"/>
    <w:uiPriority w:val="1"/>
    <w:qFormat/>
    <w:rsid w:val="003C2532"/>
    <w:pPr>
      <w:widowControl w:val="0"/>
      <w:autoSpaceDE w:val="0"/>
      <w:autoSpaceDN w:val="0"/>
      <w:spacing w:before="71" w:after="0" w:line="240" w:lineRule="auto"/>
      <w:ind w:left="625" w:hanging="284"/>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unhideWhenUsed/>
    <w:qFormat/>
    <w:rsid w:val="003C253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C2532"/>
    <w:rPr>
      <w:rFonts w:ascii="Times New Roman" w:eastAsia="Times New Roman" w:hAnsi="Times New Roman" w:cs="Times New Roman"/>
      <w:b/>
      <w:bCs/>
      <w:sz w:val="28"/>
      <w:szCs w:val="28"/>
      <w:lang w:val="sq-AL"/>
    </w:rPr>
  </w:style>
  <w:style w:type="character" w:customStyle="1" w:styleId="Heading2Char">
    <w:name w:val="Heading 2 Char"/>
    <w:basedOn w:val="DefaultParagraphFont"/>
    <w:link w:val="Heading2"/>
    <w:uiPriority w:val="9"/>
    <w:rsid w:val="003C2532"/>
    <w:rPr>
      <w:rFonts w:asciiTheme="majorHAnsi" w:eastAsiaTheme="majorEastAsia" w:hAnsiTheme="majorHAnsi" w:cstheme="majorBidi"/>
      <w:b/>
      <w:bCs/>
      <w:color w:val="5B9BD5" w:themeColor="accent1"/>
      <w:sz w:val="26"/>
      <w:szCs w:val="26"/>
      <w:lang w:val="sq-AL"/>
    </w:rPr>
  </w:style>
  <w:style w:type="paragraph" w:styleId="Header">
    <w:name w:val="header"/>
    <w:basedOn w:val="Normal"/>
    <w:link w:val="HeaderChar"/>
    <w:uiPriority w:val="99"/>
    <w:unhideWhenUsed/>
    <w:rsid w:val="003C2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532"/>
    <w:rPr>
      <w:lang w:val="sq-AL"/>
    </w:rPr>
  </w:style>
  <w:style w:type="paragraph" w:styleId="Footer">
    <w:name w:val="footer"/>
    <w:basedOn w:val="Normal"/>
    <w:link w:val="FooterChar"/>
    <w:uiPriority w:val="99"/>
    <w:unhideWhenUsed/>
    <w:rsid w:val="003C2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532"/>
    <w:rPr>
      <w:lang w:val="sq-AL"/>
    </w:rPr>
  </w:style>
  <w:style w:type="character" w:customStyle="1" w:styleId="BalloonTextChar">
    <w:name w:val="Balloon Text Char"/>
    <w:basedOn w:val="DefaultParagraphFont"/>
    <w:link w:val="BalloonText"/>
    <w:uiPriority w:val="99"/>
    <w:semiHidden/>
    <w:rsid w:val="003C2532"/>
    <w:rPr>
      <w:rFonts w:ascii="Tahoma" w:hAnsi="Tahoma" w:cs="Tahoma"/>
      <w:sz w:val="16"/>
      <w:szCs w:val="16"/>
      <w:lang w:val="sq-AL"/>
    </w:rPr>
  </w:style>
  <w:style w:type="paragraph" w:styleId="BalloonText">
    <w:name w:val="Balloon Text"/>
    <w:basedOn w:val="Normal"/>
    <w:link w:val="BalloonTextChar"/>
    <w:uiPriority w:val="99"/>
    <w:semiHidden/>
    <w:unhideWhenUsed/>
    <w:rsid w:val="003C2532"/>
    <w:pPr>
      <w:spacing w:after="0" w:line="240" w:lineRule="auto"/>
    </w:pPr>
    <w:rPr>
      <w:rFonts w:ascii="Tahoma" w:hAnsi="Tahoma" w:cs="Tahoma"/>
      <w:sz w:val="16"/>
      <w:szCs w:val="16"/>
    </w:rPr>
  </w:style>
  <w:style w:type="paragraph" w:styleId="BodyText">
    <w:name w:val="Body Text"/>
    <w:basedOn w:val="Normal"/>
    <w:link w:val="BodyTextChar"/>
    <w:uiPriority w:val="1"/>
    <w:qFormat/>
    <w:rsid w:val="003C253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C2532"/>
    <w:rPr>
      <w:rFonts w:ascii="Times New Roman" w:eastAsia="Times New Roman" w:hAnsi="Times New Roman" w:cs="Times New Roman"/>
      <w:sz w:val="24"/>
      <w:szCs w:val="24"/>
      <w:lang w:val="sq-AL"/>
    </w:rPr>
  </w:style>
  <w:style w:type="paragraph" w:styleId="ListParagraph">
    <w:name w:val="List Paragraph"/>
    <w:basedOn w:val="Normal"/>
    <w:uiPriority w:val="34"/>
    <w:qFormat/>
    <w:rsid w:val="003C2532"/>
    <w:pPr>
      <w:widowControl w:val="0"/>
      <w:autoSpaceDE w:val="0"/>
      <w:autoSpaceDN w:val="0"/>
      <w:spacing w:after="0" w:line="240" w:lineRule="auto"/>
      <w:ind w:left="951" w:hanging="360"/>
    </w:pPr>
    <w:rPr>
      <w:rFonts w:ascii="Times New Roman" w:eastAsia="Times New Roman" w:hAnsi="Times New Roman" w:cs="Times New Roman"/>
    </w:rPr>
  </w:style>
  <w:style w:type="paragraph" w:customStyle="1" w:styleId="msonormal0">
    <w:name w:val="msonormal"/>
    <w:basedOn w:val="Normal"/>
    <w:rsid w:val="003C253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0">
    <w:name w:val="xl70"/>
    <w:basedOn w:val="Normal"/>
    <w:rsid w:val="003C2532"/>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71">
    <w:name w:val="xl71"/>
    <w:basedOn w:val="Normal"/>
    <w:rsid w:val="003C253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val="en-US"/>
    </w:rPr>
  </w:style>
  <w:style w:type="paragraph" w:customStyle="1" w:styleId="xl72">
    <w:name w:val="xl72"/>
    <w:basedOn w:val="Normal"/>
    <w:rsid w:val="003C253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val="en-US"/>
    </w:rPr>
  </w:style>
  <w:style w:type="paragraph" w:customStyle="1" w:styleId="xl73">
    <w:name w:val="xl73"/>
    <w:basedOn w:val="Normal"/>
    <w:rsid w:val="003C253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Times New Roman" w:eastAsia="Times New Roman" w:hAnsi="Times New Roman" w:cs="Times New Roman"/>
      <w:color w:val="000000"/>
      <w:sz w:val="14"/>
      <w:szCs w:val="14"/>
      <w:lang w:val="en-US"/>
    </w:rPr>
  </w:style>
  <w:style w:type="paragraph" w:customStyle="1" w:styleId="xl74">
    <w:name w:val="xl74"/>
    <w:basedOn w:val="Normal"/>
    <w:rsid w:val="003C253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val="en-US"/>
    </w:rPr>
  </w:style>
  <w:style w:type="paragraph" w:customStyle="1" w:styleId="xl75">
    <w:name w:val="xl75"/>
    <w:basedOn w:val="Normal"/>
    <w:rsid w:val="003C2532"/>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76">
    <w:name w:val="xl76"/>
    <w:basedOn w:val="Normal"/>
    <w:rsid w:val="003C2532"/>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val="en-US"/>
    </w:rPr>
  </w:style>
  <w:style w:type="paragraph" w:customStyle="1" w:styleId="xl77">
    <w:name w:val="xl77"/>
    <w:basedOn w:val="Normal"/>
    <w:rsid w:val="003C2532"/>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val="en-US"/>
    </w:rPr>
  </w:style>
  <w:style w:type="paragraph" w:customStyle="1" w:styleId="xl78">
    <w:name w:val="xl78"/>
    <w:basedOn w:val="Normal"/>
    <w:rsid w:val="003C2532"/>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table" w:styleId="ListTable7Colorful-Accent1">
    <w:name w:val="List Table 7 Colorful Accent 1"/>
    <w:basedOn w:val="TableNormal"/>
    <w:uiPriority w:val="52"/>
    <w:rsid w:val="003C253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xl63">
    <w:name w:val="xl63"/>
    <w:basedOn w:val="Normal"/>
    <w:rsid w:val="003C253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4">
    <w:name w:val="xl64"/>
    <w:basedOn w:val="Normal"/>
    <w:rsid w:val="003C253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Arial" w:eastAsia="Times New Roman" w:hAnsi="Arial" w:cs="Arial"/>
      <w:b/>
      <w:bCs/>
      <w:color w:val="000000"/>
      <w:sz w:val="16"/>
      <w:szCs w:val="16"/>
      <w:lang w:val="en-US"/>
    </w:rPr>
  </w:style>
  <w:style w:type="paragraph" w:customStyle="1" w:styleId="xl65">
    <w:name w:val="xl65"/>
    <w:basedOn w:val="Normal"/>
    <w:rsid w:val="003C253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Arial" w:eastAsia="Times New Roman" w:hAnsi="Arial" w:cs="Arial"/>
      <w:color w:val="000000"/>
      <w:sz w:val="16"/>
      <w:szCs w:val="16"/>
      <w:lang w:val="en-US"/>
    </w:rPr>
  </w:style>
  <w:style w:type="paragraph" w:customStyle="1" w:styleId="xl66">
    <w:name w:val="xl66"/>
    <w:basedOn w:val="Normal"/>
    <w:rsid w:val="003C2532"/>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line="240" w:lineRule="auto"/>
      <w:jc w:val="right"/>
      <w:textAlignment w:val="center"/>
    </w:pPr>
    <w:rPr>
      <w:rFonts w:ascii="Arial" w:eastAsia="Times New Roman" w:hAnsi="Arial" w:cs="Arial"/>
      <w:b/>
      <w:bCs/>
      <w:color w:val="000000"/>
      <w:sz w:val="16"/>
      <w:szCs w:val="16"/>
      <w:lang w:val="en-US"/>
    </w:rPr>
  </w:style>
  <w:style w:type="paragraph" w:customStyle="1" w:styleId="xl67">
    <w:name w:val="xl67"/>
    <w:basedOn w:val="Normal"/>
    <w:rsid w:val="003C253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Arial" w:eastAsia="Times New Roman" w:hAnsi="Arial" w:cs="Arial"/>
      <w:b/>
      <w:bCs/>
      <w:color w:val="000000"/>
      <w:sz w:val="16"/>
      <w:szCs w:val="16"/>
      <w:lang w:val="en-US"/>
    </w:rPr>
  </w:style>
  <w:style w:type="paragraph" w:customStyle="1" w:styleId="xl68">
    <w:name w:val="xl68"/>
    <w:basedOn w:val="Normal"/>
    <w:rsid w:val="003C2532"/>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line="240" w:lineRule="auto"/>
      <w:jc w:val="right"/>
      <w:textAlignment w:val="center"/>
    </w:pPr>
    <w:rPr>
      <w:rFonts w:ascii="Arial" w:eastAsia="Times New Roman" w:hAnsi="Arial" w:cs="Arial"/>
      <w:b/>
      <w:bCs/>
      <w:color w:val="000000"/>
      <w:sz w:val="16"/>
      <w:szCs w:val="16"/>
      <w:lang w:val="en-US"/>
    </w:rPr>
  </w:style>
  <w:style w:type="paragraph" w:customStyle="1" w:styleId="xl69">
    <w:name w:val="xl69"/>
    <w:basedOn w:val="Normal"/>
    <w:rsid w:val="003C253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val="en-US"/>
    </w:rPr>
  </w:style>
  <w:style w:type="paragraph" w:styleId="NoSpacing">
    <w:name w:val="No Spacing"/>
    <w:uiPriority w:val="1"/>
    <w:qFormat/>
    <w:rsid w:val="003C2532"/>
    <w:pPr>
      <w:spacing w:after="0" w:line="240" w:lineRule="auto"/>
    </w:pPr>
    <w:rPr>
      <w:lang w:val="sq-AL"/>
    </w:rPr>
  </w:style>
  <w:style w:type="character" w:styleId="SubtleEmphasis">
    <w:name w:val="Subtle Emphasis"/>
    <w:basedOn w:val="DefaultParagraphFont"/>
    <w:uiPriority w:val="19"/>
    <w:qFormat/>
    <w:rsid w:val="003C2532"/>
    <w:rPr>
      <w:i/>
      <w:iCs/>
      <w:color w:val="404040" w:themeColor="text1" w:themeTint="BF"/>
    </w:rPr>
  </w:style>
  <w:style w:type="character" w:styleId="Emphasis">
    <w:name w:val="Emphasis"/>
    <w:basedOn w:val="DefaultParagraphFont"/>
    <w:uiPriority w:val="20"/>
    <w:qFormat/>
    <w:rsid w:val="003C2532"/>
    <w:rPr>
      <w:i/>
      <w:iCs/>
    </w:rPr>
  </w:style>
  <w:style w:type="table" w:styleId="TableGrid">
    <w:name w:val="Table Grid"/>
    <w:basedOn w:val="TableNormal"/>
    <w:uiPriority w:val="59"/>
    <w:rsid w:val="00934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D9248C"/>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755F8-D4FA-48CE-B1F5-D02A52BD9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8686</Words>
  <Characters>49511</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dc:creator>
  <cp:keywords/>
  <dc:description/>
  <cp:lastModifiedBy>Windows User</cp:lastModifiedBy>
  <cp:revision>2</cp:revision>
  <dcterms:created xsi:type="dcterms:W3CDTF">2023-01-27T07:43:00Z</dcterms:created>
  <dcterms:modified xsi:type="dcterms:W3CDTF">2023-01-27T07:43:00Z</dcterms:modified>
</cp:coreProperties>
</file>