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F1" w:rsidRPr="00CA00E2" w:rsidRDefault="003770F1" w:rsidP="003770F1">
      <w:pPr>
        <w:jc w:val="center"/>
      </w:pPr>
      <w:bookmarkStart w:id="0" w:name="_Toc36118533"/>
      <w:r w:rsidRPr="00CA00E2">
        <w:rPr>
          <w:noProof/>
          <w:lang w:val="en-US"/>
        </w:rPr>
        <w:drawing>
          <wp:inline distT="0" distB="0" distL="0" distR="0">
            <wp:extent cx="1071514" cy="1182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at_of_arms_of_Kosov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66" cy="11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F1" w:rsidRPr="00CA00E2" w:rsidRDefault="003770F1" w:rsidP="003770F1">
      <w:pPr>
        <w:jc w:val="center"/>
        <w:rPr>
          <w:b/>
          <w:bCs/>
          <w:sz w:val="22"/>
          <w:szCs w:val="28"/>
        </w:rPr>
      </w:pPr>
    </w:p>
    <w:p w:rsidR="003770F1" w:rsidRPr="00CA00E2" w:rsidRDefault="00921A6F" w:rsidP="003770F1">
      <w:pPr>
        <w:jc w:val="center"/>
        <w:rPr>
          <w:b/>
          <w:bCs/>
          <w:sz w:val="22"/>
          <w:szCs w:val="28"/>
        </w:rPr>
      </w:pPr>
      <w:r w:rsidRPr="00CA00E2">
        <w:rPr>
          <w:b/>
          <w:bCs/>
          <w:sz w:val="22"/>
          <w:szCs w:val="28"/>
        </w:rPr>
        <w:t>Republika e Kosov</w:t>
      </w:r>
      <w:r w:rsidR="00D060C4" w:rsidRPr="00CA00E2">
        <w:rPr>
          <w:b/>
          <w:bCs/>
          <w:sz w:val="22"/>
          <w:szCs w:val="28"/>
        </w:rPr>
        <w:t>ë</w:t>
      </w:r>
      <w:r w:rsidRPr="00CA00E2">
        <w:rPr>
          <w:b/>
          <w:bCs/>
          <w:sz w:val="22"/>
          <w:szCs w:val="28"/>
        </w:rPr>
        <w:t>s</w:t>
      </w:r>
    </w:p>
    <w:p w:rsidR="003770F1" w:rsidRPr="00CA00E2" w:rsidRDefault="003770F1" w:rsidP="003770F1">
      <w:pPr>
        <w:jc w:val="center"/>
        <w:rPr>
          <w:b/>
          <w:bCs/>
          <w:sz w:val="22"/>
          <w:szCs w:val="28"/>
        </w:rPr>
      </w:pPr>
    </w:p>
    <w:p w:rsidR="003770F1" w:rsidRPr="00CA00E2" w:rsidRDefault="00921A6F" w:rsidP="003770F1">
      <w:pPr>
        <w:jc w:val="center"/>
        <w:rPr>
          <w:b/>
          <w:bCs/>
          <w:szCs w:val="24"/>
        </w:rPr>
      </w:pPr>
      <w:r w:rsidRPr="00CA00E2">
        <w:rPr>
          <w:b/>
          <w:bCs/>
          <w:szCs w:val="24"/>
        </w:rPr>
        <w:t>Ministria e Infrastruktur</w:t>
      </w:r>
      <w:r w:rsidR="00D060C4" w:rsidRPr="00CA00E2">
        <w:rPr>
          <w:b/>
          <w:bCs/>
          <w:szCs w:val="24"/>
        </w:rPr>
        <w:t>ës</w:t>
      </w:r>
      <w:r w:rsidRPr="00CA00E2">
        <w:rPr>
          <w:b/>
          <w:bCs/>
          <w:szCs w:val="24"/>
        </w:rPr>
        <w:t xml:space="preserve"> dhe Mjedisit</w:t>
      </w:r>
    </w:p>
    <w:p w:rsidR="003770F1" w:rsidRPr="00CA00E2" w:rsidRDefault="003770F1" w:rsidP="003770F1">
      <w:pPr>
        <w:jc w:val="center"/>
        <w:rPr>
          <w:b/>
          <w:bCs/>
          <w:sz w:val="14"/>
          <w:szCs w:val="16"/>
        </w:rPr>
      </w:pPr>
    </w:p>
    <w:p w:rsidR="003770F1" w:rsidRPr="00CA00E2" w:rsidRDefault="003770F1" w:rsidP="003770F1">
      <w:pPr>
        <w:jc w:val="center"/>
        <w:rPr>
          <w:b/>
          <w:bCs/>
          <w:sz w:val="14"/>
          <w:szCs w:val="16"/>
        </w:rPr>
      </w:pPr>
    </w:p>
    <w:p w:rsidR="003770F1" w:rsidRPr="00CA00E2" w:rsidRDefault="00291ADA" w:rsidP="003770F1">
      <w:pPr>
        <w:pStyle w:val="SubHeading"/>
        <w:jc w:val="center"/>
        <w:rPr>
          <w:sz w:val="24"/>
          <w:szCs w:val="28"/>
        </w:rPr>
      </w:pPr>
      <w:r>
        <w:rPr>
          <w:sz w:val="24"/>
          <w:szCs w:val="28"/>
        </w:rPr>
        <w:t>Gjelbërimi i tokës</w:t>
      </w:r>
      <w:r w:rsidR="00EA36D5" w:rsidRPr="00CA00E2">
        <w:rPr>
          <w:sz w:val="24"/>
          <w:szCs w:val="28"/>
        </w:rPr>
        <w:t xml:space="preserve">–Korniza </w:t>
      </w:r>
      <w:r w:rsidR="009679AC">
        <w:rPr>
          <w:sz w:val="24"/>
          <w:szCs w:val="28"/>
        </w:rPr>
        <w:t>e</w:t>
      </w:r>
      <w:r w:rsidR="00EA36D5" w:rsidRPr="00CA00E2">
        <w:rPr>
          <w:sz w:val="24"/>
          <w:szCs w:val="28"/>
        </w:rPr>
        <w:t xml:space="preserve"> Menaxhim</w:t>
      </w:r>
      <w:r w:rsidR="009679AC">
        <w:rPr>
          <w:sz w:val="24"/>
          <w:szCs w:val="28"/>
        </w:rPr>
        <w:t>it</w:t>
      </w:r>
      <w:r w:rsidR="00EA36D5" w:rsidRPr="00CA00E2">
        <w:rPr>
          <w:sz w:val="24"/>
          <w:szCs w:val="28"/>
        </w:rPr>
        <w:t xml:space="preserve"> Mje</w:t>
      </w:r>
      <w:r w:rsidR="002E06E6" w:rsidRPr="00CA00E2">
        <w:rPr>
          <w:sz w:val="24"/>
          <w:szCs w:val="28"/>
        </w:rPr>
        <w:t>disor dhe Social</w:t>
      </w:r>
      <w:r w:rsidR="003770F1" w:rsidRPr="00CA00E2">
        <w:rPr>
          <w:sz w:val="24"/>
          <w:szCs w:val="28"/>
        </w:rPr>
        <w:t xml:space="preserve"> (</w:t>
      </w:r>
      <w:r w:rsidR="00A25D95">
        <w:rPr>
          <w:sz w:val="24"/>
          <w:szCs w:val="28"/>
        </w:rPr>
        <w:t>KMMS</w:t>
      </w:r>
      <w:r w:rsidR="003770F1" w:rsidRPr="00CA00E2">
        <w:rPr>
          <w:sz w:val="24"/>
          <w:szCs w:val="28"/>
        </w:rPr>
        <w:t xml:space="preserve">) </w:t>
      </w:r>
      <w:proofErr w:type="spellStart"/>
      <w:r w:rsidR="00D060C4" w:rsidRPr="00CA00E2">
        <w:rPr>
          <w:sz w:val="24"/>
          <w:szCs w:val="28"/>
        </w:rPr>
        <w:t>Përmbledhj</w:t>
      </w:r>
      <w:r w:rsidR="00F76ACD" w:rsidRPr="00CA00E2">
        <w:rPr>
          <w:sz w:val="24"/>
          <w:szCs w:val="28"/>
        </w:rPr>
        <w:t>eE</w:t>
      </w:r>
      <w:r w:rsidR="002E06E6" w:rsidRPr="00CA00E2">
        <w:rPr>
          <w:sz w:val="24"/>
          <w:szCs w:val="28"/>
        </w:rPr>
        <w:t>kzekutive</w:t>
      </w:r>
      <w:proofErr w:type="spellEnd"/>
    </w:p>
    <w:p w:rsidR="003770F1" w:rsidRPr="00CA00E2" w:rsidRDefault="003770F1" w:rsidP="003770F1">
      <w:pPr>
        <w:jc w:val="center"/>
        <w:rPr>
          <w:b/>
          <w:bCs/>
          <w:sz w:val="28"/>
          <w:szCs w:val="28"/>
        </w:rPr>
      </w:pPr>
    </w:p>
    <w:bookmarkEnd w:id="0"/>
    <w:p w:rsidR="00994D02" w:rsidRPr="00CA00E2" w:rsidRDefault="008562EC" w:rsidP="003770F1">
      <w:pPr>
        <w:pStyle w:val="NoSpacing"/>
      </w:pPr>
      <w:r w:rsidRPr="00CA00E2">
        <w:t>N</w:t>
      </w:r>
      <w:r w:rsidR="00F76ACD" w:rsidRPr="00CA00E2">
        <w:t xml:space="preserve">ë Kosovë sa i përket vendeve të </w:t>
      </w:r>
      <w:proofErr w:type="spellStart"/>
      <w:r w:rsidR="00F76ACD" w:rsidRPr="00CA00E2">
        <w:t>kontaminuara</w:t>
      </w:r>
      <w:proofErr w:type="spellEnd"/>
      <w:r w:rsidR="00F76ACD" w:rsidRPr="00CA00E2">
        <w:t xml:space="preserve"> </w:t>
      </w:r>
      <w:r w:rsidRPr="00CA00E2">
        <w:t xml:space="preserve">situata </w:t>
      </w:r>
      <w:r w:rsidR="00F76ACD" w:rsidRPr="00CA00E2">
        <w:t xml:space="preserve">karakterizohet të jetë relativisht e pakontrolluar </w:t>
      </w:r>
      <w:r w:rsidR="009252B1" w:rsidRPr="00CA00E2">
        <w:t xml:space="preserve">me një inventarizim fillestar </w:t>
      </w:r>
      <w:r w:rsidRPr="00CA00E2">
        <w:t xml:space="preserve">të lokacioneve që konsiderohen veçanërisht të </w:t>
      </w:r>
      <w:proofErr w:type="spellStart"/>
      <w:r w:rsidRPr="00CA00E2">
        <w:t>kontaminuara</w:t>
      </w:r>
      <w:proofErr w:type="spellEnd"/>
      <w:r w:rsidRPr="00CA00E2">
        <w:t xml:space="preserve"> (</w:t>
      </w:r>
      <w:proofErr w:type="spellStart"/>
      <w:r w:rsidRPr="00CA00E2">
        <w:t>hotspotet</w:t>
      </w:r>
      <w:proofErr w:type="spellEnd"/>
      <w:r w:rsidRPr="00CA00E2">
        <w:t xml:space="preserve">) </w:t>
      </w:r>
      <w:r w:rsidR="00F76ACD" w:rsidRPr="00CA00E2">
        <w:t xml:space="preserve">të kryer </w:t>
      </w:r>
      <w:r w:rsidRPr="00CA00E2">
        <w:t xml:space="preserve">në vitin 2011 </w:t>
      </w:r>
      <w:r w:rsidR="00F76ACD" w:rsidRPr="00CA00E2">
        <w:t xml:space="preserve">nga </w:t>
      </w:r>
      <w:proofErr w:type="spellStart"/>
      <w:r w:rsidR="00F76ACD" w:rsidRPr="00CA00E2">
        <w:t>Agjencioni</w:t>
      </w:r>
      <w:proofErr w:type="spellEnd"/>
      <w:r w:rsidR="00F76ACD" w:rsidRPr="00CA00E2">
        <w:t xml:space="preserve"> për </w:t>
      </w:r>
      <w:r w:rsidRPr="00CA00E2">
        <w:t>M</w:t>
      </w:r>
      <w:r w:rsidR="00F76ACD" w:rsidRPr="00CA00E2">
        <w:t xml:space="preserve">brojtjen e </w:t>
      </w:r>
      <w:r w:rsidRPr="00CA00E2">
        <w:t>M</w:t>
      </w:r>
      <w:r w:rsidR="00F76ACD" w:rsidRPr="00CA00E2">
        <w:t>jedisit të Kosovës</w:t>
      </w:r>
      <w:r w:rsidRPr="00CA00E2">
        <w:t>,</w:t>
      </w:r>
      <w:r w:rsidR="009252B1" w:rsidRPr="00CA00E2">
        <w:t xml:space="preserve">dhe </w:t>
      </w:r>
      <w:r w:rsidR="006845FB" w:rsidRPr="00CA00E2">
        <w:t xml:space="preserve">publikimin e </w:t>
      </w:r>
      <w:r w:rsidR="009252B1" w:rsidRPr="00CA00E2">
        <w:t>Udhëzimi</w:t>
      </w:r>
      <w:r w:rsidR="006845FB" w:rsidRPr="00CA00E2">
        <w:t>t</w:t>
      </w:r>
      <w:r w:rsidR="009252B1" w:rsidRPr="00CA00E2">
        <w:t xml:space="preserve"> Administrativ </w:t>
      </w:r>
      <w:proofErr w:type="spellStart"/>
      <w:r w:rsidR="009252B1" w:rsidRPr="00CA00E2">
        <w:t>Nr.11</w:t>
      </w:r>
      <w:proofErr w:type="spellEnd"/>
      <w:r w:rsidR="009252B1" w:rsidRPr="00CA00E2">
        <w:t xml:space="preserve"> / 2018 </w:t>
      </w:r>
      <w:r w:rsidR="006845FB" w:rsidRPr="00CA00E2">
        <w:t xml:space="preserve">për Vlerat kufitare të emisioneve të materieve ndotëse në toke, prandaj </w:t>
      </w:r>
      <w:r w:rsidR="009252B1" w:rsidRPr="00CA00E2">
        <w:t>Kosova është në gjendje të ndjekë një qasje ndërkombëtare - menaxhim të qëndrueshëm të tokës bazuar në rrezik (</w:t>
      </w:r>
      <w:proofErr w:type="spellStart"/>
      <w:r w:rsidR="008B585E">
        <w:t>Sustainable</w:t>
      </w:r>
      <w:proofErr w:type="spellEnd"/>
      <w:r w:rsidR="008B585E">
        <w:t xml:space="preserve"> Risk </w:t>
      </w:r>
      <w:proofErr w:type="spellStart"/>
      <w:r w:rsidR="004A7903">
        <w:t>B</w:t>
      </w:r>
      <w:r w:rsidR="008B585E">
        <w:t>ased</w:t>
      </w:r>
      <w:proofErr w:type="spellEnd"/>
      <w:r w:rsidR="008B585E">
        <w:t xml:space="preserve"> </w:t>
      </w:r>
      <w:proofErr w:type="spellStart"/>
      <w:r w:rsidR="008B585E">
        <w:t>Land</w:t>
      </w:r>
      <w:proofErr w:type="spellEnd"/>
      <w:r w:rsidR="008B585E">
        <w:t xml:space="preserve"> </w:t>
      </w:r>
      <w:proofErr w:type="spellStart"/>
      <w:r w:rsidR="008B585E">
        <w:t>Management</w:t>
      </w:r>
      <w:proofErr w:type="spellEnd"/>
      <w:r w:rsidR="008B585E">
        <w:t xml:space="preserve"> - </w:t>
      </w:r>
      <w:r w:rsidR="009252B1" w:rsidRPr="00CA00E2">
        <w:t xml:space="preserve">SRBLM) për menaxhimin e tokës </w:t>
      </w:r>
      <w:r w:rsidR="006D79EC" w:rsidRPr="00CA00E2">
        <w:t>s</w:t>
      </w:r>
      <w:r w:rsidR="001840F8" w:rsidRPr="00CA00E2">
        <w:t xml:space="preserve">ë </w:t>
      </w:r>
      <w:r w:rsidR="006D79EC" w:rsidRPr="00CA00E2">
        <w:t xml:space="preserve">kontaminuar </w:t>
      </w:r>
      <w:r w:rsidR="009252B1" w:rsidRPr="00CA00E2">
        <w:t xml:space="preserve">dhe </w:t>
      </w:r>
      <w:proofErr w:type="spellStart"/>
      <w:r w:rsidR="009252B1" w:rsidRPr="00CA00E2">
        <w:t>prioritizimin</w:t>
      </w:r>
      <w:proofErr w:type="spellEnd"/>
      <w:r w:rsidR="009252B1" w:rsidRPr="00CA00E2">
        <w:t xml:space="preserve"> e veprimeve sipas fazave.</w:t>
      </w:r>
    </w:p>
    <w:p w:rsidR="001840F8" w:rsidRPr="00CA00E2" w:rsidRDefault="001840F8" w:rsidP="003770F1">
      <w:pPr>
        <w:pStyle w:val="NoSpacing"/>
      </w:pPr>
    </w:p>
    <w:p w:rsidR="00D64DAF" w:rsidRPr="00CA00E2" w:rsidRDefault="007872C8" w:rsidP="00F3672D">
      <w:pPr>
        <w:pStyle w:val="NoSpacing"/>
      </w:pPr>
      <w:r w:rsidRPr="00CA00E2">
        <w:t xml:space="preserve">Projekti i propozuar i Bankës Botërore </w:t>
      </w:r>
      <w:r w:rsidR="00D060C4" w:rsidRPr="00CA00E2">
        <w:t>G</w:t>
      </w:r>
      <w:r w:rsidR="00291ADA">
        <w:t>jelbërimi i tokës</w:t>
      </w:r>
      <w:r w:rsidR="00D060C4" w:rsidRPr="00CA00E2">
        <w:t xml:space="preserve"> (</w:t>
      </w:r>
      <w:proofErr w:type="spellStart"/>
      <w:r w:rsidR="00291ADA">
        <w:t>Greening</w:t>
      </w:r>
      <w:proofErr w:type="spellEnd"/>
      <w:r w:rsidR="00291ADA">
        <w:t xml:space="preserve"> </w:t>
      </w:r>
      <w:proofErr w:type="spellStart"/>
      <w:r w:rsidR="00291ADA">
        <w:t>Land</w:t>
      </w:r>
      <w:proofErr w:type="spellEnd"/>
      <w:r w:rsidR="00D060C4" w:rsidRPr="00CA00E2">
        <w:t>)</w:t>
      </w:r>
      <w:r w:rsidRPr="00CA00E2">
        <w:t xml:space="preserve"> synon të mbështesë vendin në zhvillimin dhe zbatimin e një plan</w:t>
      </w:r>
      <w:r w:rsidR="003701B4" w:rsidRPr="00CA00E2">
        <w:t xml:space="preserve">i të </w:t>
      </w:r>
      <w:r w:rsidRPr="00CA00E2">
        <w:t>veprimi</w:t>
      </w:r>
      <w:r w:rsidR="003701B4" w:rsidRPr="00CA00E2">
        <w:t>t</w:t>
      </w:r>
      <w:r w:rsidRPr="00CA00E2">
        <w:t xml:space="preserve"> afatgjatë për riparimin </w:t>
      </w:r>
      <w:r w:rsidR="003701B4" w:rsidRPr="00CA00E2">
        <w:t xml:space="preserve">dhe ri-zhvillimin e </w:t>
      </w:r>
      <w:r w:rsidRPr="00CA00E2">
        <w:t>tok</w:t>
      </w:r>
      <w:r w:rsidR="003701B4" w:rsidRPr="00CA00E2">
        <w:t xml:space="preserve">ave të </w:t>
      </w:r>
      <w:proofErr w:type="spellStart"/>
      <w:r w:rsidR="003701B4" w:rsidRPr="00CA00E2">
        <w:t>kontaminuara</w:t>
      </w:r>
      <w:proofErr w:type="spellEnd"/>
      <w:r w:rsidR="003701B4" w:rsidRPr="00CA00E2">
        <w:t xml:space="preserve"> në Kosovë. </w:t>
      </w:r>
      <w:r w:rsidRPr="00CA00E2">
        <w:t>Projekti do të kontribuojë në zbatimin e ligjeve dhe rregulloreve ekzistuese për mbrojtjen e mjedisit</w:t>
      </w:r>
      <w:r w:rsidR="00CD3F3F" w:rsidRPr="00CA00E2">
        <w:t xml:space="preserve">, </w:t>
      </w:r>
      <w:proofErr w:type="spellStart"/>
      <w:r w:rsidR="00CD3F3F" w:rsidRPr="00CA00E2">
        <w:t>nëzbutjen</w:t>
      </w:r>
      <w:proofErr w:type="spellEnd"/>
      <w:r w:rsidR="00CD3F3F" w:rsidRPr="00CA00E2">
        <w:t xml:space="preserve"> </w:t>
      </w:r>
      <w:r w:rsidRPr="00CA00E2">
        <w:t xml:space="preserve">dhe përshtatjen </w:t>
      </w:r>
      <w:r w:rsidR="00CD3F3F" w:rsidRPr="00CA00E2">
        <w:t>e efekteve nga n</w:t>
      </w:r>
      <w:r w:rsidRPr="00CA00E2">
        <w:t xml:space="preserve">dryshimeve klimatike duke adresuar </w:t>
      </w:r>
      <w:r w:rsidR="00FA313F" w:rsidRPr="00CA00E2">
        <w:t>pengesat</w:t>
      </w:r>
      <w:r w:rsidRPr="00CA00E2">
        <w:t xml:space="preserve"> e identifikuara. Do të kontribuojë në përmirësimin e menaxhimit të tokës së </w:t>
      </w:r>
      <w:r w:rsidR="00D64DAF" w:rsidRPr="00CA00E2">
        <w:t>kontaminuar</w:t>
      </w:r>
      <w:r w:rsidRPr="00CA00E2">
        <w:t xml:space="preserve"> për të zvogëluar rreziqet e shoqëruara shëndetësore dhe për të realizuar vlerat ekonomike, mjedisore dhe sociale nga ri</w:t>
      </w:r>
      <w:r w:rsidR="00D64DAF" w:rsidRPr="00CA00E2">
        <w:t>-</w:t>
      </w:r>
      <w:r w:rsidRPr="00CA00E2">
        <w:t xml:space="preserve">zhvillimi i tokës, siç është krijimi i hapësirave të </w:t>
      </w:r>
      <w:r w:rsidR="00D64DAF" w:rsidRPr="00CA00E2">
        <w:t>gjelbëruara</w:t>
      </w:r>
      <w:r w:rsidRPr="00CA00E2">
        <w:t xml:space="preserve"> urbane, zhvillimi </w:t>
      </w:r>
      <w:r w:rsidR="00D64DAF" w:rsidRPr="00CA00E2">
        <w:t>komercial,</w:t>
      </w:r>
      <w:r w:rsidRPr="00CA00E2">
        <w:t xml:space="preserve"> dhe prodhimi i energjisë së </w:t>
      </w:r>
      <w:proofErr w:type="spellStart"/>
      <w:r w:rsidR="00D64DAF" w:rsidRPr="00CA00E2">
        <w:t>ripërtëritshme</w:t>
      </w:r>
      <w:proofErr w:type="spellEnd"/>
      <w:r w:rsidR="00D64DAF" w:rsidRPr="00CA00E2">
        <w:t xml:space="preserve">. </w:t>
      </w:r>
    </w:p>
    <w:p w:rsidR="00D64DAF" w:rsidRPr="00CA00E2" w:rsidRDefault="00D64DAF" w:rsidP="00F3672D">
      <w:pPr>
        <w:pStyle w:val="NoSpacing"/>
      </w:pPr>
    </w:p>
    <w:p w:rsidR="00F3672D" w:rsidRPr="00CA00E2" w:rsidRDefault="00F3672D" w:rsidP="00F3672D">
      <w:pPr>
        <w:pStyle w:val="NoSpacing"/>
      </w:pPr>
      <w:r w:rsidRPr="00CA00E2">
        <w:t xml:space="preserve">Projekti do t'i ofrojë qeverisë mbështetje në adresimin e </w:t>
      </w:r>
      <w:r w:rsidR="006805CB" w:rsidRPr="00CA00E2">
        <w:t>pengesave</w:t>
      </w:r>
      <w:r w:rsidRPr="00CA00E2">
        <w:t xml:space="preserve"> kryesore me të cilat është përballur ndër vite në administrimin e tokës së </w:t>
      </w:r>
      <w:r w:rsidR="00EF6CAE" w:rsidRPr="00CA00E2">
        <w:t>kontaminuar</w:t>
      </w:r>
      <w:r w:rsidRPr="00CA00E2">
        <w:t xml:space="preserve">. </w:t>
      </w:r>
      <w:r w:rsidR="00EF6CAE" w:rsidRPr="00CA00E2">
        <w:t>Këtë do</w:t>
      </w:r>
      <w:r w:rsidRPr="00CA00E2">
        <w:t xml:space="preserve"> ta bëjë këtë përmes:</w:t>
      </w:r>
    </w:p>
    <w:p w:rsidR="005135C8" w:rsidRPr="00CA00E2" w:rsidRDefault="00F3672D" w:rsidP="00CA00E2">
      <w:pPr>
        <w:pStyle w:val="ListParagraph"/>
        <w:numPr>
          <w:ilvl w:val="0"/>
          <w:numId w:val="41"/>
        </w:numPr>
      </w:pPr>
      <w:r w:rsidRPr="00CA00E2">
        <w:t>investime</w:t>
      </w:r>
      <w:r w:rsidR="00EF6CAE" w:rsidRPr="00CA00E2">
        <w:t>ve</w:t>
      </w:r>
      <w:r w:rsidRPr="00CA00E2">
        <w:t xml:space="preserve"> në </w:t>
      </w:r>
      <w:r w:rsidR="00EF6CAE" w:rsidRPr="00CA00E2">
        <w:t>lokacionet</w:t>
      </w:r>
      <w:r w:rsidRPr="00CA00E2">
        <w:t xml:space="preserve"> e </w:t>
      </w:r>
      <w:r w:rsidR="00EF6CAE" w:rsidRPr="00CA00E2">
        <w:t>përzgjedhura p</w:t>
      </w:r>
      <w:r w:rsidRPr="00CA00E2">
        <w:t>ër të demonstruar praktika të mira ndërkombëtare për riparimin dhe ri</w:t>
      </w:r>
      <w:r w:rsidR="00EF6CAE" w:rsidRPr="00CA00E2">
        <w:t>-</w:t>
      </w:r>
      <w:r w:rsidRPr="00CA00E2">
        <w:t xml:space="preserve">zhvillimin e </w:t>
      </w:r>
      <w:proofErr w:type="spellStart"/>
      <w:r w:rsidR="0011636C" w:rsidRPr="00CA00E2">
        <w:t>tok</w:t>
      </w:r>
      <w:r w:rsidR="00EF6CAE" w:rsidRPr="00CA00E2">
        <w:t>avet</w:t>
      </w:r>
      <w:r w:rsidR="0011636C" w:rsidRPr="00CA00E2">
        <w:t>ë</w:t>
      </w:r>
      <w:proofErr w:type="spellEnd"/>
      <w:r w:rsidR="0011636C" w:rsidRPr="00CA00E2">
        <w:t xml:space="preserve"> </w:t>
      </w:r>
      <w:r w:rsidRPr="00CA00E2">
        <w:t>ndotur</w:t>
      </w:r>
      <w:r w:rsidR="00EF6CAE" w:rsidRPr="00CA00E2">
        <w:t>a</w:t>
      </w:r>
      <w:r w:rsidR="005135C8" w:rsidRPr="00CA00E2">
        <w:t>,</w:t>
      </w:r>
      <w:r w:rsidRPr="00CA00E2">
        <w:t xml:space="preserve"> dhe</w:t>
      </w:r>
    </w:p>
    <w:p w:rsidR="00F3672D" w:rsidRPr="00CA00E2" w:rsidRDefault="00F3672D" w:rsidP="00CA00E2">
      <w:pPr>
        <w:pStyle w:val="ListParagraph"/>
        <w:numPr>
          <w:ilvl w:val="0"/>
          <w:numId w:val="41"/>
        </w:numPr>
      </w:pPr>
      <w:r w:rsidRPr="00CA00E2">
        <w:t>mundësimin e aktiviteteve në nivelin kombëtar dhe lokal për zhvillimin e korniz</w:t>
      </w:r>
      <w:r w:rsidR="00791196" w:rsidRPr="00CA00E2">
        <w:t xml:space="preserve">ave politike / </w:t>
      </w:r>
      <w:proofErr w:type="spellStart"/>
      <w:r w:rsidR="00791196" w:rsidRPr="00CA00E2">
        <w:t>rregullat</w:t>
      </w:r>
      <w:r w:rsidR="005135C8" w:rsidRPr="00CA00E2">
        <w:t>ive</w:t>
      </w:r>
      <w:proofErr w:type="spellEnd"/>
      <w:r w:rsidR="005135C8" w:rsidRPr="00CA00E2">
        <w:t xml:space="preserve"> </w:t>
      </w:r>
      <w:r w:rsidR="00791196" w:rsidRPr="00CA00E2">
        <w:t>dhe institucion</w:t>
      </w:r>
      <w:r w:rsidR="007D5962" w:rsidRPr="00CA00E2">
        <w:t>ale t</w:t>
      </w:r>
      <w:r w:rsidRPr="00CA00E2">
        <w:t xml:space="preserve">ë </w:t>
      </w:r>
      <w:r w:rsidR="005135C8" w:rsidRPr="00CA00E2">
        <w:t>domosdoshme</w:t>
      </w:r>
      <w:r w:rsidRPr="00CA00E2">
        <w:t>, ngritjen e kapacitet</w:t>
      </w:r>
      <w:r w:rsidR="007D5962" w:rsidRPr="00CA00E2">
        <w:t>eve</w:t>
      </w:r>
      <w:r w:rsidRPr="00CA00E2">
        <w:t xml:space="preserve">, adresimin e boshllëqeve të </w:t>
      </w:r>
      <w:proofErr w:type="spellStart"/>
      <w:r w:rsidRPr="00CA00E2">
        <w:t>të</w:t>
      </w:r>
      <w:proofErr w:type="spellEnd"/>
      <w:r w:rsidRPr="00CA00E2">
        <w:t xml:space="preserve"> dhënave / informacion</w:t>
      </w:r>
      <w:r w:rsidR="00DC3F80" w:rsidRPr="00CA00E2">
        <w:t>eve</w:t>
      </w:r>
      <w:r w:rsidRPr="00CA00E2">
        <w:t xml:space="preserve"> dhe zhvillimin e një plani </w:t>
      </w:r>
      <w:r w:rsidR="005135C8" w:rsidRPr="00CA00E2">
        <w:t xml:space="preserve">të </w:t>
      </w:r>
      <w:r w:rsidRPr="00CA00E2">
        <w:t>veprimi</w:t>
      </w:r>
      <w:r w:rsidR="005135C8" w:rsidRPr="00CA00E2">
        <w:t>t</w:t>
      </w:r>
      <w:r w:rsidRPr="00CA00E2">
        <w:t xml:space="preserve"> afatgjatë për riparimin </w:t>
      </w:r>
      <w:r w:rsidR="005135C8" w:rsidRPr="00CA00E2">
        <w:t xml:space="preserve">dhe ri-zhvillimin </w:t>
      </w:r>
      <w:r w:rsidRPr="00CA00E2">
        <w:t xml:space="preserve">e </w:t>
      </w:r>
      <w:proofErr w:type="spellStart"/>
      <w:r w:rsidRPr="00CA00E2">
        <w:t>tok</w:t>
      </w:r>
      <w:r w:rsidR="005135C8" w:rsidRPr="00CA00E2">
        <w:t>avetëkontaminuara</w:t>
      </w:r>
      <w:proofErr w:type="spellEnd"/>
      <w:r w:rsidR="005135C8" w:rsidRPr="00CA00E2">
        <w:t xml:space="preserve"> në </w:t>
      </w:r>
      <w:r w:rsidRPr="00CA00E2">
        <w:t>vend.</w:t>
      </w:r>
    </w:p>
    <w:p w:rsidR="000F48E9" w:rsidRPr="00CA00E2" w:rsidRDefault="000F48E9" w:rsidP="000234A7">
      <w:pPr>
        <w:pStyle w:val="NoSpacing"/>
        <w:ind w:left="720"/>
      </w:pPr>
    </w:p>
    <w:p w:rsidR="003770F1" w:rsidRPr="00CA00E2" w:rsidRDefault="00746739" w:rsidP="003770F1">
      <w:pPr>
        <w:pStyle w:val="NoSpacing"/>
      </w:pPr>
      <w:r w:rsidRPr="00CA00E2">
        <w:t xml:space="preserve">SRBLM do të jetë qasja kryesore që do të promovohet përmes projektit të propozuar. Projekti do të kontribuojë në përkushtimin e Kosovës në procesin e </w:t>
      </w:r>
      <w:r w:rsidR="00263EE3">
        <w:t xml:space="preserve">anëtarësimit </w:t>
      </w:r>
      <w:r w:rsidRPr="00CA00E2">
        <w:t xml:space="preserve">në BE dhe përafrimit të </w:t>
      </w:r>
      <w:proofErr w:type="spellStart"/>
      <w:r w:rsidRPr="00CA00E2">
        <w:t>rregull</w:t>
      </w:r>
      <w:r w:rsidR="007A5933">
        <w:t>ativëss</w:t>
      </w:r>
      <w:r w:rsidRPr="00CA00E2">
        <w:t>ë</w:t>
      </w:r>
      <w:proofErr w:type="spellEnd"/>
      <w:r w:rsidRPr="00CA00E2">
        <w:t xml:space="preserve"> mjedisit dhe </w:t>
      </w:r>
      <w:proofErr w:type="spellStart"/>
      <w:r w:rsidRPr="00CA00E2">
        <w:t>ndryshim</w:t>
      </w:r>
      <w:r w:rsidR="00263EE3">
        <w:t>eveklimatike</w:t>
      </w:r>
      <w:proofErr w:type="spellEnd"/>
      <w:r w:rsidR="00263EE3">
        <w:t xml:space="preserve"> </w:t>
      </w:r>
      <w:r w:rsidRPr="00CA00E2">
        <w:t xml:space="preserve">me legjislacionin e BE-së. Pritet që projekti të jetë pika fillestare e një programi afatgjatë për adresimin e </w:t>
      </w:r>
      <w:r w:rsidR="001F22A2" w:rsidRPr="00CA00E2">
        <w:t xml:space="preserve">ndotjes </w:t>
      </w:r>
      <w:r w:rsidR="00D516A7" w:rsidRPr="00CA00E2">
        <w:t xml:space="preserve">se </w:t>
      </w:r>
      <w:r w:rsidRPr="00CA00E2">
        <w:t>trashëg</w:t>
      </w:r>
      <w:r w:rsidR="00D516A7" w:rsidRPr="00CA00E2">
        <w:t>uar t</w:t>
      </w:r>
      <w:r w:rsidRPr="00CA00E2">
        <w:t>ë tokës në Kosovë. Fazat e mëvonshme për përshkallëzimin parashikohen ose si financim shtesë ose si një projekt i ri që do të financohet nga Banka ose / dhe partnerët e tjerë.</w:t>
      </w:r>
    </w:p>
    <w:p w:rsidR="003770F1" w:rsidRPr="00CA00E2" w:rsidRDefault="003770F1" w:rsidP="003770F1">
      <w:pPr>
        <w:pStyle w:val="NoSpacing"/>
      </w:pPr>
    </w:p>
    <w:p w:rsidR="00C2761D" w:rsidRPr="00CA00E2" w:rsidRDefault="00C2761D" w:rsidP="00C2761D">
      <w:pPr>
        <w:pStyle w:val="NoSpacing"/>
      </w:pPr>
      <w:r w:rsidRPr="00CA00E2">
        <w:t>Projekti i propozuar përbëhet nga tre komponentë të përshkruara më poshtë:</w:t>
      </w:r>
    </w:p>
    <w:p w:rsidR="00C2761D" w:rsidRPr="00CA00E2" w:rsidRDefault="00C2761D" w:rsidP="00C2761D">
      <w:pPr>
        <w:pStyle w:val="NoSpacing"/>
      </w:pPr>
    </w:p>
    <w:p w:rsidR="00EE02AB" w:rsidRPr="00E83DCC" w:rsidRDefault="00C2761D" w:rsidP="00EE02AB">
      <w:pPr>
        <w:pStyle w:val="NoSpacing"/>
        <w:numPr>
          <w:ilvl w:val="0"/>
          <w:numId w:val="26"/>
        </w:numPr>
        <w:rPr>
          <w:b/>
        </w:rPr>
      </w:pPr>
      <w:r w:rsidRPr="00E83DCC">
        <w:rPr>
          <w:b/>
        </w:rPr>
        <w:t>Komponenti 1: Demonstrimi i riparimit dhe ri</w:t>
      </w:r>
      <w:r w:rsidR="00E83DCC" w:rsidRPr="00E83DCC">
        <w:rPr>
          <w:b/>
        </w:rPr>
        <w:t>-</w:t>
      </w:r>
      <w:r w:rsidRPr="00E83DCC">
        <w:rPr>
          <w:b/>
        </w:rPr>
        <w:t xml:space="preserve">zhvillimit </w:t>
      </w:r>
      <w:r w:rsidR="00E83DCC" w:rsidRPr="00E83DCC">
        <w:rPr>
          <w:b/>
        </w:rPr>
        <w:t xml:space="preserve">të qëndrueshëm </w:t>
      </w:r>
      <w:r w:rsidRPr="00E83DCC">
        <w:rPr>
          <w:b/>
        </w:rPr>
        <w:t xml:space="preserve">të </w:t>
      </w:r>
      <w:proofErr w:type="spellStart"/>
      <w:r w:rsidRPr="00E83DCC">
        <w:rPr>
          <w:b/>
        </w:rPr>
        <w:t>tok</w:t>
      </w:r>
      <w:r w:rsidR="00E83DCC" w:rsidRPr="00E83DCC">
        <w:rPr>
          <w:b/>
        </w:rPr>
        <w:t>avetë</w:t>
      </w:r>
      <w:proofErr w:type="spellEnd"/>
      <w:r w:rsidRPr="00E83DCC">
        <w:rPr>
          <w:b/>
        </w:rPr>
        <w:t xml:space="preserve"> </w:t>
      </w:r>
      <w:proofErr w:type="spellStart"/>
      <w:r w:rsidRPr="00E83DCC">
        <w:rPr>
          <w:b/>
        </w:rPr>
        <w:t>kontaminuar</w:t>
      </w:r>
      <w:r w:rsidR="00E83DCC" w:rsidRPr="00E83DCC">
        <w:rPr>
          <w:b/>
        </w:rPr>
        <w:t>a</w:t>
      </w:r>
      <w:proofErr w:type="spellEnd"/>
      <w:r w:rsidRPr="00E83DCC">
        <w:rPr>
          <w:b/>
        </w:rPr>
        <w:t xml:space="preserve"> bazuar në</w:t>
      </w:r>
      <w:r w:rsidR="00E83DCC" w:rsidRPr="00E83DCC">
        <w:rPr>
          <w:b/>
        </w:rPr>
        <w:t xml:space="preserve"> rrezik</w:t>
      </w:r>
      <w:r w:rsidR="0041143B">
        <w:rPr>
          <w:b/>
        </w:rPr>
        <w:t xml:space="preserve"> (rreth US$ 17.1 milion)</w:t>
      </w:r>
      <w:bookmarkStart w:id="1" w:name="_GoBack"/>
      <w:bookmarkEnd w:id="1"/>
    </w:p>
    <w:p w:rsidR="00C2761D" w:rsidRPr="00CA00E2" w:rsidRDefault="00C2761D" w:rsidP="00EE02AB">
      <w:pPr>
        <w:pStyle w:val="NoSpacing"/>
        <w:numPr>
          <w:ilvl w:val="1"/>
          <w:numId w:val="14"/>
        </w:numPr>
      </w:pPr>
      <w:r w:rsidRPr="00CA00E2">
        <w:t xml:space="preserve">Nën-komponenti </w:t>
      </w:r>
      <w:proofErr w:type="spellStart"/>
      <w:r w:rsidRPr="00CA00E2">
        <w:t>1.1Riparimi</w:t>
      </w:r>
      <w:proofErr w:type="spellEnd"/>
      <w:r w:rsidRPr="00CA00E2">
        <w:t xml:space="preserve"> dhe ri</w:t>
      </w:r>
      <w:r w:rsidR="00792919">
        <w:t>-</w:t>
      </w:r>
      <w:r w:rsidRPr="00CA00E2">
        <w:t xml:space="preserve">zhvillimi në </w:t>
      </w:r>
      <w:r w:rsidR="00DD0ACF" w:rsidRPr="00CA00E2">
        <w:t>lokacionin</w:t>
      </w:r>
      <w:r w:rsidRPr="00CA00E2">
        <w:t xml:space="preserve"> e Korporatës Energjetike të Kosovës, i vendosur në një zonë më të madhe të Prishtinës </w:t>
      </w:r>
      <w:r w:rsidR="00792919">
        <w:t>(rreth US$ 5 milion)</w:t>
      </w:r>
    </w:p>
    <w:p w:rsidR="00C2761D" w:rsidRPr="00CA00E2" w:rsidRDefault="00C2761D" w:rsidP="00BF07E3">
      <w:pPr>
        <w:pStyle w:val="NoSpacing"/>
        <w:numPr>
          <w:ilvl w:val="1"/>
          <w:numId w:val="14"/>
        </w:numPr>
      </w:pPr>
      <w:r w:rsidRPr="00CA00E2">
        <w:t>Nën</w:t>
      </w:r>
      <w:r w:rsidR="00792919">
        <w:t>-</w:t>
      </w:r>
      <w:r w:rsidRPr="00CA00E2">
        <w:t xml:space="preserve">komponenti 1.2 Përgatitja e planeve </w:t>
      </w:r>
      <w:r w:rsidR="00C31BEE">
        <w:t xml:space="preserve">për </w:t>
      </w:r>
      <w:proofErr w:type="spellStart"/>
      <w:r w:rsidRPr="00CA00E2">
        <w:t>riparimdhe</w:t>
      </w:r>
      <w:proofErr w:type="spellEnd"/>
      <w:r w:rsidRPr="00CA00E2">
        <w:t xml:space="preserve"> ri</w:t>
      </w:r>
      <w:r w:rsidR="00792919">
        <w:t>-</w:t>
      </w:r>
      <w:r w:rsidRPr="00CA00E2">
        <w:t xml:space="preserve">zhvillim </w:t>
      </w:r>
      <w:r w:rsidR="00C31BEE">
        <w:t>në</w:t>
      </w:r>
      <w:r w:rsidRPr="00CA00E2">
        <w:t xml:space="preserve"> dy ose tre </w:t>
      </w:r>
      <w:r w:rsidR="008D09BD" w:rsidRPr="00CA00E2">
        <w:t>lokacione</w:t>
      </w:r>
      <w:r w:rsidRPr="00CA00E2">
        <w:t xml:space="preserve"> të tjera </w:t>
      </w:r>
      <w:r w:rsidR="00C31BEE">
        <w:t xml:space="preserve">(rreth US$ 1.1 milion) </w:t>
      </w:r>
    </w:p>
    <w:p w:rsidR="00C2761D" w:rsidRPr="00CA00E2" w:rsidRDefault="00C2761D" w:rsidP="00BF07E3">
      <w:pPr>
        <w:pStyle w:val="NoSpacing"/>
        <w:numPr>
          <w:ilvl w:val="1"/>
          <w:numId w:val="14"/>
        </w:numPr>
      </w:pPr>
      <w:r w:rsidRPr="00CA00E2">
        <w:t>Nën-komponenti 1.3 Riparimi dhe ri</w:t>
      </w:r>
      <w:r w:rsidR="00C31BEE">
        <w:t>-</w:t>
      </w:r>
      <w:r w:rsidRPr="00CA00E2">
        <w:t xml:space="preserve">zhvillimi në një ose dy </w:t>
      </w:r>
      <w:proofErr w:type="spellStart"/>
      <w:r w:rsidR="00CD42E0" w:rsidRPr="00CA00E2">
        <w:t>lokacione</w:t>
      </w:r>
      <w:r w:rsidR="00C31BEE">
        <w:t>tjera</w:t>
      </w:r>
      <w:proofErr w:type="spellEnd"/>
      <w:r w:rsidR="00C31BEE">
        <w:t xml:space="preserve"> (rreth US$ 11 milion)</w:t>
      </w:r>
    </w:p>
    <w:p w:rsidR="00CD42E0" w:rsidRPr="00CA00E2" w:rsidRDefault="00CD42E0" w:rsidP="00CD42E0">
      <w:pPr>
        <w:pStyle w:val="NoSpacing"/>
        <w:ind w:left="792"/>
      </w:pPr>
    </w:p>
    <w:p w:rsidR="00364EF4" w:rsidRPr="00CA00E2" w:rsidRDefault="00364EF4" w:rsidP="00364EF4">
      <w:pPr>
        <w:pStyle w:val="NoSpacing"/>
        <w:numPr>
          <w:ilvl w:val="0"/>
          <w:numId w:val="14"/>
        </w:numPr>
        <w:rPr>
          <w:b/>
          <w:bCs/>
        </w:rPr>
      </w:pPr>
      <w:r w:rsidRPr="00CA00E2">
        <w:rPr>
          <w:b/>
          <w:bCs/>
        </w:rPr>
        <w:lastRenderedPageBreak/>
        <w:t>Komponenti 2: Zhvillimi i politik</w:t>
      </w:r>
      <w:r w:rsidR="00706FE5">
        <w:rPr>
          <w:b/>
          <w:bCs/>
        </w:rPr>
        <w:t>ave</w:t>
      </w:r>
      <w:r w:rsidRPr="00CA00E2">
        <w:rPr>
          <w:b/>
          <w:bCs/>
        </w:rPr>
        <w:t xml:space="preserve"> dhe </w:t>
      </w:r>
      <w:proofErr w:type="spellStart"/>
      <w:r w:rsidR="00612D8E">
        <w:rPr>
          <w:b/>
          <w:bCs/>
        </w:rPr>
        <w:t>kapaciteteve</w:t>
      </w:r>
      <w:r w:rsidRPr="00CA00E2">
        <w:rPr>
          <w:b/>
          <w:bCs/>
        </w:rPr>
        <w:t>institucionale</w:t>
      </w:r>
      <w:proofErr w:type="spellEnd"/>
      <w:r w:rsidRPr="00CA00E2">
        <w:rPr>
          <w:b/>
          <w:bCs/>
        </w:rPr>
        <w:t xml:space="preserve"> për menaxhimin e </w:t>
      </w:r>
      <w:proofErr w:type="spellStart"/>
      <w:r w:rsidRPr="00CA00E2">
        <w:rPr>
          <w:b/>
          <w:bCs/>
        </w:rPr>
        <w:t>tok</w:t>
      </w:r>
      <w:r w:rsidR="00706FE5">
        <w:rPr>
          <w:b/>
          <w:bCs/>
        </w:rPr>
        <w:t>avetë</w:t>
      </w:r>
      <w:proofErr w:type="spellEnd"/>
      <w:r w:rsidR="00706FE5">
        <w:rPr>
          <w:b/>
          <w:bCs/>
        </w:rPr>
        <w:t xml:space="preserve"> ndotura</w:t>
      </w:r>
      <w:r w:rsidR="00996C43">
        <w:rPr>
          <w:b/>
          <w:bCs/>
        </w:rPr>
        <w:t xml:space="preserve"> (rreth US$ 3.1 milion)</w:t>
      </w:r>
    </w:p>
    <w:p w:rsidR="00364EF4" w:rsidRPr="00CA00E2" w:rsidRDefault="00364EF4" w:rsidP="00364EF4">
      <w:pPr>
        <w:pStyle w:val="NoSpacing"/>
        <w:numPr>
          <w:ilvl w:val="1"/>
          <w:numId w:val="14"/>
        </w:numPr>
      </w:pPr>
      <w:r w:rsidRPr="00CA00E2">
        <w:t xml:space="preserve">Nën-komponenti 2.1 </w:t>
      </w:r>
      <w:proofErr w:type="spellStart"/>
      <w:r w:rsidR="00996C43">
        <w:t>Identifikiminë</w:t>
      </w:r>
      <w:proofErr w:type="spellEnd"/>
      <w:r w:rsidR="00996C43">
        <w:t xml:space="preserve"> nivel </w:t>
      </w:r>
      <w:r w:rsidRPr="00CA00E2">
        <w:t xml:space="preserve">kombëtar i </w:t>
      </w:r>
      <w:r w:rsidR="00996C43">
        <w:t xml:space="preserve">lokacioneve </w:t>
      </w:r>
      <w:r w:rsidRPr="00CA00E2">
        <w:t xml:space="preserve">të dyshuara dhe një inventar </w:t>
      </w:r>
      <w:r w:rsidR="00996C43">
        <w:t>i</w:t>
      </w:r>
      <w:r w:rsidRPr="00CA00E2">
        <w:t xml:space="preserve"> </w:t>
      </w:r>
      <w:proofErr w:type="spellStart"/>
      <w:r w:rsidRPr="00CA00E2">
        <w:t>tok</w:t>
      </w:r>
      <w:r w:rsidR="00996C43">
        <w:t>avet</w:t>
      </w:r>
      <w:r w:rsidRPr="00CA00E2">
        <w:t>ë</w:t>
      </w:r>
      <w:proofErr w:type="spellEnd"/>
      <w:r w:rsidRPr="00CA00E2">
        <w:t xml:space="preserve"> ndotur</w:t>
      </w:r>
      <w:r w:rsidR="00996C43">
        <w:t>a</w:t>
      </w:r>
      <w:r w:rsidRPr="00CA00E2">
        <w:t xml:space="preserve"> në një ose dy </w:t>
      </w:r>
      <w:r w:rsidR="00A451C9" w:rsidRPr="00CA00E2">
        <w:t>komuna</w:t>
      </w:r>
      <w:r w:rsidRPr="00CA00E2">
        <w:t xml:space="preserve"> të </w:t>
      </w:r>
      <w:r w:rsidR="00996C43">
        <w:t>për</w:t>
      </w:r>
      <w:r w:rsidRPr="00CA00E2">
        <w:t>zgjedhura.</w:t>
      </w:r>
    </w:p>
    <w:p w:rsidR="00364EF4" w:rsidRPr="00CA00E2" w:rsidRDefault="00364EF4" w:rsidP="00364EF4">
      <w:pPr>
        <w:pStyle w:val="NoSpacing"/>
        <w:numPr>
          <w:ilvl w:val="1"/>
          <w:numId w:val="14"/>
        </w:numPr>
      </w:pPr>
      <w:r w:rsidRPr="00CA00E2">
        <w:t>Nën-komponenti 2.2 Ndërtimi i politikave dhe i kapaciteteve institucionale dhe ndërgjegjësimi.</w:t>
      </w:r>
    </w:p>
    <w:p w:rsidR="00364EF4" w:rsidRPr="00CA00E2" w:rsidRDefault="00364EF4" w:rsidP="00364EF4">
      <w:pPr>
        <w:pStyle w:val="NoSpacing"/>
        <w:numPr>
          <w:ilvl w:val="1"/>
          <w:numId w:val="14"/>
        </w:numPr>
      </w:pPr>
      <w:r w:rsidRPr="00CA00E2">
        <w:t>Nën-komponenti 2.3 Opsionet</w:t>
      </w:r>
      <w:r w:rsidR="00612D8E">
        <w:t xml:space="preserve"> e </w:t>
      </w:r>
      <w:r w:rsidRPr="00CA00E2">
        <w:t>financimit</w:t>
      </w:r>
      <w:r w:rsidR="00612D8E">
        <w:t xml:space="preserve"> të qëndrueshëm</w:t>
      </w:r>
      <w:r w:rsidRPr="00CA00E2">
        <w:t xml:space="preserve"> dhe Plani Kombëtar i Veprimit për SRBLM.</w:t>
      </w:r>
    </w:p>
    <w:p w:rsidR="00364EF4" w:rsidRPr="00CA00E2" w:rsidRDefault="00364EF4" w:rsidP="00364EF4">
      <w:pPr>
        <w:pStyle w:val="NoSpacing"/>
        <w:numPr>
          <w:ilvl w:val="1"/>
          <w:numId w:val="14"/>
        </w:numPr>
      </w:pPr>
      <w:r w:rsidRPr="00CA00E2">
        <w:t>Nën-komponenti 2.4 Studimi mbi planifikimin e investimeve për menaxhimin e mbeturinave industriale (të rrezikshme dhe jo të rrezikshme)</w:t>
      </w:r>
    </w:p>
    <w:p w:rsidR="003770F1" w:rsidRPr="00CA00E2" w:rsidRDefault="003770F1" w:rsidP="003770F1">
      <w:pPr>
        <w:pStyle w:val="NoSpacing"/>
        <w:ind w:left="792"/>
      </w:pPr>
    </w:p>
    <w:p w:rsidR="003770F1" w:rsidRPr="00CA00E2" w:rsidRDefault="008A3C0F" w:rsidP="003770F1">
      <w:pPr>
        <w:pStyle w:val="NoSpacing"/>
        <w:numPr>
          <w:ilvl w:val="0"/>
          <w:numId w:val="14"/>
        </w:numPr>
      </w:pPr>
      <w:r w:rsidRPr="00CA00E2">
        <w:rPr>
          <w:b/>
          <w:bCs/>
        </w:rPr>
        <w:t>Komponenti 3: Menaxhimi, monitorimi dhe vlerësimi i projektit</w:t>
      </w:r>
      <w:r w:rsidR="00865E98">
        <w:rPr>
          <w:b/>
          <w:bCs/>
        </w:rPr>
        <w:t xml:space="preserve"> (US $ 0.8 milion)</w:t>
      </w:r>
    </w:p>
    <w:p w:rsidR="003770F1" w:rsidRPr="00CA00E2" w:rsidRDefault="003770F1" w:rsidP="003770F1">
      <w:pPr>
        <w:pStyle w:val="NoSpacing"/>
      </w:pPr>
    </w:p>
    <w:p w:rsidR="007E05A4" w:rsidRPr="00CA00E2" w:rsidRDefault="007E05A4" w:rsidP="007E05A4">
      <w:r w:rsidRPr="00CA00E2">
        <w:t xml:space="preserve">Qëllimet kryesore të </w:t>
      </w:r>
      <w:r w:rsidR="000A4A84">
        <w:t>KMMS</w:t>
      </w:r>
      <w:r w:rsidRPr="00CA00E2">
        <w:t xml:space="preserve"> janë</w:t>
      </w:r>
      <w:r w:rsidR="00CC5B3B">
        <w:t xml:space="preserve"> të:</w:t>
      </w:r>
    </w:p>
    <w:p w:rsidR="007E05A4" w:rsidRPr="00CA00E2" w:rsidRDefault="007E05A4" w:rsidP="007E05A4"/>
    <w:p w:rsidR="007E05A4" w:rsidRPr="00CA00E2" w:rsidRDefault="00AB44C1" w:rsidP="007E05A4">
      <w:pPr>
        <w:pStyle w:val="ListParagraph"/>
        <w:numPr>
          <w:ilvl w:val="0"/>
          <w:numId w:val="28"/>
        </w:numPr>
      </w:pPr>
      <w:r>
        <w:t>përcaktohen</w:t>
      </w:r>
      <w:r w:rsidR="007E05A4" w:rsidRPr="00CA00E2">
        <w:t xml:space="preserve"> kërkesat ligjore të </w:t>
      </w:r>
      <w:r>
        <w:t xml:space="preserve">përshkruara </w:t>
      </w:r>
      <w:r w:rsidR="007E05A4" w:rsidRPr="00CA00E2">
        <w:t>në Kornizën Mjedis</w:t>
      </w:r>
      <w:r w:rsidR="009F60E2" w:rsidRPr="00CA00E2">
        <w:t>ore</w:t>
      </w:r>
      <w:r w:rsidR="007E05A4" w:rsidRPr="00CA00E2">
        <w:t xml:space="preserve"> dhe Social</w:t>
      </w:r>
      <w:r w:rsidR="009F60E2" w:rsidRPr="00CA00E2">
        <w:t>e</w:t>
      </w:r>
      <w:r w:rsidR="007E05A4" w:rsidRPr="00CA00E2">
        <w:t xml:space="preserve"> të Bankës Botërore (</w:t>
      </w:r>
      <w:r w:rsidR="00CC5B3B">
        <w:t>KMS</w:t>
      </w:r>
      <w:r w:rsidR="007E05A4" w:rsidRPr="00CA00E2">
        <w:t xml:space="preserve">)dhe legjislacionin e Kosovës </w:t>
      </w:r>
      <w:r>
        <w:t xml:space="preserve">në mënyrë </w:t>
      </w:r>
      <w:r w:rsidR="007E05A4" w:rsidRPr="00CA00E2">
        <w:t xml:space="preserve">që aktivitetet e projektit do </w:t>
      </w:r>
      <w:r>
        <w:t xml:space="preserve">jenë në pajtueshmëri </w:t>
      </w:r>
      <w:r w:rsidR="007E05A4" w:rsidRPr="00CA00E2">
        <w:t>gjatë zbatimit të tyre;</w:t>
      </w:r>
    </w:p>
    <w:p w:rsidR="007E05A4" w:rsidRPr="00CA00E2" w:rsidRDefault="005570B1" w:rsidP="007E05A4">
      <w:pPr>
        <w:pStyle w:val="ListParagraph"/>
        <w:numPr>
          <w:ilvl w:val="0"/>
          <w:numId w:val="28"/>
        </w:numPr>
      </w:pPr>
      <w:r>
        <w:t>përcaktohen</w:t>
      </w:r>
      <w:r w:rsidR="007E05A4" w:rsidRPr="00CA00E2">
        <w:t xml:space="preserve"> parimet e përgjithshme, rregullat, udhëzimet dhe procedurat për të vlerësuar rreziqet mjedisore dhe sociale dhe ndikimet që lidhen me </w:t>
      </w:r>
      <w:r w:rsidR="001C7456" w:rsidRPr="00CA00E2">
        <w:t>lokacionin</w:t>
      </w:r>
      <w:r w:rsidR="007E05A4" w:rsidRPr="00CA00E2">
        <w:t xml:space="preserve"> dhe aktivitetet për të cilat informacioni i detajuar nuk është i </w:t>
      </w:r>
      <w:proofErr w:type="spellStart"/>
      <w:r w:rsidR="007E05A4" w:rsidRPr="00CA00E2">
        <w:t>disponueshëm</w:t>
      </w:r>
      <w:proofErr w:type="spellEnd"/>
      <w:r w:rsidR="007E05A4" w:rsidRPr="00CA00E2">
        <w:t>;</w:t>
      </w:r>
    </w:p>
    <w:p w:rsidR="007E05A4" w:rsidRPr="00CA00E2" w:rsidRDefault="009042CF" w:rsidP="007E05A4">
      <w:pPr>
        <w:pStyle w:val="ListParagraph"/>
        <w:numPr>
          <w:ilvl w:val="0"/>
          <w:numId w:val="28"/>
        </w:numPr>
      </w:pPr>
      <w:r>
        <w:t>p</w:t>
      </w:r>
      <w:r w:rsidR="007E05A4" w:rsidRPr="00CA00E2">
        <w:t>ërmbajnë masa dhe plane të përgjithshme për të zvogëluar, zbutur dhe / ose për të kompensuar rreziqet dhe ndikimet e pafavorshme, dhe informacione për agjencinë ose agjencitë përgjegjëse për adresimin e rreziqeve dhe ndikimeve të projektit, duke përfshirë aftësinë e t</w:t>
      </w:r>
      <w:r w:rsidR="00962A6E">
        <w:t>yre</w:t>
      </w:r>
      <w:r w:rsidR="007E05A4" w:rsidRPr="00CA00E2">
        <w:t xml:space="preserve"> për të menaxhuar rreziqet dhe ndikimet mjedisore dhe sociale;</w:t>
      </w:r>
    </w:p>
    <w:p w:rsidR="007E05A4" w:rsidRPr="00CA00E2" w:rsidRDefault="00116F14" w:rsidP="007E05A4">
      <w:pPr>
        <w:pStyle w:val="ListParagraph"/>
        <w:numPr>
          <w:ilvl w:val="0"/>
          <w:numId w:val="28"/>
        </w:numPr>
      </w:pPr>
      <w:r w:rsidRPr="00CA00E2">
        <w:t>s</w:t>
      </w:r>
      <w:r w:rsidR="007E05A4" w:rsidRPr="00CA00E2">
        <w:t>iguro</w:t>
      </w:r>
      <w:r w:rsidR="00792B9E">
        <w:t>het se</w:t>
      </w:r>
      <w:r w:rsidR="007E05A4" w:rsidRPr="00CA00E2">
        <w:t xml:space="preserve"> të gjitha çështjet e rëndësishme mjedisore dhe sociale janë përfshirë në hartimin dhe zbatimin e nën-projekteve</w:t>
      </w:r>
    </w:p>
    <w:p w:rsidR="007E05A4" w:rsidRPr="00CA00E2" w:rsidRDefault="005E6683" w:rsidP="007E05A4">
      <w:pPr>
        <w:pStyle w:val="ListParagraph"/>
        <w:numPr>
          <w:ilvl w:val="0"/>
          <w:numId w:val="28"/>
        </w:numPr>
      </w:pPr>
      <w:proofErr w:type="spellStart"/>
      <w:r w:rsidRPr="00CA00E2">
        <w:t>ofroj</w:t>
      </w:r>
      <w:r w:rsidR="007E05A4" w:rsidRPr="00CA00E2">
        <w:t>udhëzime</w:t>
      </w:r>
      <w:proofErr w:type="spellEnd"/>
      <w:r w:rsidR="007E05A4" w:rsidRPr="00CA00E2">
        <w:t xml:space="preserve"> për përgatitjen e dokumenteve të ndryshme </w:t>
      </w:r>
      <w:r w:rsidR="0013380D">
        <w:t xml:space="preserve">të masave </w:t>
      </w:r>
      <w:r w:rsidR="007E05A4" w:rsidRPr="00CA00E2">
        <w:t>mbrojtëse</w:t>
      </w:r>
    </w:p>
    <w:p w:rsidR="003770F1" w:rsidRPr="00CA00E2" w:rsidRDefault="00796EF4" w:rsidP="007E05A4">
      <w:pPr>
        <w:pStyle w:val="ListParagraph"/>
        <w:numPr>
          <w:ilvl w:val="0"/>
          <w:numId w:val="28"/>
        </w:numPr>
      </w:pPr>
      <w:proofErr w:type="spellStart"/>
      <w:r w:rsidRPr="00CA00E2">
        <w:t>ofroj</w:t>
      </w:r>
      <w:r w:rsidR="007E05A4" w:rsidRPr="00CA00E2">
        <w:t>udhëzime</w:t>
      </w:r>
      <w:proofErr w:type="spellEnd"/>
      <w:r w:rsidR="007E05A4" w:rsidRPr="00CA00E2">
        <w:t xml:space="preserve"> për të siguruar </w:t>
      </w:r>
      <w:r w:rsidR="0013380D">
        <w:t>përfshirjen</w:t>
      </w:r>
      <w:r w:rsidR="007E05A4" w:rsidRPr="00CA00E2">
        <w:t xml:space="preserve"> e palëve të interesuara </w:t>
      </w:r>
      <w:r w:rsidR="0013380D">
        <w:t>gjatë</w:t>
      </w:r>
      <w:r w:rsidR="007E05A4" w:rsidRPr="00CA00E2">
        <w:t xml:space="preserve"> faza</w:t>
      </w:r>
      <w:r w:rsidR="0013380D">
        <w:t>ve</w:t>
      </w:r>
      <w:r w:rsidR="007E05A4" w:rsidRPr="00CA00E2">
        <w:t xml:space="preserve"> të ndryshme të zbatimit të nën-projekt</w:t>
      </w:r>
      <w:r w:rsidR="0013380D">
        <w:t>-</w:t>
      </w:r>
      <w:r w:rsidR="007E05A4" w:rsidRPr="00CA00E2">
        <w:t>it</w:t>
      </w:r>
      <w:r w:rsidR="0013380D">
        <w:t>/</w:t>
      </w:r>
      <w:r w:rsidR="00F97D78">
        <w:t>-</w:t>
      </w:r>
      <w:proofErr w:type="spellStart"/>
      <w:r w:rsidR="0013380D">
        <w:t>eve</w:t>
      </w:r>
      <w:proofErr w:type="spellEnd"/>
      <w:r w:rsidR="007E05A4" w:rsidRPr="00CA00E2">
        <w:t>.</w:t>
      </w:r>
    </w:p>
    <w:p w:rsidR="007E05A4" w:rsidRPr="00CA00E2" w:rsidRDefault="007E05A4" w:rsidP="003770F1"/>
    <w:p w:rsidR="000D79A4" w:rsidRPr="00CA00E2" w:rsidRDefault="000D79A4" w:rsidP="000D79A4">
      <w:r w:rsidRPr="00CA00E2">
        <w:t>Korniza</w:t>
      </w:r>
      <w:r w:rsidR="004F154C" w:rsidRPr="00CA00E2">
        <w:t xml:space="preserve"> e </w:t>
      </w:r>
      <w:r w:rsidRPr="00CA00E2">
        <w:t>Menaxhimit Mjedisor dhe Social (</w:t>
      </w:r>
      <w:r w:rsidR="008C6A35">
        <w:t>KMMS</w:t>
      </w:r>
      <w:r w:rsidRPr="00CA00E2">
        <w:t>) është strukturuar si më poshtë:</w:t>
      </w:r>
    </w:p>
    <w:p w:rsidR="000D79A4" w:rsidRPr="00CA00E2" w:rsidRDefault="000D79A4" w:rsidP="000D79A4"/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 xml:space="preserve">Kapitulli 1 ofron një përmbledhje të shkurtër të sfondit të projektit, jep një përshkrim </w:t>
      </w:r>
      <w:r w:rsidR="00D47ADA">
        <w:t>të</w:t>
      </w:r>
      <w:r w:rsidRPr="00CA00E2">
        <w:t xml:space="preserve"> </w:t>
      </w:r>
      <w:proofErr w:type="spellStart"/>
      <w:r w:rsidRPr="00CA00E2">
        <w:t>objektiv</w:t>
      </w:r>
      <w:r w:rsidR="00D47ADA">
        <w:t>avedhe</w:t>
      </w:r>
      <w:proofErr w:type="spellEnd"/>
      <w:r w:rsidR="00D47ADA">
        <w:t xml:space="preserve"> </w:t>
      </w:r>
      <w:r w:rsidRPr="00CA00E2">
        <w:t xml:space="preserve">përbërësve të ndryshëm të </w:t>
      </w:r>
      <w:r w:rsidR="00D47ADA">
        <w:t>projektit</w:t>
      </w:r>
      <w:r w:rsidRPr="00CA00E2">
        <w:t xml:space="preserve">, </w:t>
      </w:r>
      <w:r w:rsidR="008C6A35">
        <w:t>f</w:t>
      </w:r>
      <w:r w:rsidRPr="00CA00E2">
        <w:t>ushëveprimi</w:t>
      </w:r>
      <w:r w:rsidR="008C6A35">
        <w:t>t</w:t>
      </w:r>
      <w:r w:rsidRPr="00CA00E2">
        <w:t xml:space="preserve"> dhe </w:t>
      </w:r>
      <w:proofErr w:type="spellStart"/>
      <w:r w:rsidR="008C6A35">
        <w:t>q</w:t>
      </w:r>
      <w:r w:rsidRPr="00CA00E2">
        <w:t>ëllimi</w:t>
      </w:r>
      <w:r w:rsidR="008C6A35">
        <w:t>ttëKMMS</w:t>
      </w:r>
      <w:proofErr w:type="spellEnd"/>
      <w:r w:rsidRPr="00CA00E2">
        <w:t xml:space="preserve">, </w:t>
      </w:r>
      <w:r w:rsidR="00D47ADA">
        <w:t xml:space="preserve">dhe përshkrim të </w:t>
      </w:r>
      <w:r w:rsidRPr="00CA00E2">
        <w:t>qasj</w:t>
      </w:r>
      <w:r w:rsidR="00D47ADA">
        <w:t>es</w:t>
      </w:r>
      <w:r w:rsidRPr="00CA00E2">
        <w:t xml:space="preserve"> dhe </w:t>
      </w:r>
      <w:proofErr w:type="spellStart"/>
      <w:r w:rsidRPr="00CA00E2">
        <w:t>metodologji</w:t>
      </w:r>
      <w:r w:rsidR="00D47ADA">
        <w:t>sësë</w:t>
      </w:r>
      <w:proofErr w:type="spellEnd"/>
      <w:r w:rsidRPr="00CA00E2">
        <w:t xml:space="preserve"> projektit.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 xml:space="preserve">Kapitulli 2 përshkruan politikat përkatëse, kornizën legjislative dhe </w:t>
      </w:r>
      <w:proofErr w:type="spellStart"/>
      <w:r w:rsidRPr="00CA00E2">
        <w:t>rregullat</w:t>
      </w:r>
      <w:r w:rsidR="00616BBB">
        <w:t>ive</w:t>
      </w:r>
      <w:proofErr w:type="spellEnd"/>
      <w:r w:rsidRPr="00CA00E2">
        <w:t xml:space="preserve"> për këtë projekt.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 xml:space="preserve">Kapitulli 3 jep udhëzimin </w:t>
      </w:r>
      <w:r w:rsidR="00616BBB">
        <w:t>për</w:t>
      </w:r>
      <w:r w:rsidRPr="00CA00E2">
        <w:t xml:space="preserve"> </w:t>
      </w:r>
      <w:proofErr w:type="spellStart"/>
      <w:r w:rsidRPr="00CA00E2">
        <w:t>mbledhje</w:t>
      </w:r>
      <w:r w:rsidR="00616BBB">
        <w:t>ne</w:t>
      </w:r>
      <w:proofErr w:type="spellEnd"/>
      <w:r w:rsidR="00616BBB">
        <w:t xml:space="preserve"> të dhënave</w:t>
      </w:r>
      <w:r w:rsidRPr="00CA00E2">
        <w:t xml:space="preserve"> bazë në zonat e ndikimit të projektit.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>Kapitulli 4 përshkruan rreziqet e mundshme / të pritshme mjedisore dhe sociale dhe ndikimet e projektit</w:t>
      </w:r>
      <w:r w:rsidR="00E243B4">
        <w:t>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>Kapitulli 5 përshkruan masat tipike zbutëse për nën-projekte të ndryshme</w:t>
      </w:r>
      <w:r w:rsidR="00E243B4">
        <w:t>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>Kapitulli 6 përshkruan aranzhimet institucionale dhe të monitorimit të projektit.</w:t>
      </w:r>
    </w:p>
    <w:p w:rsidR="000D79A4" w:rsidRPr="00CA00E2" w:rsidRDefault="000D79A4" w:rsidP="000D79A4">
      <w:pPr>
        <w:pStyle w:val="ListParagraph"/>
        <w:numPr>
          <w:ilvl w:val="0"/>
          <w:numId w:val="30"/>
        </w:numPr>
      </w:pPr>
      <w:r w:rsidRPr="00CA00E2">
        <w:t xml:space="preserve">Kapitulli 7 përfshin </w:t>
      </w:r>
      <w:r w:rsidR="00505E37" w:rsidRPr="00CA00E2">
        <w:t>objektivin p</w:t>
      </w:r>
      <w:r w:rsidR="00E243B4">
        <w:t>ë</w:t>
      </w:r>
      <w:r w:rsidR="00505E37" w:rsidRPr="00CA00E2">
        <w:t xml:space="preserve">r </w:t>
      </w:r>
      <w:r w:rsidRPr="00CA00E2">
        <w:t xml:space="preserve">konsultimin e palëve të interesit dhe </w:t>
      </w:r>
      <w:r w:rsidR="00E243B4">
        <w:t>shpalosjen</w:t>
      </w:r>
      <w:r w:rsidR="00505E37" w:rsidRPr="00CA00E2">
        <w:t xml:space="preserve"> publike</w:t>
      </w:r>
      <w:r w:rsidRPr="00CA00E2">
        <w:t>, metodologjinë dhe mjetet për konsultimin e palëve të interesuara.</w:t>
      </w:r>
    </w:p>
    <w:p w:rsidR="003770F1" w:rsidRPr="00CA00E2" w:rsidRDefault="003770F1" w:rsidP="003770F1">
      <w:pPr>
        <w:pStyle w:val="ListParagraph"/>
      </w:pPr>
    </w:p>
    <w:p w:rsidR="00E854EC" w:rsidRPr="00CA00E2" w:rsidRDefault="00E854EC" w:rsidP="00E854EC">
      <w:pPr>
        <w:pStyle w:val="NoSpacing"/>
      </w:pPr>
      <w:r w:rsidRPr="00CA00E2">
        <w:t xml:space="preserve">Objektivi </w:t>
      </w:r>
      <w:r w:rsidR="00A91598">
        <w:t xml:space="preserve">i propozuar zhvillimorë </w:t>
      </w:r>
      <w:r w:rsidRPr="00CA00E2">
        <w:t>është të demonstro</w:t>
      </w:r>
      <w:r w:rsidR="00A91598">
        <w:t>het</w:t>
      </w:r>
      <w:r w:rsidRPr="00CA00E2">
        <w:t xml:space="preserve"> një qasje të qëndrueshme </w:t>
      </w:r>
      <w:r w:rsidR="00A91598">
        <w:t xml:space="preserve">e </w:t>
      </w:r>
      <w:r w:rsidRPr="00CA00E2">
        <w:t>bazuar në rrezik për riparimin dhe ri</w:t>
      </w:r>
      <w:r w:rsidR="00A91598">
        <w:t>-</w:t>
      </w:r>
      <w:r w:rsidRPr="00CA00E2">
        <w:t xml:space="preserve">zhvillimin </w:t>
      </w:r>
      <w:r w:rsidR="00A91598">
        <w:t xml:space="preserve">e lokacioneve </w:t>
      </w:r>
      <w:r w:rsidRPr="00CA00E2">
        <w:t xml:space="preserve">të </w:t>
      </w:r>
      <w:proofErr w:type="spellStart"/>
      <w:r w:rsidRPr="00CA00E2">
        <w:t>kontaminuara</w:t>
      </w:r>
      <w:proofErr w:type="spellEnd"/>
      <w:r w:rsidRPr="00CA00E2">
        <w:t>.</w:t>
      </w:r>
    </w:p>
    <w:p w:rsidR="00E854EC" w:rsidRPr="00CA00E2" w:rsidRDefault="00E854EC" w:rsidP="00E854EC">
      <w:pPr>
        <w:pStyle w:val="NoSpacing"/>
      </w:pPr>
    </w:p>
    <w:p w:rsidR="00E854EC" w:rsidRDefault="00E854EC" w:rsidP="00E854EC">
      <w:pPr>
        <w:pStyle w:val="NoSpacing"/>
      </w:pPr>
      <w:r w:rsidRPr="00CA00E2">
        <w:t xml:space="preserve">Përzgjedhja e </w:t>
      </w:r>
      <w:r w:rsidR="00BC70B0" w:rsidRPr="00CA00E2">
        <w:t>lokacion</w:t>
      </w:r>
      <w:r w:rsidR="00D13DD1">
        <w:t>-it/-</w:t>
      </w:r>
      <w:proofErr w:type="spellStart"/>
      <w:r w:rsidR="00D13DD1">
        <w:t>eve</w:t>
      </w:r>
      <w:proofErr w:type="spellEnd"/>
      <w:r w:rsidRPr="00CA00E2">
        <w:t xml:space="preserve"> do të bëhet </w:t>
      </w:r>
      <w:r w:rsidR="00D21705" w:rsidRPr="00CA00E2">
        <w:t>gjatë zbatimit</w:t>
      </w:r>
      <w:r w:rsidR="00D21705">
        <w:t xml:space="preserve"> të </w:t>
      </w:r>
      <w:proofErr w:type="spellStart"/>
      <w:r w:rsidR="00D21705">
        <w:t>projektit</w:t>
      </w:r>
      <w:r w:rsidRPr="00CA00E2">
        <w:t>në</w:t>
      </w:r>
      <w:proofErr w:type="spellEnd"/>
      <w:r w:rsidRPr="00CA00E2">
        <w:t xml:space="preserve"> konsultim me qeverinë dhe do të ndjekë një sërë kriteresh, duke përfshirë:</w:t>
      </w:r>
    </w:p>
    <w:p w:rsidR="00D90998" w:rsidRDefault="00D90998" w:rsidP="00D90998">
      <w:pPr>
        <w:pStyle w:val="NoSpacing"/>
        <w:numPr>
          <w:ilvl w:val="0"/>
          <w:numId w:val="42"/>
        </w:numPr>
      </w:pPr>
      <w:proofErr w:type="spellStart"/>
      <w:r>
        <w:t>kompleksitetin</w:t>
      </w:r>
      <w:proofErr w:type="spellEnd"/>
      <w:r>
        <w:t xml:space="preserve"> e ulët të veprimeve për përmirësimin e tokave të </w:t>
      </w:r>
      <w:proofErr w:type="spellStart"/>
      <w:r>
        <w:t>kontaminuara</w:t>
      </w:r>
      <w:proofErr w:type="spellEnd"/>
      <w:r>
        <w:t>, në mënyrë që projekti të demonstrojë sukses;</w:t>
      </w:r>
    </w:p>
    <w:p w:rsidR="00020348" w:rsidRDefault="00D90998" w:rsidP="00020348">
      <w:pPr>
        <w:pStyle w:val="NoSpacing"/>
        <w:numPr>
          <w:ilvl w:val="0"/>
          <w:numId w:val="42"/>
        </w:numPr>
      </w:pPr>
      <w:r>
        <w:t xml:space="preserve">të ketë potencial të fuqishëm për përfshirjen e komunitetit, dhe potencial të lartë të integrimit të përmirësimeve me përfitimet ekonomike dhe </w:t>
      </w:r>
      <w:proofErr w:type="spellStart"/>
      <w:r>
        <w:t>beneficione</w:t>
      </w:r>
      <w:proofErr w:type="spellEnd"/>
      <w:r>
        <w:t xml:space="preserve"> shoqërore, si p.sh. regjenerimi me qëllim të rritjes së kënaqësisë publike, </w:t>
      </w:r>
      <w:r w:rsidR="00D65FCB">
        <w:t xml:space="preserve">mbrojtja e resurseve ujore, zhvillimi i burimeve të </w:t>
      </w:r>
      <w:proofErr w:type="spellStart"/>
      <w:r w:rsidR="00D65FCB">
        <w:t>ripërtëritshme</w:t>
      </w:r>
      <w:proofErr w:type="spellEnd"/>
      <w:r w:rsidR="00D65FCB">
        <w:t xml:space="preserve"> të energjisë, rikuperimi i materialeve, </w:t>
      </w:r>
      <w:r w:rsidR="005D417D">
        <w:t xml:space="preserve">promovimi i industrisë së </w:t>
      </w:r>
      <w:proofErr w:type="spellStart"/>
      <w:r w:rsidR="005D417D">
        <w:t>gjelbërt</w:t>
      </w:r>
      <w:proofErr w:type="spellEnd"/>
      <w:r w:rsidR="005D417D">
        <w:t xml:space="preserve">, dhe ndërtimi i kapaciteteve </w:t>
      </w:r>
      <w:proofErr w:type="spellStart"/>
      <w:r w:rsidR="005D417D">
        <w:t>njerëzoredhe</w:t>
      </w:r>
      <w:proofErr w:type="spellEnd"/>
      <w:r w:rsidR="005D417D">
        <w:t xml:space="preserve"> demonstrimi i rezultateve gjatë kohëzgjatjes së projektit.</w:t>
      </w:r>
    </w:p>
    <w:p w:rsidR="00C758CB" w:rsidRPr="00CA00E2" w:rsidRDefault="00E061C2" w:rsidP="00020348">
      <w:pPr>
        <w:pStyle w:val="NoSpacing"/>
        <w:numPr>
          <w:ilvl w:val="0"/>
          <w:numId w:val="42"/>
        </w:numPr>
      </w:pPr>
      <w:r w:rsidRPr="00CA00E2">
        <w:t>m</w:t>
      </w:r>
      <w:r w:rsidR="00E854EC" w:rsidRPr="00CA00E2">
        <w:t>undësinë e kontributit financiar nga qeveria (</w:t>
      </w:r>
      <w:r w:rsidR="00020348">
        <w:t>niveli qendror</w:t>
      </w:r>
      <w:r w:rsidR="00E854EC" w:rsidRPr="00CA00E2">
        <w:t xml:space="preserve"> ose lokal) ose sektori privat i lidhur me </w:t>
      </w:r>
      <w:r w:rsidR="00C758CB" w:rsidRPr="00CA00E2">
        <w:t>lokacionin</w:t>
      </w:r>
      <w:r w:rsidR="00020348">
        <w:t>.</w:t>
      </w:r>
    </w:p>
    <w:p w:rsidR="003770F1" w:rsidRPr="00CA00E2" w:rsidRDefault="00AD5137" w:rsidP="003770F1">
      <w:pPr>
        <w:pStyle w:val="NoSpacing"/>
        <w:keepNext/>
      </w:pPr>
      <w:bookmarkStart w:id="2" w:name="_Hlk36019960"/>
      <w:bookmarkEnd w:id="2"/>
      <w:r w:rsidRPr="00AD5137">
        <w:rPr>
          <w:noProof/>
        </w:rPr>
        <w:lastRenderedPageBreak/>
        <w:pict>
          <v:group id="Group 60" o:spid="_x0000_s1026" style="position:absolute;left:0;text-align:left;margin-left:246.35pt;margin-top:35.45pt;width:231.6pt;height:289.3pt;z-index:251659264" coordsize="29414,36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3" o:spid="_x0000_s1027" type="#_x0000_t32" style="position:absolute;left:8221;top:28322;width:4348;height:358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" strokecolor="black [3200]" strokeweight=".5pt">
              <v:stroke endarrow="block" joinstyle="miter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8205;top:31407;width:21208;height:53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<v:textbox>
                <w:txbxContent>
                  <w:p w:rsidR="003770F1" w:rsidRDefault="003770F1" w:rsidP="003770F1">
                    <w:r>
                      <w:t xml:space="preserve">Hani i </w:t>
                    </w:r>
                    <w:proofErr w:type="spellStart"/>
                    <w:r>
                      <w:t>Elezit</w:t>
                    </w:r>
                    <w:proofErr w:type="spellEnd"/>
                  </w:p>
                  <w:p w:rsidR="003770F1" w:rsidRDefault="00021647" w:rsidP="003770F1">
                    <w:r>
                      <w:t>Zonat e ndikuara nga asbesti</w:t>
                    </w:r>
                  </w:p>
                </w:txbxContent>
              </v:textbox>
            </v:shape>
            <v:shape id="Straight Arrow Connector 27" o:spid="_x0000_s1029" type="#_x0000_t32" style="position:absolute;left:10972;top:15727;width:7671;height:601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" strokecolor="black [3200]" strokeweight=".5pt">
              <v:stroke endarrow="block" joinstyle="miter"/>
            </v:shape>
            <v:shape id="Text Box 45" o:spid="_x0000_s1030" type="#_x0000_t202" style="position:absolute;left:18302;top:19559;width:11112;height:58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<v:textbox>
                <w:txbxContent>
                  <w:p w:rsidR="003770F1" w:rsidRDefault="00021647" w:rsidP="003770F1">
                    <w:proofErr w:type="spellStart"/>
                    <w:r>
                      <w:t>Mbejtet</w:t>
                    </w:r>
                    <w:proofErr w:type="spellEnd"/>
                    <w:r>
                      <w:t xml:space="preserve"> e </w:t>
                    </w:r>
                    <w:proofErr w:type="spellStart"/>
                    <w:r>
                      <w:t>flotacionit</w:t>
                    </w:r>
                    <w:proofErr w:type="spellEnd"/>
                    <w:r>
                      <w:t xml:space="preserve"> në Artanë</w:t>
                    </w:r>
                  </w:p>
                </w:txbxContent>
              </v:textbox>
            </v:shape>
            <v:shape id="Straight Arrow Connector 47" o:spid="_x0000_s1031" type="#_x0000_t32" style="position:absolute;top:2067;width:7413;height:653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" strokecolor="black [3200]" strokeweight=".5pt">
              <v:stroke endarrow="block" joinstyle="miter"/>
            </v:shape>
            <v:shape id="Text Box 52" o:spid="_x0000_s1032" type="#_x0000_t202" style="position:absolute;left:7013;width:11113;height:39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<v:textbox>
                <w:txbxContent>
                  <w:p w:rsidR="003770F1" w:rsidRPr="00021647" w:rsidRDefault="00021647" w:rsidP="003770F1">
                    <w:pPr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Parku</w:t>
                    </w:r>
                    <w:proofErr w:type="spellEnd"/>
                    <w:r>
                      <w:rPr>
                        <w:lang w:val="en-US"/>
                      </w:rPr>
                      <w:t xml:space="preserve"> Industrial </w:t>
                    </w:r>
                    <w:proofErr w:type="spellStart"/>
                    <w:r>
                      <w:rPr>
                        <w:lang w:val="en-US"/>
                      </w:rPr>
                      <w:t>Mitrovica</w:t>
                    </w:r>
                    <w:proofErr w:type="spellEnd"/>
                  </w:p>
                </w:txbxContent>
              </v:textbox>
            </v:shape>
            <v:shape id="Straight Arrow Connector 55" o:spid="_x0000_s1033" type="#_x0000_t32" style="position:absolute;left:3657;top:6361;width:8865;height:7543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" strokecolor="black [3200]" strokeweight=".5pt">
              <v:stroke endarrow="block" joinstyle="miter"/>
            </v:shape>
            <v:shape id="Text Box 59" o:spid="_x0000_s1034" type="#_x0000_t202" style="position:absolute;left:12491;top:4134;width:12612;height:64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<v:textbox>
                <w:txbxContent>
                  <w:p w:rsidR="00021647" w:rsidRDefault="00021647" w:rsidP="003770F1">
                    <w:proofErr w:type="spellStart"/>
                    <w:r>
                      <w:t>Deponia</w:t>
                    </w:r>
                    <w:proofErr w:type="spellEnd"/>
                    <w:r>
                      <w:t xml:space="preserve"> regjionale</w:t>
                    </w:r>
                  </w:p>
                  <w:p w:rsidR="00021647" w:rsidRDefault="00021647" w:rsidP="003770F1">
                    <w:r>
                      <w:t>e mbeturinave</w:t>
                    </w:r>
                  </w:p>
                  <w:p w:rsidR="003770F1" w:rsidRDefault="00021647" w:rsidP="003770F1">
                    <w:r>
                      <w:t>në Mirash</w:t>
                    </w:r>
                  </w:p>
                </w:txbxContent>
              </v:textbox>
            </v:shape>
          </v:group>
        </w:pict>
      </w:r>
      <w:r w:rsidR="003770F1" w:rsidRPr="00CA00E2">
        <w:rPr>
          <w:noProof/>
          <w:lang w:val="en-US"/>
        </w:rPr>
        <w:drawing>
          <wp:inline distT="0" distB="0" distL="0" distR="0">
            <wp:extent cx="6188710" cy="4231005"/>
            <wp:effectExtent l="0" t="0" r="2540" b="0"/>
            <wp:docPr id="84" name="Picture 8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2-03 at 6.45.2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F1" w:rsidRPr="00CA00E2" w:rsidRDefault="003770F1" w:rsidP="003770F1">
      <w:pPr>
        <w:pStyle w:val="Caption"/>
        <w:jc w:val="center"/>
      </w:pPr>
      <w:bookmarkStart w:id="3" w:name="_Toc36118607"/>
      <w:r w:rsidRPr="00CA00E2">
        <w:t>Figur</w:t>
      </w:r>
      <w:r w:rsidR="00B35888" w:rsidRPr="00CA00E2">
        <w:t>a</w:t>
      </w:r>
      <w:r w:rsidR="00AD5137" w:rsidRPr="00CA00E2">
        <w:fldChar w:fldCharType="begin"/>
      </w:r>
      <w:r w:rsidRPr="00CA00E2">
        <w:instrText xml:space="preserve"> SEQ Figure \* ARABIC </w:instrText>
      </w:r>
      <w:r w:rsidR="00AD5137" w:rsidRPr="00CA00E2">
        <w:fldChar w:fldCharType="separate"/>
      </w:r>
      <w:r w:rsidRPr="00CA00E2">
        <w:t>1</w:t>
      </w:r>
      <w:r w:rsidR="00AD5137" w:rsidRPr="00CA00E2">
        <w:fldChar w:fldCharType="end"/>
      </w:r>
      <w:r w:rsidR="00946ED2" w:rsidRPr="00CA00E2">
        <w:t xml:space="preserve">Lokacioni </w:t>
      </w:r>
      <w:r w:rsidR="000157F8">
        <w:t>i</w:t>
      </w:r>
      <w:r w:rsidR="00946ED2" w:rsidRPr="00CA00E2">
        <w:t xml:space="preserve"> n</w:t>
      </w:r>
      <w:r w:rsidR="000157F8">
        <w:t>ë</w:t>
      </w:r>
      <w:r w:rsidR="00946ED2" w:rsidRPr="00CA00E2">
        <w:t xml:space="preserve">n-projekteve </w:t>
      </w:r>
      <w:proofErr w:type="spellStart"/>
      <w:r w:rsidR="00946ED2" w:rsidRPr="00CA00E2">
        <w:t>indi</w:t>
      </w:r>
      <w:r w:rsidR="00B35888" w:rsidRPr="00CA00E2">
        <w:t>kative</w:t>
      </w:r>
      <w:proofErr w:type="spellEnd"/>
      <w:r w:rsidR="00B35888" w:rsidRPr="00CA00E2">
        <w:t xml:space="preserve"> </w:t>
      </w:r>
      <w:bookmarkEnd w:id="3"/>
    </w:p>
    <w:p w:rsidR="003770F1" w:rsidRPr="00CA00E2" w:rsidRDefault="003770F1" w:rsidP="003770F1">
      <w:pPr>
        <w:pStyle w:val="NoSpacing"/>
      </w:pPr>
    </w:p>
    <w:p w:rsidR="00F62B34" w:rsidRPr="00CA00E2" w:rsidRDefault="00F62B34" w:rsidP="00F62B34">
      <w:pPr>
        <w:pStyle w:val="NoSpacing"/>
        <w:rPr>
          <w:rFonts w:asciiTheme="minorHAnsi" w:hAnsiTheme="minorHAnsi" w:cstheme="minorHAnsi"/>
          <w:szCs w:val="20"/>
        </w:rPr>
      </w:pPr>
      <w:r w:rsidRPr="00CA00E2">
        <w:rPr>
          <w:rFonts w:asciiTheme="minorHAnsi" w:hAnsiTheme="minorHAnsi" w:cstheme="minorHAnsi"/>
          <w:szCs w:val="20"/>
        </w:rPr>
        <w:t xml:space="preserve">Lista e shkurtër </w:t>
      </w:r>
      <w:r w:rsidR="00CF2025" w:rsidRPr="00CA00E2">
        <w:rPr>
          <w:rFonts w:asciiTheme="minorHAnsi" w:hAnsiTheme="minorHAnsi" w:cstheme="minorHAnsi"/>
          <w:szCs w:val="20"/>
        </w:rPr>
        <w:t xml:space="preserve">e </w:t>
      </w:r>
      <w:r w:rsidRPr="00CA00E2">
        <w:rPr>
          <w:rFonts w:asciiTheme="minorHAnsi" w:hAnsiTheme="minorHAnsi" w:cstheme="minorHAnsi"/>
          <w:szCs w:val="20"/>
        </w:rPr>
        <w:t xml:space="preserve">nën-projekteve </w:t>
      </w:r>
      <w:proofErr w:type="spellStart"/>
      <w:r w:rsidR="00144BDA">
        <w:rPr>
          <w:rFonts w:asciiTheme="minorHAnsi" w:hAnsiTheme="minorHAnsi" w:cstheme="minorHAnsi"/>
          <w:szCs w:val="20"/>
        </w:rPr>
        <w:t>indikative</w:t>
      </w:r>
      <w:proofErr w:type="spellEnd"/>
      <w:r w:rsidR="00144BDA">
        <w:rPr>
          <w:rFonts w:asciiTheme="minorHAnsi" w:hAnsiTheme="minorHAnsi" w:cstheme="minorHAnsi"/>
          <w:szCs w:val="20"/>
        </w:rPr>
        <w:t xml:space="preserve"> </w:t>
      </w:r>
      <w:r w:rsidRPr="00CA00E2">
        <w:rPr>
          <w:rFonts w:asciiTheme="minorHAnsi" w:hAnsiTheme="minorHAnsi" w:cstheme="minorHAnsi"/>
          <w:szCs w:val="20"/>
        </w:rPr>
        <w:t xml:space="preserve">demonstruese të grupuara nga përdorimi i mundshëm i tokës </w:t>
      </w:r>
      <w:r w:rsidR="00DA271A" w:rsidRPr="00CA00E2">
        <w:rPr>
          <w:rFonts w:asciiTheme="minorHAnsi" w:hAnsiTheme="minorHAnsi" w:cstheme="minorHAnsi"/>
          <w:szCs w:val="20"/>
        </w:rPr>
        <w:t>n</w:t>
      </w:r>
      <w:r w:rsidRPr="00CA00E2">
        <w:rPr>
          <w:rFonts w:asciiTheme="minorHAnsi" w:hAnsiTheme="minorHAnsi" w:cstheme="minorHAnsi"/>
          <w:szCs w:val="20"/>
        </w:rPr>
        <w:t xml:space="preserve">ë </w:t>
      </w:r>
      <w:r w:rsidR="00DA271A" w:rsidRPr="00CA00E2">
        <w:rPr>
          <w:rFonts w:asciiTheme="minorHAnsi" w:hAnsiTheme="minorHAnsi" w:cstheme="minorHAnsi"/>
          <w:szCs w:val="20"/>
        </w:rPr>
        <w:t xml:space="preserve">te </w:t>
      </w:r>
      <w:r w:rsidRPr="00CA00E2">
        <w:rPr>
          <w:rFonts w:asciiTheme="minorHAnsi" w:hAnsiTheme="minorHAnsi" w:cstheme="minorHAnsi"/>
          <w:szCs w:val="20"/>
        </w:rPr>
        <w:t>ardh</w:t>
      </w:r>
      <w:r w:rsidR="00DA271A" w:rsidRPr="00CA00E2">
        <w:rPr>
          <w:rFonts w:asciiTheme="minorHAnsi" w:hAnsiTheme="minorHAnsi" w:cstheme="minorHAnsi"/>
          <w:szCs w:val="20"/>
        </w:rPr>
        <w:t>men</w:t>
      </w:r>
      <w:r w:rsidRPr="00CA00E2">
        <w:rPr>
          <w:rFonts w:asciiTheme="minorHAnsi" w:hAnsiTheme="minorHAnsi" w:cstheme="minorHAnsi"/>
          <w:szCs w:val="20"/>
        </w:rPr>
        <w:t xml:space="preserve"> ose opsionet e ri</w:t>
      </w:r>
      <w:r w:rsidR="00144BDA">
        <w:rPr>
          <w:rFonts w:asciiTheme="minorHAnsi" w:hAnsiTheme="minorHAnsi" w:cstheme="minorHAnsi"/>
          <w:szCs w:val="20"/>
        </w:rPr>
        <w:t>-</w:t>
      </w:r>
      <w:r w:rsidRPr="00CA00E2">
        <w:rPr>
          <w:rFonts w:asciiTheme="minorHAnsi" w:hAnsiTheme="minorHAnsi" w:cstheme="minorHAnsi"/>
          <w:szCs w:val="20"/>
        </w:rPr>
        <w:t xml:space="preserve">zhvillimit nën Nën-Komponentin 1.2 </w:t>
      </w:r>
      <w:r w:rsidR="000518C3" w:rsidRPr="00CA00E2">
        <w:rPr>
          <w:rFonts w:asciiTheme="minorHAnsi" w:hAnsiTheme="minorHAnsi" w:cstheme="minorHAnsi"/>
          <w:szCs w:val="20"/>
        </w:rPr>
        <w:t>jan</w:t>
      </w:r>
      <w:r w:rsidR="00144BDA">
        <w:rPr>
          <w:rFonts w:asciiTheme="minorHAnsi" w:hAnsiTheme="minorHAnsi" w:cstheme="minorHAnsi"/>
          <w:szCs w:val="20"/>
        </w:rPr>
        <w:t>ë</w:t>
      </w:r>
      <w:r w:rsidRPr="00CA00E2">
        <w:rPr>
          <w:rFonts w:asciiTheme="minorHAnsi" w:hAnsiTheme="minorHAnsi" w:cstheme="minorHAnsi"/>
          <w:szCs w:val="20"/>
        </w:rPr>
        <w:t xml:space="preserve"> si më poshtë:</w:t>
      </w:r>
    </w:p>
    <w:p w:rsidR="00F62B34" w:rsidRPr="00CA00E2" w:rsidRDefault="00F62B34" w:rsidP="00F62B34">
      <w:pPr>
        <w:pStyle w:val="NoSpacing"/>
        <w:rPr>
          <w:rFonts w:asciiTheme="minorHAnsi" w:hAnsiTheme="minorHAnsi" w:cstheme="minorHAnsi"/>
          <w:szCs w:val="20"/>
        </w:rPr>
      </w:pPr>
    </w:p>
    <w:p w:rsidR="00F62B34" w:rsidRPr="00CA00E2" w:rsidRDefault="00F62B34" w:rsidP="00501E1A">
      <w:pPr>
        <w:pStyle w:val="NoSpacing"/>
        <w:ind w:firstLine="360"/>
        <w:rPr>
          <w:rFonts w:asciiTheme="minorHAnsi" w:hAnsiTheme="minorHAnsi" w:cstheme="minorHAnsi"/>
          <w:b/>
          <w:bCs/>
          <w:szCs w:val="20"/>
        </w:rPr>
      </w:pPr>
      <w:r w:rsidRPr="00CA00E2">
        <w:rPr>
          <w:rFonts w:asciiTheme="minorHAnsi" w:hAnsiTheme="minorHAnsi" w:cstheme="minorHAnsi"/>
          <w:b/>
          <w:bCs/>
          <w:szCs w:val="20"/>
        </w:rPr>
        <w:t>a) Zhvillimi i parqeve dhe hapësirave publike:</w:t>
      </w:r>
    </w:p>
    <w:p w:rsidR="00F62B34" w:rsidRDefault="00574851" w:rsidP="00DF715E">
      <w:pPr>
        <w:pStyle w:val="NoSpacing"/>
        <w:numPr>
          <w:ilvl w:val="0"/>
          <w:numId w:val="43"/>
        </w:num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Zona e ndikuar me </w:t>
      </w:r>
      <w:r w:rsidR="00F62B34" w:rsidRPr="00CA00E2">
        <w:rPr>
          <w:rFonts w:asciiTheme="minorHAnsi" w:hAnsiTheme="minorHAnsi" w:cstheme="minorHAnsi"/>
          <w:szCs w:val="20"/>
        </w:rPr>
        <w:t>a</w:t>
      </w:r>
      <w:r>
        <w:rPr>
          <w:rFonts w:asciiTheme="minorHAnsi" w:hAnsiTheme="minorHAnsi" w:cstheme="minorHAnsi"/>
          <w:szCs w:val="20"/>
        </w:rPr>
        <w:t>s</w:t>
      </w:r>
      <w:r w:rsidR="00F62B34" w:rsidRPr="00CA00E2">
        <w:rPr>
          <w:rFonts w:asciiTheme="minorHAnsi" w:hAnsiTheme="minorHAnsi" w:cstheme="minorHAnsi"/>
          <w:szCs w:val="20"/>
        </w:rPr>
        <w:t>best në Han</w:t>
      </w:r>
      <w:r>
        <w:rPr>
          <w:rFonts w:asciiTheme="minorHAnsi" w:hAnsiTheme="minorHAnsi" w:cstheme="minorHAnsi"/>
          <w:szCs w:val="20"/>
        </w:rPr>
        <w:t xml:space="preserve"> të</w:t>
      </w:r>
      <w:r w:rsidR="00F62B34" w:rsidRPr="00CA00E2">
        <w:rPr>
          <w:rFonts w:asciiTheme="minorHAnsi" w:hAnsiTheme="minorHAnsi" w:cstheme="minorHAnsi"/>
          <w:szCs w:val="20"/>
        </w:rPr>
        <w:t xml:space="preserve"> </w:t>
      </w:r>
      <w:proofErr w:type="spellStart"/>
      <w:r w:rsidR="00F62B34" w:rsidRPr="00CA00E2">
        <w:rPr>
          <w:rFonts w:asciiTheme="minorHAnsi" w:hAnsiTheme="minorHAnsi" w:cstheme="minorHAnsi"/>
          <w:szCs w:val="20"/>
        </w:rPr>
        <w:t>Elezit</w:t>
      </w:r>
      <w:proofErr w:type="spellEnd"/>
      <w:r w:rsidR="00F62B34" w:rsidRPr="00CA00E2">
        <w:rPr>
          <w:rFonts w:asciiTheme="minorHAnsi" w:hAnsiTheme="minorHAnsi" w:cstheme="minorHAnsi"/>
          <w:szCs w:val="20"/>
        </w:rPr>
        <w:t xml:space="preserve"> </w:t>
      </w:r>
      <w:r>
        <w:rPr>
          <w:rFonts w:asciiTheme="minorHAnsi" w:hAnsiTheme="minorHAnsi" w:cstheme="minorHAnsi"/>
          <w:szCs w:val="20"/>
        </w:rPr>
        <w:t xml:space="preserve">me qëllim të krijimit të </w:t>
      </w:r>
      <w:r w:rsidR="00F62B34" w:rsidRPr="00CA00E2">
        <w:rPr>
          <w:rFonts w:asciiTheme="minorHAnsi" w:hAnsiTheme="minorHAnsi" w:cstheme="minorHAnsi"/>
          <w:szCs w:val="20"/>
        </w:rPr>
        <w:t>një park</w:t>
      </w:r>
      <w:r>
        <w:rPr>
          <w:rFonts w:asciiTheme="minorHAnsi" w:hAnsiTheme="minorHAnsi" w:cstheme="minorHAnsi"/>
          <w:szCs w:val="20"/>
        </w:rPr>
        <w:t>u</w:t>
      </w:r>
      <w:r w:rsidR="00F62B34" w:rsidRPr="00CA00E2">
        <w:rPr>
          <w:rFonts w:asciiTheme="minorHAnsi" w:hAnsiTheme="minorHAnsi" w:cstheme="minorHAnsi"/>
          <w:szCs w:val="20"/>
        </w:rPr>
        <w:t xml:space="preserve"> linear, që lidhet me një plan ekzistues zhvillim</w:t>
      </w:r>
      <w:r w:rsidR="00A4324C" w:rsidRPr="00CA00E2">
        <w:rPr>
          <w:rFonts w:asciiTheme="minorHAnsi" w:hAnsiTheme="minorHAnsi" w:cstheme="minorHAnsi"/>
          <w:szCs w:val="20"/>
        </w:rPr>
        <w:t>or</w:t>
      </w:r>
      <w:r w:rsidR="00F62B34" w:rsidRPr="00CA00E2">
        <w:rPr>
          <w:rFonts w:asciiTheme="minorHAnsi" w:hAnsiTheme="minorHAnsi" w:cstheme="minorHAnsi"/>
          <w:szCs w:val="20"/>
        </w:rPr>
        <w:t xml:space="preserve"> të përgatitur tashmë nga </w:t>
      </w:r>
      <w:r w:rsidR="00702EF5" w:rsidRPr="00CA00E2">
        <w:rPr>
          <w:rFonts w:asciiTheme="minorHAnsi" w:hAnsiTheme="minorHAnsi" w:cstheme="minorHAnsi"/>
          <w:szCs w:val="20"/>
        </w:rPr>
        <w:t>komuna</w:t>
      </w:r>
      <w:r w:rsidR="00D64556">
        <w:rPr>
          <w:rFonts w:asciiTheme="minorHAnsi" w:hAnsiTheme="minorHAnsi" w:cstheme="minorHAnsi"/>
          <w:szCs w:val="20"/>
        </w:rPr>
        <w:t>,</w:t>
      </w:r>
      <w:r w:rsidR="00A844B7">
        <w:rPr>
          <w:rFonts w:asciiTheme="minorHAnsi" w:hAnsiTheme="minorHAnsi" w:cstheme="minorHAnsi"/>
          <w:szCs w:val="20"/>
        </w:rPr>
        <w:t xml:space="preserve">e që </w:t>
      </w:r>
      <w:r w:rsidR="00F62B34" w:rsidRPr="00CA00E2">
        <w:rPr>
          <w:rFonts w:asciiTheme="minorHAnsi" w:hAnsiTheme="minorHAnsi" w:cstheme="minorHAnsi"/>
          <w:szCs w:val="20"/>
        </w:rPr>
        <w:t xml:space="preserve">gjithashtu </w:t>
      </w:r>
      <w:r w:rsidR="00A844B7">
        <w:rPr>
          <w:rFonts w:asciiTheme="minorHAnsi" w:hAnsiTheme="minorHAnsi" w:cstheme="minorHAnsi"/>
          <w:szCs w:val="20"/>
        </w:rPr>
        <w:t xml:space="preserve">mund të </w:t>
      </w:r>
      <w:r w:rsidR="00F62B34" w:rsidRPr="00CA00E2">
        <w:rPr>
          <w:rFonts w:asciiTheme="minorHAnsi" w:hAnsiTheme="minorHAnsi" w:cstheme="minorHAnsi"/>
          <w:szCs w:val="20"/>
        </w:rPr>
        <w:t>përfshin përmirës</w:t>
      </w:r>
      <w:r w:rsidR="00D64556">
        <w:rPr>
          <w:rFonts w:asciiTheme="minorHAnsi" w:hAnsiTheme="minorHAnsi" w:cstheme="minorHAnsi"/>
          <w:szCs w:val="20"/>
        </w:rPr>
        <w:t xml:space="preserve">imet </w:t>
      </w:r>
      <w:r w:rsidR="00F62B34" w:rsidRPr="00CA00E2">
        <w:rPr>
          <w:rFonts w:asciiTheme="minorHAnsi" w:hAnsiTheme="minorHAnsi" w:cstheme="minorHAnsi"/>
          <w:szCs w:val="20"/>
        </w:rPr>
        <w:t xml:space="preserve">e një lokacioni ekzistues </w:t>
      </w:r>
      <w:r w:rsidR="004730E6">
        <w:rPr>
          <w:rFonts w:asciiTheme="minorHAnsi" w:hAnsiTheme="minorHAnsi" w:cstheme="minorHAnsi"/>
          <w:szCs w:val="20"/>
        </w:rPr>
        <w:t xml:space="preserve">ku janë hedhur tokat e </w:t>
      </w:r>
      <w:proofErr w:type="spellStart"/>
      <w:r w:rsidR="004730E6">
        <w:rPr>
          <w:rFonts w:asciiTheme="minorHAnsi" w:hAnsiTheme="minorHAnsi" w:cstheme="minorHAnsi"/>
          <w:szCs w:val="20"/>
        </w:rPr>
        <w:t>kontaminuara</w:t>
      </w:r>
      <w:proofErr w:type="spellEnd"/>
      <w:r w:rsidR="004730E6">
        <w:rPr>
          <w:rFonts w:asciiTheme="minorHAnsi" w:hAnsiTheme="minorHAnsi" w:cstheme="minorHAnsi"/>
          <w:szCs w:val="20"/>
        </w:rPr>
        <w:t xml:space="preserve"> me </w:t>
      </w:r>
      <w:r w:rsidR="00D64556">
        <w:rPr>
          <w:rFonts w:asciiTheme="minorHAnsi" w:hAnsiTheme="minorHAnsi" w:cstheme="minorHAnsi"/>
          <w:szCs w:val="20"/>
        </w:rPr>
        <w:t xml:space="preserve">asbest </w:t>
      </w:r>
      <w:r w:rsidR="00F62B34" w:rsidRPr="00CA00E2">
        <w:rPr>
          <w:rFonts w:asciiTheme="minorHAnsi" w:hAnsiTheme="minorHAnsi" w:cstheme="minorHAnsi"/>
          <w:szCs w:val="20"/>
        </w:rPr>
        <w:t>(</w:t>
      </w:r>
      <w:r w:rsidR="00D64556">
        <w:rPr>
          <w:rFonts w:asciiTheme="minorHAnsi" w:hAnsiTheme="minorHAnsi" w:cstheme="minorHAnsi"/>
          <w:szCs w:val="20"/>
        </w:rPr>
        <w:t xml:space="preserve">me qëllim të </w:t>
      </w:r>
      <w:proofErr w:type="spellStart"/>
      <w:r w:rsidR="00F62B34" w:rsidRPr="00CA00E2">
        <w:rPr>
          <w:rFonts w:asciiTheme="minorHAnsi" w:hAnsiTheme="minorHAnsi" w:cstheme="minorHAnsi"/>
          <w:szCs w:val="20"/>
        </w:rPr>
        <w:t>përmbushj</w:t>
      </w:r>
      <w:r w:rsidR="00D64556">
        <w:rPr>
          <w:rFonts w:asciiTheme="minorHAnsi" w:hAnsiTheme="minorHAnsi" w:cstheme="minorHAnsi"/>
          <w:szCs w:val="20"/>
        </w:rPr>
        <w:t>estë</w:t>
      </w:r>
      <w:proofErr w:type="spellEnd"/>
      <w:r w:rsidR="00F62B34" w:rsidRPr="00CA00E2">
        <w:rPr>
          <w:rFonts w:asciiTheme="minorHAnsi" w:hAnsiTheme="minorHAnsi" w:cstheme="minorHAnsi"/>
          <w:szCs w:val="20"/>
        </w:rPr>
        <w:t xml:space="preserve"> standardeve evropiane) </w:t>
      </w:r>
      <w:r w:rsidR="001D7E1D">
        <w:rPr>
          <w:rFonts w:asciiTheme="minorHAnsi" w:hAnsiTheme="minorHAnsi" w:cstheme="minorHAnsi"/>
          <w:szCs w:val="20"/>
        </w:rPr>
        <w:t xml:space="preserve">dhe </w:t>
      </w:r>
      <w:r w:rsidR="00F62B34" w:rsidRPr="00CA00E2">
        <w:rPr>
          <w:rFonts w:asciiTheme="minorHAnsi" w:hAnsiTheme="minorHAnsi" w:cstheme="minorHAnsi"/>
          <w:szCs w:val="20"/>
        </w:rPr>
        <w:t xml:space="preserve">për të menaxhuar asbestin e hequr nga ndërtesat e vjetra dhe </w:t>
      </w:r>
      <w:r w:rsidR="004730E6">
        <w:rPr>
          <w:rFonts w:asciiTheme="minorHAnsi" w:hAnsiTheme="minorHAnsi" w:cstheme="minorHAnsi"/>
          <w:szCs w:val="20"/>
        </w:rPr>
        <w:t xml:space="preserve">gjatë </w:t>
      </w:r>
      <w:r w:rsidR="00D64556">
        <w:rPr>
          <w:rFonts w:asciiTheme="minorHAnsi" w:hAnsiTheme="minorHAnsi" w:cstheme="minorHAnsi"/>
          <w:szCs w:val="20"/>
        </w:rPr>
        <w:t xml:space="preserve">nxjerrjes së </w:t>
      </w:r>
      <w:proofErr w:type="spellStart"/>
      <w:r w:rsidR="00F62B34" w:rsidRPr="00CA00E2">
        <w:rPr>
          <w:rFonts w:asciiTheme="minorHAnsi" w:hAnsiTheme="minorHAnsi" w:cstheme="minorHAnsi"/>
          <w:szCs w:val="20"/>
        </w:rPr>
        <w:t>tok</w:t>
      </w:r>
      <w:r w:rsidR="00D64556">
        <w:rPr>
          <w:rFonts w:asciiTheme="minorHAnsi" w:hAnsiTheme="minorHAnsi" w:cstheme="minorHAnsi"/>
          <w:szCs w:val="20"/>
        </w:rPr>
        <w:t>avetë</w:t>
      </w:r>
      <w:r w:rsidR="00F62B34" w:rsidRPr="00CA00E2">
        <w:rPr>
          <w:rFonts w:asciiTheme="minorHAnsi" w:hAnsiTheme="minorHAnsi" w:cstheme="minorHAnsi"/>
          <w:szCs w:val="20"/>
        </w:rPr>
        <w:t>ndotur</w:t>
      </w:r>
      <w:r w:rsidR="00D64556">
        <w:rPr>
          <w:rFonts w:asciiTheme="minorHAnsi" w:hAnsiTheme="minorHAnsi" w:cstheme="minorHAnsi"/>
          <w:szCs w:val="20"/>
        </w:rPr>
        <w:t>a</w:t>
      </w:r>
      <w:r w:rsidR="004730E6">
        <w:rPr>
          <w:rFonts w:asciiTheme="minorHAnsi" w:hAnsiTheme="minorHAnsi" w:cstheme="minorHAnsi"/>
          <w:szCs w:val="20"/>
        </w:rPr>
        <w:t>me</w:t>
      </w:r>
      <w:proofErr w:type="spellEnd"/>
      <w:r w:rsidR="004730E6">
        <w:rPr>
          <w:rFonts w:asciiTheme="minorHAnsi" w:hAnsiTheme="minorHAnsi" w:cstheme="minorHAnsi"/>
          <w:szCs w:val="20"/>
        </w:rPr>
        <w:t xml:space="preserve"> asbest </w:t>
      </w:r>
      <w:r w:rsidR="00D64556">
        <w:rPr>
          <w:rFonts w:asciiTheme="minorHAnsi" w:hAnsiTheme="minorHAnsi" w:cstheme="minorHAnsi"/>
          <w:szCs w:val="20"/>
        </w:rPr>
        <w:t xml:space="preserve">gjatë </w:t>
      </w:r>
      <w:r w:rsidR="00F62B34" w:rsidRPr="00CA00E2">
        <w:rPr>
          <w:rFonts w:asciiTheme="minorHAnsi" w:hAnsiTheme="minorHAnsi" w:cstheme="minorHAnsi"/>
          <w:szCs w:val="20"/>
        </w:rPr>
        <w:t>riparimit.</w:t>
      </w:r>
    </w:p>
    <w:p w:rsidR="000518C3" w:rsidRPr="00CA00E2" w:rsidRDefault="000518C3" w:rsidP="000518C3">
      <w:pPr>
        <w:pStyle w:val="NoSpacing"/>
        <w:ind w:left="360"/>
        <w:jc w:val="left"/>
        <w:rPr>
          <w:rFonts w:asciiTheme="minorHAnsi" w:hAnsiTheme="minorHAnsi" w:cstheme="minorHAnsi"/>
          <w:szCs w:val="20"/>
        </w:rPr>
      </w:pPr>
    </w:p>
    <w:p w:rsidR="00F62B34" w:rsidRPr="00CA00E2" w:rsidRDefault="00F62B34" w:rsidP="00DF715E">
      <w:pPr>
        <w:pStyle w:val="NoSpacing"/>
        <w:numPr>
          <w:ilvl w:val="0"/>
          <w:numId w:val="43"/>
        </w:numPr>
        <w:jc w:val="left"/>
        <w:rPr>
          <w:rFonts w:asciiTheme="minorHAnsi" w:hAnsiTheme="minorHAnsi" w:cstheme="minorHAnsi"/>
          <w:szCs w:val="20"/>
        </w:rPr>
      </w:pPr>
      <w:r w:rsidRPr="00CA00E2">
        <w:rPr>
          <w:rFonts w:asciiTheme="minorHAnsi" w:hAnsiTheme="minorHAnsi" w:cstheme="minorHAnsi"/>
          <w:szCs w:val="20"/>
        </w:rPr>
        <w:t>Parku Industrial i Mitrovicës</w:t>
      </w:r>
      <w:r w:rsidR="007313E2" w:rsidRPr="00CA00E2">
        <w:rPr>
          <w:rFonts w:asciiTheme="minorHAnsi" w:hAnsiTheme="minorHAnsi" w:cstheme="minorHAnsi"/>
          <w:szCs w:val="20"/>
        </w:rPr>
        <w:t xml:space="preserve">, </w:t>
      </w:r>
      <w:proofErr w:type="spellStart"/>
      <w:r w:rsidRPr="00CA00E2">
        <w:rPr>
          <w:rFonts w:asciiTheme="minorHAnsi" w:hAnsiTheme="minorHAnsi" w:cstheme="minorHAnsi"/>
          <w:szCs w:val="20"/>
        </w:rPr>
        <w:t>krijim</w:t>
      </w:r>
      <w:r w:rsidR="00FC27F4">
        <w:rPr>
          <w:rFonts w:asciiTheme="minorHAnsi" w:hAnsiTheme="minorHAnsi" w:cstheme="minorHAnsi"/>
          <w:szCs w:val="20"/>
        </w:rPr>
        <w:t>ii</w:t>
      </w:r>
      <w:proofErr w:type="spellEnd"/>
      <w:r w:rsidRPr="00CA00E2">
        <w:rPr>
          <w:rFonts w:asciiTheme="minorHAnsi" w:hAnsiTheme="minorHAnsi" w:cstheme="minorHAnsi"/>
          <w:szCs w:val="20"/>
        </w:rPr>
        <w:t xml:space="preserve"> “Parku</w:t>
      </w:r>
      <w:r w:rsidR="00FC27F4">
        <w:rPr>
          <w:rFonts w:asciiTheme="minorHAnsi" w:hAnsiTheme="minorHAnsi" w:cstheme="minorHAnsi"/>
          <w:szCs w:val="20"/>
        </w:rPr>
        <w:t>t</w:t>
      </w:r>
      <w:r w:rsidRPr="00CA00E2">
        <w:rPr>
          <w:rFonts w:asciiTheme="minorHAnsi" w:hAnsiTheme="minorHAnsi" w:cstheme="minorHAnsi"/>
          <w:szCs w:val="20"/>
        </w:rPr>
        <w:t xml:space="preserve"> të Paqes” nëpër </w:t>
      </w:r>
      <w:r w:rsidR="00264800" w:rsidRPr="00CA00E2">
        <w:rPr>
          <w:rFonts w:asciiTheme="minorHAnsi" w:hAnsiTheme="minorHAnsi" w:cstheme="minorHAnsi"/>
          <w:szCs w:val="20"/>
        </w:rPr>
        <w:t>komunitete</w:t>
      </w:r>
      <w:r w:rsidRPr="00CA00E2">
        <w:rPr>
          <w:rFonts w:asciiTheme="minorHAnsi" w:hAnsiTheme="minorHAnsi" w:cstheme="minorHAnsi"/>
          <w:szCs w:val="20"/>
        </w:rPr>
        <w:t xml:space="preserve"> të ndryshme të Mitrovicës. </w:t>
      </w:r>
      <w:r w:rsidR="008F3FAB">
        <w:rPr>
          <w:rFonts w:asciiTheme="minorHAnsi" w:hAnsiTheme="minorHAnsi" w:cstheme="minorHAnsi"/>
          <w:szCs w:val="20"/>
        </w:rPr>
        <w:t xml:space="preserve">Krijimi i </w:t>
      </w:r>
      <w:proofErr w:type="spellStart"/>
      <w:r w:rsidR="008F3FAB">
        <w:rPr>
          <w:rFonts w:asciiTheme="minorHAnsi" w:hAnsiTheme="minorHAnsi" w:cstheme="minorHAnsi"/>
          <w:szCs w:val="20"/>
        </w:rPr>
        <w:t>njëM</w:t>
      </w:r>
      <w:r w:rsidRPr="00CA00E2">
        <w:rPr>
          <w:rFonts w:asciiTheme="minorHAnsi" w:hAnsiTheme="minorHAnsi" w:cstheme="minorHAnsi"/>
          <w:szCs w:val="20"/>
        </w:rPr>
        <w:t>aster</w:t>
      </w:r>
      <w:proofErr w:type="spellEnd"/>
      <w:r w:rsidRPr="00CA00E2">
        <w:rPr>
          <w:rFonts w:asciiTheme="minorHAnsi" w:hAnsiTheme="minorHAnsi" w:cstheme="minorHAnsi"/>
          <w:szCs w:val="20"/>
        </w:rPr>
        <w:t xml:space="preserve"> </w:t>
      </w:r>
      <w:proofErr w:type="spellStart"/>
      <w:r w:rsidR="008F3FAB">
        <w:rPr>
          <w:rFonts w:asciiTheme="minorHAnsi" w:hAnsiTheme="minorHAnsi" w:cstheme="minorHAnsi"/>
          <w:szCs w:val="20"/>
        </w:rPr>
        <w:t>P</w:t>
      </w:r>
      <w:r w:rsidRPr="00CA00E2">
        <w:rPr>
          <w:rFonts w:asciiTheme="minorHAnsi" w:hAnsiTheme="minorHAnsi" w:cstheme="minorHAnsi"/>
          <w:szCs w:val="20"/>
        </w:rPr>
        <w:t>lan</w:t>
      </w:r>
      <w:r w:rsidR="008F3FAB">
        <w:rPr>
          <w:rFonts w:asciiTheme="minorHAnsi" w:hAnsiTheme="minorHAnsi" w:cstheme="minorHAnsi"/>
          <w:szCs w:val="20"/>
        </w:rPr>
        <w:t>ii</w:t>
      </w:r>
      <w:proofErr w:type="spellEnd"/>
      <w:r w:rsidR="008F3FAB">
        <w:rPr>
          <w:rFonts w:asciiTheme="minorHAnsi" w:hAnsiTheme="minorHAnsi" w:cstheme="minorHAnsi"/>
          <w:szCs w:val="20"/>
        </w:rPr>
        <w:t xml:space="preserve"> cili</w:t>
      </w:r>
      <w:r w:rsidRPr="00CA00E2">
        <w:rPr>
          <w:rFonts w:asciiTheme="minorHAnsi" w:hAnsiTheme="minorHAnsi" w:cstheme="minorHAnsi"/>
          <w:szCs w:val="20"/>
        </w:rPr>
        <w:t xml:space="preserve"> integron riparimin dhe ri</w:t>
      </w:r>
      <w:r w:rsidR="008F3FAB">
        <w:rPr>
          <w:rFonts w:asciiTheme="minorHAnsi" w:hAnsiTheme="minorHAnsi" w:cstheme="minorHAnsi"/>
          <w:szCs w:val="20"/>
        </w:rPr>
        <w:t>-</w:t>
      </w:r>
      <w:r w:rsidRPr="00CA00E2">
        <w:rPr>
          <w:rFonts w:asciiTheme="minorHAnsi" w:hAnsiTheme="minorHAnsi" w:cstheme="minorHAnsi"/>
          <w:szCs w:val="20"/>
        </w:rPr>
        <w:t xml:space="preserve">zhvillimin </w:t>
      </w:r>
      <w:r w:rsidR="00BA263C">
        <w:rPr>
          <w:rFonts w:asciiTheme="minorHAnsi" w:hAnsiTheme="minorHAnsi" w:cstheme="minorHAnsi"/>
          <w:szCs w:val="20"/>
        </w:rPr>
        <w:t xml:space="preserve">me mbështetjen për </w:t>
      </w:r>
      <w:r w:rsidRPr="00CA00E2">
        <w:rPr>
          <w:rFonts w:asciiTheme="minorHAnsi" w:hAnsiTheme="minorHAnsi" w:cstheme="minorHAnsi"/>
          <w:szCs w:val="20"/>
        </w:rPr>
        <w:t>mbledhjen e fondeve dhe krijimin e partneriteteve për rigjenerimin e "Parkut të Paqes"</w:t>
      </w:r>
      <w:r w:rsidR="00BA263C">
        <w:rPr>
          <w:rFonts w:asciiTheme="minorHAnsi" w:hAnsiTheme="minorHAnsi" w:cstheme="minorHAnsi"/>
          <w:szCs w:val="20"/>
        </w:rPr>
        <w:t>,</w:t>
      </w:r>
      <w:r w:rsidRPr="00CA00E2">
        <w:rPr>
          <w:rFonts w:asciiTheme="minorHAnsi" w:hAnsiTheme="minorHAnsi" w:cstheme="minorHAnsi"/>
          <w:szCs w:val="20"/>
        </w:rPr>
        <w:t xml:space="preserve"> dhe të shërbejë si bazë teknike për pastrim efektiv në fazën tjetër të menaxhimit të </w:t>
      </w:r>
      <w:r w:rsidR="00264800" w:rsidRPr="00CA00E2">
        <w:rPr>
          <w:rFonts w:asciiTheme="minorHAnsi" w:hAnsiTheme="minorHAnsi" w:cstheme="minorHAnsi"/>
          <w:szCs w:val="20"/>
        </w:rPr>
        <w:t xml:space="preserve">tokës </w:t>
      </w:r>
      <w:r w:rsidR="00B8779B">
        <w:rPr>
          <w:rFonts w:asciiTheme="minorHAnsi" w:hAnsiTheme="minorHAnsi" w:cstheme="minorHAnsi"/>
          <w:szCs w:val="20"/>
        </w:rPr>
        <w:t>së kontaminuar</w:t>
      </w:r>
      <w:r w:rsidRPr="00CA00E2">
        <w:rPr>
          <w:rFonts w:asciiTheme="minorHAnsi" w:hAnsiTheme="minorHAnsi" w:cstheme="minorHAnsi"/>
          <w:szCs w:val="20"/>
        </w:rPr>
        <w:t>.</w:t>
      </w:r>
    </w:p>
    <w:p w:rsidR="003C2519" w:rsidRPr="00CA00E2" w:rsidRDefault="003C2519" w:rsidP="00501E1A">
      <w:pPr>
        <w:pStyle w:val="NoSpacing"/>
        <w:ind w:left="720"/>
        <w:jc w:val="left"/>
        <w:rPr>
          <w:rFonts w:asciiTheme="minorHAnsi" w:hAnsiTheme="minorHAnsi" w:cstheme="minorHAnsi"/>
          <w:szCs w:val="20"/>
        </w:rPr>
      </w:pPr>
    </w:p>
    <w:p w:rsidR="00DF715E" w:rsidRDefault="00631B8F" w:rsidP="00DF715E">
      <w:pPr>
        <w:pStyle w:val="NoSpacing"/>
        <w:numPr>
          <w:ilvl w:val="0"/>
          <w:numId w:val="40"/>
        </w:numPr>
        <w:jc w:val="left"/>
        <w:rPr>
          <w:rFonts w:asciiTheme="minorHAnsi" w:hAnsiTheme="minorHAnsi" w:cstheme="minorHAnsi"/>
          <w:b/>
          <w:bCs/>
          <w:szCs w:val="20"/>
        </w:rPr>
      </w:pPr>
      <w:r w:rsidRPr="00CA00E2">
        <w:rPr>
          <w:rFonts w:asciiTheme="minorHAnsi" w:hAnsiTheme="minorHAnsi" w:cstheme="minorHAnsi"/>
          <w:b/>
          <w:bCs/>
          <w:szCs w:val="20"/>
        </w:rPr>
        <w:t>Sigurimi i burimeve të ujit të pastër:</w:t>
      </w:r>
    </w:p>
    <w:p w:rsidR="00052319" w:rsidRDefault="00DF715E" w:rsidP="00DF715E">
      <w:pPr>
        <w:pStyle w:val="NoSpacing"/>
        <w:numPr>
          <w:ilvl w:val="0"/>
          <w:numId w:val="43"/>
        </w:numPr>
        <w:jc w:val="left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Lokacioni i mbetjeve të </w:t>
      </w:r>
      <w:proofErr w:type="spellStart"/>
      <w:r>
        <w:rPr>
          <w:rFonts w:asciiTheme="minorHAnsi" w:hAnsiTheme="minorHAnsi" w:cstheme="minorHAnsi"/>
          <w:szCs w:val="20"/>
        </w:rPr>
        <w:t>flotacionit</w:t>
      </w:r>
      <w:proofErr w:type="spellEnd"/>
      <w:r>
        <w:rPr>
          <w:rFonts w:asciiTheme="minorHAnsi" w:hAnsiTheme="minorHAnsi" w:cstheme="minorHAnsi"/>
          <w:szCs w:val="20"/>
        </w:rPr>
        <w:t xml:space="preserve"> pran minierës në </w:t>
      </w:r>
      <w:r w:rsidR="00631B8F" w:rsidRPr="00DF715E">
        <w:rPr>
          <w:rFonts w:asciiTheme="minorHAnsi" w:hAnsiTheme="minorHAnsi" w:cstheme="minorHAnsi"/>
          <w:szCs w:val="20"/>
        </w:rPr>
        <w:t>Artan</w:t>
      </w:r>
      <w:r>
        <w:rPr>
          <w:rFonts w:asciiTheme="minorHAnsi" w:hAnsiTheme="minorHAnsi" w:cstheme="minorHAnsi"/>
          <w:szCs w:val="20"/>
        </w:rPr>
        <w:t>ë</w:t>
      </w:r>
      <w:r w:rsidR="00DF257B">
        <w:rPr>
          <w:rFonts w:asciiTheme="minorHAnsi" w:hAnsiTheme="minorHAnsi" w:cstheme="minorHAnsi"/>
          <w:szCs w:val="20"/>
        </w:rPr>
        <w:t xml:space="preserve">–që </w:t>
      </w:r>
      <w:r w:rsidR="00631B8F" w:rsidRPr="00DF715E">
        <w:rPr>
          <w:rFonts w:asciiTheme="minorHAnsi" w:hAnsiTheme="minorHAnsi" w:cstheme="minorHAnsi"/>
          <w:szCs w:val="20"/>
        </w:rPr>
        <w:t>ndot</w:t>
      </w:r>
      <w:r w:rsidR="00DF257B">
        <w:rPr>
          <w:rFonts w:asciiTheme="minorHAnsi" w:hAnsiTheme="minorHAnsi" w:cstheme="minorHAnsi"/>
          <w:szCs w:val="20"/>
        </w:rPr>
        <w:t xml:space="preserve">ë ujin i cili përfundon në </w:t>
      </w:r>
      <w:r w:rsidR="00631B8F" w:rsidRPr="00DF257B">
        <w:rPr>
          <w:rFonts w:asciiTheme="minorHAnsi" w:hAnsiTheme="minorHAnsi" w:cstheme="minorHAnsi"/>
          <w:szCs w:val="20"/>
        </w:rPr>
        <w:t xml:space="preserve">zonën e rezervuarit të ardhshëm të digës </w:t>
      </w:r>
      <w:proofErr w:type="spellStart"/>
      <w:r w:rsidR="00631B8F" w:rsidRPr="00DF257B">
        <w:rPr>
          <w:rFonts w:asciiTheme="minorHAnsi" w:hAnsiTheme="minorHAnsi" w:cstheme="minorHAnsi"/>
          <w:szCs w:val="20"/>
        </w:rPr>
        <w:t>Kramenata</w:t>
      </w:r>
      <w:proofErr w:type="spellEnd"/>
      <w:r w:rsidR="00631B8F" w:rsidRPr="00DF257B">
        <w:rPr>
          <w:rFonts w:asciiTheme="minorHAnsi" w:hAnsiTheme="minorHAnsi" w:cstheme="minorHAnsi"/>
          <w:szCs w:val="20"/>
        </w:rPr>
        <w:t xml:space="preserve"> që do të mbështetet nga projekti FLOWS i Bankës Botërore dhe promov</w:t>
      </w:r>
      <w:r w:rsidR="000945A6" w:rsidRPr="00DF257B">
        <w:rPr>
          <w:rFonts w:asciiTheme="minorHAnsi" w:hAnsiTheme="minorHAnsi" w:cstheme="minorHAnsi"/>
          <w:szCs w:val="20"/>
        </w:rPr>
        <w:t xml:space="preserve">imi </w:t>
      </w:r>
      <w:proofErr w:type="spellStart"/>
      <w:r w:rsidR="000945A6" w:rsidRPr="00DF257B">
        <w:rPr>
          <w:rFonts w:asciiTheme="minorHAnsi" w:hAnsiTheme="minorHAnsi" w:cstheme="minorHAnsi"/>
          <w:szCs w:val="20"/>
        </w:rPr>
        <w:t>i</w:t>
      </w:r>
      <w:r w:rsidR="00864E3E" w:rsidRPr="00DF257B">
        <w:rPr>
          <w:rFonts w:asciiTheme="minorHAnsi" w:hAnsiTheme="minorHAnsi" w:cstheme="minorHAnsi"/>
          <w:szCs w:val="20"/>
        </w:rPr>
        <w:t>teknikave</w:t>
      </w:r>
      <w:proofErr w:type="spellEnd"/>
      <w:r w:rsidR="00864E3E" w:rsidRPr="00DF257B">
        <w:rPr>
          <w:rFonts w:asciiTheme="minorHAnsi" w:hAnsiTheme="minorHAnsi" w:cstheme="minorHAnsi"/>
          <w:szCs w:val="20"/>
        </w:rPr>
        <w:t xml:space="preserve"> </w:t>
      </w:r>
      <w:r w:rsidR="00631B8F" w:rsidRPr="00DF257B">
        <w:rPr>
          <w:rFonts w:asciiTheme="minorHAnsi" w:hAnsiTheme="minorHAnsi" w:cstheme="minorHAnsi"/>
          <w:szCs w:val="20"/>
        </w:rPr>
        <w:t>të qëndrueshme</w:t>
      </w:r>
      <w:r w:rsidR="00864E3E" w:rsidRPr="00DF257B">
        <w:rPr>
          <w:rFonts w:asciiTheme="minorHAnsi" w:hAnsiTheme="minorHAnsi" w:cstheme="minorHAnsi"/>
          <w:szCs w:val="20"/>
        </w:rPr>
        <w:t xml:space="preserve"> n</w:t>
      </w:r>
      <w:r w:rsidR="00DF257B">
        <w:rPr>
          <w:rFonts w:asciiTheme="minorHAnsi" w:hAnsiTheme="minorHAnsi" w:cstheme="minorHAnsi"/>
          <w:szCs w:val="20"/>
        </w:rPr>
        <w:t>ë</w:t>
      </w:r>
      <w:r w:rsidR="00864E3E" w:rsidRPr="00DF257B">
        <w:rPr>
          <w:rFonts w:asciiTheme="minorHAnsi" w:hAnsiTheme="minorHAnsi" w:cstheme="minorHAnsi"/>
          <w:szCs w:val="20"/>
        </w:rPr>
        <w:t xml:space="preserve"> miniera</w:t>
      </w:r>
      <w:r w:rsidR="00631B8F" w:rsidRPr="00DF257B">
        <w:rPr>
          <w:rFonts w:asciiTheme="minorHAnsi" w:hAnsiTheme="minorHAnsi" w:cstheme="minorHAnsi"/>
          <w:szCs w:val="20"/>
        </w:rPr>
        <w:t xml:space="preserve"> për të parandaluar ndotjen e mëtejshme</w:t>
      </w:r>
      <w:r w:rsidR="00DF257B">
        <w:rPr>
          <w:rFonts w:asciiTheme="minorHAnsi" w:hAnsiTheme="minorHAnsi" w:cstheme="minorHAnsi"/>
          <w:szCs w:val="20"/>
        </w:rPr>
        <w:t>.</w:t>
      </w:r>
    </w:p>
    <w:p w:rsidR="00BB51B5" w:rsidRPr="00BB51B5" w:rsidRDefault="00631B8F" w:rsidP="00DF715E">
      <w:pPr>
        <w:pStyle w:val="NoSpacing"/>
        <w:numPr>
          <w:ilvl w:val="0"/>
          <w:numId w:val="43"/>
        </w:numPr>
        <w:jc w:val="left"/>
        <w:rPr>
          <w:rFonts w:asciiTheme="minorHAnsi" w:hAnsiTheme="minorHAnsi" w:cstheme="minorHAnsi"/>
          <w:szCs w:val="20"/>
        </w:rPr>
      </w:pPr>
      <w:r w:rsidRPr="00DF715E">
        <w:t xml:space="preserve">Pilotimi i industrisë së </w:t>
      </w:r>
      <w:r w:rsidR="00BE5694" w:rsidRPr="00DF715E">
        <w:t xml:space="preserve">gjelbër të </w:t>
      </w:r>
      <w:r w:rsidRPr="00DF715E">
        <w:t xml:space="preserve">integruar dhe </w:t>
      </w:r>
      <w:r w:rsidR="00052319">
        <w:t xml:space="preserve">ripërpunimi i </w:t>
      </w:r>
      <w:r w:rsidRPr="00DF715E">
        <w:t xml:space="preserve">mbetjeve </w:t>
      </w:r>
      <w:r w:rsidR="006001E2" w:rsidRPr="00DF715E">
        <w:t xml:space="preserve">historike nga </w:t>
      </w:r>
      <w:proofErr w:type="spellStart"/>
      <w:r w:rsidRPr="00DF715E">
        <w:t>flotacion</w:t>
      </w:r>
      <w:r w:rsidR="00052319">
        <w:t>et</w:t>
      </w:r>
      <w:proofErr w:type="spellEnd"/>
      <w:r w:rsidR="00052319">
        <w:t xml:space="preserve"> si bazë për ri përsëritjen në faza tjera nëpër lokacione dhe objekte të ndryshme të Trepçës</w:t>
      </w:r>
      <w:r w:rsidR="00BB51B5">
        <w:t>.</w:t>
      </w:r>
    </w:p>
    <w:p w:rsidR="00B22472" w:rsidRPr="00CA00E2" w:rsidRDefault="00B22472" w:rsidP="00B22472">
      <w:pPr>
        <w:pStyle w:val="NoSpacing"/>
        <w:jc w:val="left"/>
        <w:rPr>
          <w:rFonts w:asciiTheme="minorHAnsi" w:hAnsiTheme="minorHAnsi" w:cstheme="minorHAnsi"/>
          <w:szCs w:val="20"/>
        </w:rPr>
      </w:pPr>
    </w:p>
    <w:p w:rsidR="003770F1" w:rsidRPr="00CA00E2" w:rsidRDefault="00BB51B5" w:rsidP="00F56D42">
      <w:pPr>
        <w:pStyle w:val="NoSpacing"/>
        <w:numPr>
          <w:ilvl w:val="0"/>
          <w:numId w:val="40"/>
        </w:numPr>
        <w:jc w:val="left"/>
        <w:rPr>
          <w:rFonts w:asciiTheme="minorHAnsi" w:hAnsiTheme="minorHAnsi" w:cstheme="minorHAnsi"/>
          <w:b/>
          <w:bCs/>
          <w:szCs w:val="20"/>
        </w:rPr>
      </w:pPr>
      <w:r>
        <w:rPr>
          <w:rFonts w:asciiTheme="minorHAnsi" w:hAnsiTheme="minorHAnsi" w:cstheme="minorHAnsi"/>
          <w:b/>
          <w:bCs/>
          <w:szCs w:val="20"/>
        </w:rPr>
        <w:t>Menaxhimi i integruar i mbet</w:t>
      </w:r>
      <w:r w:rsidR="005267E3">
        <w:rPr>
          <w:rFonts w:asciiTheme="minorHAnsi" w:hAnsiTheme="minorHAnsi" w:cstheme="minorHAnsi"/>
          <w:b/>
          <w:bCs/>
          <w:szCs w:val="20"/>
        </w:rPr>
        <w:t>urinave</w:t>
      </w:r>
      <w:r>
        <w:rPr>
          <w:rFonts w:asciiTheme="minorHAnsi" w:hAnsiTheme="minorHAnsi" w:cstheme="minorHAnsi"/>
          <w:b/>
          <w:bCs/>
          <w:szCs w:val="20"/>
        </w:rPr>
        <w:t xml:space="preserve"> komunale</w:t>
      </w:r>
    </w:p>
    <w:p w:rsidR="00BB51B5" w:rsidRPr="00BB51B5" w:rsidRDefault="005267E3" w:rsidP="00BB51B5">
      <w:pPr>
        <w:pStyle w:val="NoSpacing"/>
        <w:numPr>
          <w:ilvl w:val="0"/>
          <w:numId w:val="43"/>
        </w:numPr>
        <w:jc w:val="left"/>
      </w:pPr>
      <w:r>
        <w:t xml:space="preserve">Riparimi i </w:t>
      </w:r>
      <w:proofErr w:type="spellStart"/>
      <w:r>
        <w:t>deponisë</w:t>
      </w:r>
      <w:proofErr w:type="spellEnd"/>
      <w:r>
        <w:t xml:space="preserve"> sanitare regjionale në Mirash.</w:t>
      </w:r>
    </w:p>
    <w:p w:rsidR="003770F1" w:rsidRPr="00CA00E2" w:rsidRDefault="003770F1" w:rsidP="003770F1">
      <w:pPr>
        <w:pStyle w:val="NoSpacing"/>
        <w:jc w:val="left"/>
        <w:rPr>
          <w:rFonts w:asciiTheme="minorHAnsi" w:hAnsiTheme="minorHAnsi" w:cstheme="minorHAnsi"/>
          <w:szCs w:val="20"/>
        </w:rPr>
      </w:pPr>
    </w:p>
    <w:p w:rsidR="00834F19" w:rsidRPr="00CA00E2" w:rsidRDefault="00834F19" w:rsidP="00834F19">
      <w:pPr>
        <w:pStyle w:val="NoSpacing"/>
      </w:pPr>
      <w:r w:rsidRPr="00CA00E2">
        <w:t xml:space="preserve">Zakonisht mendohet se </w:t>
      </w:r>
      <w:r w:rsidR="00E12A1A">
        <w:t>riparimi</w:t>
      </w:r>
      <w:r w:rsidR="005E71FA">
        <w:t xml:space="preserve"> i tokave të </w:t>
      </w:r>
      <w:proofErr w:type="spellStart"/>
      <w:r w:rsidR="005E71FA">
        <w:t>kontaminuara</w:t>
      </w:r>
      <w:r w:rsidRPr="00CA00E2">
        <w:t>mund</w:t>
      </w:r>
      <w:proofErr w:type="spellEnd"/>
      <w:r w:rsidRPr="00CA00E2">
        <w:t xml:space="preserve"> të rezultojë vetëm në përmirësimin e mjedisit. Sidoqoftë, ndërsa riparimi i tokës së ndotur dhe </w:t>
      </w:r>
      <w:r w:rsidR="004333B9" w:rsidRPr="00CA00E2">
        <w:t>ujit</w:t>
      </w:r>
      <w:r w:rsidRPr="00CA00E2">
        <w:t xml:space="preserve"> kryhet me </w:t>
      </w:r>
      <w:r w:rsidR="004333B9" w:rsidRPr="00CA00E2">
        <w:t>q</w:t>
      </w:r>
      <w:r w:rsidR="00E12A1A">
        <w:t>ë</w:t>
      </w:r>
      <w:r w:rsidR="004333B9" w:rsidRPr="00CA00E2">
        <w:t xml:space="preserve">llim </w:t>
      </w:r>
      <w:proofErr w:type="spellStart"/>
      <w:r w:rsidR="004333B9" w:rsidRPr="00CA00E2">
        <w:t>t</w:t>
      </w:r>
      <w:r w:rsidR="00E12A1A">
        <w:t>ë</w:t>
      </w:r>
      <w:r w:rsidRPr="00CA00E2">
        <w:t>përmirësim</w:t>
      </w:r>
      <w:proofErr w:type="spellEnd"/>
      <w:r w:rsidR="004333B9" w:rsidRPr="00CA00E2">
        <w:t xml:space="preserve"> t</w:t>
      </w:r>
      <w:r w:rsidR="00E12A1A">
        <w:t>ë</w:t>
      </w:r>
      <w:r w:rsidR="004333B9" w:rsidRPr="00CA00E2">
        <w:t xml:space="preserve"> mjedisit</w:t>
      </w:r>
      <w:r w:rsidRPr="00CA00E2">
        <w:t xml:space="preserve">, </w:t>
      </w:r>
      <w:r w:rsidR="00E12A1A" w:rsidRPr="00CA00E2">
        <w:t>vetvetiu</w:t>
      </w:r>
      <w:r w:rsidR="00512849" w:rsidRPr="00CA00E2">
        <w:t xml:space="preserve"> </w:t>
      </w:r>
      <w:proofErr w:type="spellStart"/>
      <w:r w:rsidR="00512849" w:rsidRPr="00CA00E2">
        <w:t>gjat</w:t>
      </w:r>
      <w:r w:rsidR="00E12A1A">
        <w:t>ëkë</w:t>
      </w:r>
      <w:r w:rsidR="00512849" w:rsidRPr="00CA00E2">
        <w:t>tyre</w:t>
      </w:r>
      <w:proofErr w:type="spellEnd"/>
      <w:r w:rsidR="00512849" w:rsidRPr="00CA00E2">
        <w:t xml:space="preserve"> </w:t>
      </w:r>
      <w:r w:rsidR="004333B9" w:rsidRPr="00CA00E2">
        <w:t>aktivitete</w:t>
      </w:r>
      <w:r w:rsidR="00512849" w:rsidRPr="00CA00E2">
        <w:t xml:space="preserve">ve </w:t>
      </w:r>
      <w:r w:rsidRPr="00CA00E2">
        <w:t>përmirësuese ka</w:t>
      </w:r>
      <w:r w:rsidR="008312B8" w:rsidRPr="00CA00E2">
        <w:t xml:space="preserve"> mund</w:t>
      </w:r>
      <w:r w:rsidR="00E12A1A">
        <w:t>ë</w:t>
      </w:r>
      <w:r w:rsidR="008312B8" w:rsidRPr="00CA00E2">
        <w:t xml:space="preserve">si </w:t>
      </w:r>
      <w:r w:rsidRPr="00CA00E2">
        <w:t xml:space="preserve">të </w:t>
      </w:r>
      <w:proofErr w:type="spellStart"/>
      <w:r w:rsidR="008312B8" w:rsidRPr="00CA00E2">
        <w:t>ket</w:t>
      </w:r>
      <w:r w:rsidR="00E12A1A">
        <w:t>ë</w:t>
      </w:r>
      <w:r w:rsidR="00E355AF" w:rsidRPr="00CA00E2">
        <w:t>veprime</w:t>
      </w:r>
      <w:proofErr w:type="spellEnd"/>
      <w:r w:rsidR="00E355AF" w:rsidRPr="00CA00E2">
        <w:t xml:space="preserve"> </w:t>
      </w:r>
      <w:proofErr w:type="spellStart"/>
      <w:r w:rsidR="00E355AF" w:rsidRPr="00CA00E2">
        <w:t>q</w:t>
      </w:r>
      <w:r w:rsidR="00E12A1A">
        <w:t>ë</w:t>
      </w:r>
      <w:r w:rsidRPr="00CA00E2">
        <w:t>nd</w:t>
      </w:r>
      <w:r w:rsidR="008312B8" w:rsidRPr="00CA00E2">
        <w:t>ik</w:t>
      </w:r>
      <w:r w:rsidR="00E355AF" w:rsidRPr="00CA00E2">
        <w:t>ojn</w:t>
      </w:r>
      <w:r w:rsidR="00E12A1A">
        <w:t>ë</w:t>
      </w:r>
      <w:r w:rsidRPr="00CA00E2">
        <w:t>negativisht</w:t>
      </w:r>
      <w:proofErr w:type="spellEnd"/>
      <w:r w:rsidRPr="00CA00E2">
        <w:t xml:space="preserve"> në shëndetin e njeriut ose mjedisin. Rreziqet e mundshme duhet të kontrollohen, për të siguruar që</w:t>
      </w:r>
      <w:r w:rsidR="005E71FA">
        <w:t xml:space="preserve"> </w:t>
      </w:r>
      <w:proofErr w:type="spellStart"/>
      <w:r w:rsidR="005E71FA">
        <w:lastRenderedPageBreak/>
        <w:t>riparimi</w:t>
      </w:r>
      <w:r w:rsidRPr="00CA00E2">
        <w:t>të</w:t>
      </w:r>
      <w:proofErr w:type="spellEnd"/>
      <w:r w:rsidRPr="00CA00E2">
        <w:t xml:space="preserve"> rezultojë në një përmirësim mjedisor. Kjo normalisht arrihet përmes zbatimit të një skeme të rregulluar të rregullimit dhe zbatimit të kontrollit legjislativ, mbi dhe mbi atë që përcakton objektivat e riparimit. Kjo është arsyeja pse është e nevojshme </w:t>
      </w:r>
      <w:r w:rsidR="00734467">
        <w:t>të kryhet a</w:t>
      </w:r>
      <w:r w:rsidRPr="00CA00E2">
        <w:t>naliza</w:t>
      </w:r>
      <w:r w:rsidR="00734467">
        <w:t>t</w:t>
      </w:r>
      <w:r w:rsidRPr="00CA00E2">
        <w:t xml:space="preserve"> e </w:t>
      </w:r>
      <w:r w:rsidR="00734467">
        <w:t>a</w:t>
      </w:r>
      <w:r w:rsidRPr="00CA00E2">
        <w:t>lternativ</w:t>
      </w:r>
      <w:r w:rsidR="00734467">
        <w:t>ave</w:t>
      </w:r>
      <w:r w:rsidRPr="00CA00E2">
        <w:t>.</w:t>
      </w:r>
    </w:p>
    <w:p w:rsidR="00834F19" w:rsidRPr="00CA00E2" w:rsidRDefault="00834F19" w:rsidP="00834F19">
      <w:pPr>
        <w:pStyle w:val="NoSpacing"/>
      </w:pPr>
    </w:p>
    <w:p w:rsidR="00834F19" w:rsidRPr="00CA00E2" w:rsidRDefault="00834F19" w:rsidP="00834F19">
      <w:pPr>
        <w:pStyle w:val="NoSpacing"/>
      </w:pPr>
      <w:r w:rsidRPr="00CA00E2">
        <w:t>Analiza e alternativave të planit të riparimit dhe ri</w:t>
      </w:r>
      <w:r w:rsidR="003A0265">
        <w:t>-</w:t>
      </w:r>
      <w:r w:rsidRPr="00CA00E2">
        <w:t xml:space="preserve">zhvillimit për </w:t>
      </w:r>
      <w:r w:rsidR="003A0265">
        <w:t>lokacionin</w:t>
      </w:r>
      <w:r w:rsidRPr="00CA00E2">
        <w:t xml:space="preserve"> e kontaminuar duhet të bëhet në nivel të strategjive të aplikuara të riparimit, </w:t>
      </w:r>
      <w:r w:rsidR="006E7815">
        <w:t xml:space="preserve">në vend të zgjidhjeve </w:t>
      </w:r>
      <w:r w:rsidR="00F46246">
        <w:t>t</w:t>
      </w:r>
      <w:r w:rsidRPr="00CA00E2">
        <w:t>eknologji</w:t>
      </w:r>
      <w:r w:rsidR="00F46246">
        <w:t>k</w:t>
      </w:r>
      <w:r w:rsidR="006E7815">
        <w:t>e</w:t>
      </w:r>
      <w:r w:rsidRPr="00CA00E2">
        <w:t>.</w:t>
      </w:r>
    </w:p>
    <w:p w:rsidR="00834F19" w:rsidRPr="00CA00E2" w:rsidRDefault="00834F19" w:rsidP="00834F19">
      <w:pPr>
        <w:pStyle w:val="NoSpacing"/>
      </w:pPr>
    </w:p>
    <w:p w:rsidR="003770F1" w:rsidRPr="00CA00E2" w:rsidRDefault="00834F19" w:rsidP="00834F19">
      <w:pPr>
        <w:pStyle w:val="NoSpacing"/>
      </w:pPr>
      <w:r w:rsidRPr="00CA00E2">
        <w:t xml:space="preserve">Bazuar në këtë, për listën e shkurtër </w:t>
      </w:r>
      <w:proofErr w:type="spellStart"/>
      <w:r w:rsidR="00420E9A">
        <w:t>indikative</w:t>
      </w:r>
      <w:proofErr w:type="spellEnd"/>
      <w:r w:rsidRPr="00CA00E2">
        <w:t xml:space="preserve"> të nën-projekteve demonstruese, studimet e VNMS do të analizo</w:t>
      </w:r>
      <w:r w:rsidR="0036348D">
        <w:t xml:space="preserve">jnë </w:t>
      </w:r>
      <w:r w:rsidRPr="00CA00E2">
        <w:t>alternativat në mënyrën e mëposhtme:</w:t>
      </w:r>
    </w:p>
    <w:p w:rsidR="00834F19" w:rsidRPr="00CA00E2" w:rsidRDefault="00834F19" w:rsidP="003770F1">
      <w:pPr>
        <w:pStyle w:val="NoSpacing"/>
      </w:pPr>
    </w:p>
    <w:p w:rsidR="00683923" w:rsidRPr="00CA00E2" w:rsidRDefault="00683923" w:rsidP="00683923">
      <w:pPr>
        <w:pStyle w:val="ListParagraph"/>
        <w:numPr>
          <w:ilvl w:val="0"/>
          <w:numId w:val="13"/>
        </w:numPr>
      </w:pPr>
      <w:r w:rsidRPr="00CA00E2">
        <w:t>Hapi 1: Përshkrimi i lokacionit</w:t>
      </w:r>
    </w:p>
    <w:p w:rsidR="00364CA5" w:rsidRDefault="00683923" w:rsidP="00683923">
      <w:pPr>
        <w:pStyle w:val="ListParagraph"/>
        <w:numPr>
          <w:ilvl w:val="0"/>
          <w:numId w:val="13"/>
        </w:numPr>
      </w:pPr>
      <w:r w:rsidRPr="00CA00E2">
        <w:t xml:space="preserve">Hapi 2: </w:t>
      </w:r>
      <w:r w:rsidR="0036348D">
        <w:t>Përshkrimi i a</w:t>
      </w:r>
      <w:r w:rsidRPr="00CA00E2">
        <w:t>lternativave</w:t>
      </w:r>
      <w:r w:rsidR="0036348D">
        <w:t>:</w:t>
      </w:r>
    </w:p>
    <w:p w:rsidR="00364CA5" w:rsidRDefault="0036348D" w:rsidP="00364CA5">
      <w:pPr>
        <w:pStyle w:val="ListParagraph"/>
        <w:numPr>
          <w:ilvl w:val="1"/>
          <w:numId w:val="45"/>
        </w:numPr>
      </w:pPr>
      <w:r>
        <w:t xml:space="preserve">Alternative </w:t>
      </w:r>
      <w:r w:rsidR="00683923" w:rsidRPr="00CA00E2">
        <w:t xml:space="preserve">Zero ose 'mos </w:t>
      </w:r>
      <w:r>
        <w:t>bëjë</w:t>
      </w:r>
      <w:r w:rsidR="00683923" w:rsidRPr="00CA00E2">
        <w:t xml:space="preserve"> asgjë'</w:t>
      </w:r>
      <w:r>
        <w:t>,</w:t>
      </w:r>
    </w:p>
    <w:p w:rsidR="00364CA5" w:rsidRDefault="00683923" w:rsidP="00364CA5">
      <w:pPr>
        <w:pStyle w:val="ListParagraph"/>
        <w:numPr>
          <w:ilvl w:val="1"/>
          <w:numId w:val="45"/>
        </w:numPr>
      </w:pPr>
      <w:r w:rsidRPr="00CA00E2">
        <w:t xml:space="preserve">Alternativa </w:t>
      </w:r>
      <w:r w:rsidR="0036348D">
        <w:t xml:space="preserve">të ndryshme </w:t>
      </w:r>
      <w:r w:rsidRPr="00CA00E2">
        <w:t>për riparimin dhe ri</w:t>
      </w:r>
      <w:r w:rsidR="0036348D">
        <w:t>-</w:t>
      </w:r>
      <w:r w:rsidRPr="00CA00E2">
        <w:t xml:space="preserve">zhvillimin e tokës së ndotur në lidhje me </w:t>
      </w:r>
    </w:p>
    <w:p w:rsidR="00364CA5" w:rsidRDefault="00683923" w:rsidP="00364CA5">
      <w:pPr>
        <w:pStyle w:val="ListParagraph"/>
        <w:numPr>
          <w:ilvl w:val="2"/>
          <w:numId w:val="45"/>
        </w:numPr>
      </w:pPr>
      <w:r w:rsidRPr="00CA00E2">
        <w:t>aktivitetet e propozuara</w:t>
      </w:r>
      <w:r w:rsidR="00D67081">
        <w:t>,</w:t>
      </w:r>
      <w:r w:rsidRPr="00CA00E2">
        <w:t xml:space="preserve"> dhe </w:t>
      </w:r>
    </w:p>
    <w:p w:rsidR="00683923" w:rsidRPr="00CA00E2" w:rsidRDefault="00683923" w:rsidP="00364CA5">
      <w:pPr>
        <w:pStyle w:val="ListParagraph"/>
        <w:numPr>
          <w:ilvl w:val="2"/>
          <w:numId w:val="45"/>
        </w:numPr>
      </w:pPr>
      <w:r w:rsidRPr="00CA00E2">
        <w:t>teknologjitë e propozuara</w:t>
      </w:r>
    </w:p>
    <w:p w:rsidR="00683923" w:rsidRPr="00CA00E2" w:rsidRDefault="00683923" w:rsidP="00683923">
      <w:pPr>
        <w:pStyle w:val="ListParagraph"/>
        <w:numPr>
          <w:ilvl w:val="0"/>
          <w:numId w:val="13"/>
        </w:numPr>
      </w:pPr>
      <w:r w:rsidRPr="00CA00E2">
        <w:t xml:space="preserve">Hapi 3: Vlerësimi i </w:t>
      </w:r>
      <w:r w:rsidR="0036348D">
        <w:t>a</w:t>
      </w:r>
      <w:r w:rsidRPr="00CA00E2">
        <w:t>lternativave</w:t>
      </w:r>
    </w:p>
    <w:p w:rsidR="003770F1" w:rsidRPr="00CA00E2" w:rsidRDefault="00683923" w:rsidP="00683923">
      <w:pPr>
        <w:pStyle w:val="ListParagraph"/>
        <w:numPr>
          <w:ilvl w:val="0"/>
          <w:numId w:val="13"/>
        </w:numPr>
      </w:pPr>
      <w:r w:rsidRPr="00CA00E2">
        <w:t>Hapi 4: Veprim</w:t>
      </w:r>
      <w:r w:rsidR="0036348D">
        <w:t xml:space="preserve">et e </w:t>
      </w:r>
      <w:r w:rsidRPr="00CA00E2">
        <w:t>rekomanduar</w:t>
      </w:r>
      <w:r w:rsidR="00B87332">
        <w:t>a</w:t>
      </w:r>
    </w:p>
    <w:p w:rsidR="003770F1" w:rsidRPr="00CA00E2" w:rsidRDefault="003770F1" w:rsidP="003770F1"/>
    <w:p w:rsidR="002B7148" w:rsidRDefault="002B7148" w:rsidP="009859D7"/>
    <w:p w:rsidR="009859D7" w:rsidRPr="00CA00E2" w:rsidRDefault="009859D7" w:rsidP="009859D7">
      <w:r w:rsidRPr="00CA00E2">
        <w:t xml:space="preserve">Studimet e propozuara në lidhje me këtë projekt dhe </w:t>
      </w:r>
      <w:r w:rsidR="00997521">
        <w:t>KMMS</w:t>
      </w:r>
      <w:r w:rsidRPr="00CA00E2">
        <w:t xml:space="preserve"> janë si më poshtë:</w:t>
      </w:r>
    </w:p>
    <w:p w:rsidR="009859D7" w:rsidRPr="00CA00E2" w:rsidRDefault="009859D7" w:rsidP="009859D7"/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 xml:space="preserve">Studimi i </w:t>
      </w:r>
      <w:proofErr w:type="spellStart"/>
      <w:r w:rsidRPr="00CA00E2">
        <w:t>Fizibilitetit</w:t>
      </w:r>
      <w:proofErr w:type="spellEnd"/>
      <w:r w:rsidRPr="00CA00E2">
        <w:t xml:space="preserve"> për Planin e </w:t>
      </w:r>
      <w:r w:rsidR="002B7148">
        <w:t xml:space="preserve">Riparimit </w:t>
      </w:r>
      <w:r w:rsidRPr="00CA00E2">
        <w:t xml:space="preserve">të </w:t>
      </w:r>
      <w:r w:rsidR="00E55787" w:rsidRPr="00CA00E2">
        <w:t>lokacionit</w:t>
      </w:r>
      <w:r w:rsidRPr="00CA00E2">
        <w:t xml:space="preserve"> të kontaminuar, përfshirë </w:t>
      </w:r>
      <w:r w:rsidR="002B7148">
        <w:t xml:space="preserve">këtu </w:t>
      </w:r>
      <w:proofErr w:type="spellStart"/>
      <w:r w:rsidR="002C07FA">
        <w:t>h</w:t>
      </w:r>
      <w:r w:rsidR="006F34B3" w:rsidRPr="00CA00E2">
        <w:t>ulumtimin</w:t>
      </w:r>
      <w:r w:rsidR="002C07FA">
        <w:t>e</w:t>
      </w:r>
      <w:proofErr w:type="spellEnd"/>
      <w:r w:rsidR="002C07FA">
        <w:t xml:space="preserve"> detajuar të </w:t>
      </w:r>
      <w:r w:rsidR="002B7148">
        <w:t xml:space="preserve">lokacionit, dhe </w:t>
      </w:r>
      <w:r w:rsidR="002C07FA">
        <w:t>d</w:t>
      </w:r>
      <w:r w:rsidR="002B7148">
        <w:t xml:space="preserve">izajnin e detajuar </w:t>
      </w:r>
      <w:r w:rsidR="006F34B3" w:rsidRPr="00CA00E2">
        <w:t>p</w:t>
      </w:r>
      <w:r w:rsidRPr="00CA00E2">
        <w:t>ë</w:t>
      </w:r>
      <w:r w:rsidR="006F34B3" w:rsidRPr="00CA00E2">
        <w:t>r</w:t>
      </w:r>
      <w:r w:rsidRPr="00CA00E2">
        <w:t xml:space="preserve"> riparim dhe rehabilitim</w:t>
      </w:r>
      <w:r w:rsidR="002C07FA">
        <w:t>,</w:t>
      </w:r>
    </w:p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 xml:space="preserve">Hartimi i </w:t>
      </w:r>
      <w:r w:rsidR="002B7148">
        <w:t>projektit të detajuar të rehabilitimit</w:t>
      </w:r>
      <w:r w:rsidR="002C07FA">
        <w:t>,</w:t>
      </w:r>
    </w:p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>Vlerësimi i Ndikimit Mjedis</w:t>
      </w:r>
      <w:r w:rsidR="002B7148">
        <w:t>or dhe Social</w:t>
      </w:r>
      <w:r w:rsidRPr="00CA00E2">
        <w:t xml:space="preserve"> (</w:t>
      </w:r>
      <w:r w:rsidR="002B7148">
        <w:t>VNMS</w:t>
      </w:r>
      <w:r w:rsidRPr="00CA00E2">
        <w:t>)</w:t>
      </w:r>
      <w:r w:rsidR="002C07FA">
        <w:t>,</w:t>
      </w:r>
    </w:p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>Plani i Menaxhimit Mjedisor dhe Social (</w:t>
      </w:r>
      <w:r w:rsidR="002B7148">
        <w:t>PMMS</w:t>
      </w:r>
      <w:r w:rsidRPr="00CA00E2">
        <w:t>)</w:t>
      </w:r>
      <w:r w:rsidR="002C07FA">
        <w:t>,</w:t>
      </w:r>
    </w:p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>K</w:t>
      </w:r>
      <w:r w:rsidR="002B7148">
        <w:t>orniza e</w:t>
      </w:r>
      <w:r w:rsidRPr="00CA00E2">
        <w:t xml:space="preserve"> Politikave të</w:t>
      </w:r>
      <w:r w:rsidR="002B7148">
        <w:t xml:space="preserve"> Zhvendosjes</w:t>
      </w:r>
      <w:r w:rsidRPr="00CA00E2">
        <w:t xml:space="preserve"> (</w:t>
      </w:r>
      <w:proofErr w:type="spellStart"/>
      <w:r w:rsidR="002B7148">
        <w:t>KPZh</w:t>
      </w:r>
      <w:proofErr w:type="spellEnd"/>
      <w:r w:rsidRPr="00CA00E2">
        <w:t>) dhe Plani i Veprimit për Zhvendosje (</w:t>
      </w:r>
      <w:proofErr w:type="spellStart"/>
      <w:r w:rsidR="002B7148">
        <w:t>PVZh</w:t>
      </w:r>
      <w:proofErr w:type="spellEnd"/>
      <w:r w:rsidRPr="00CA00E2">
        <w:t>)</w:t>
      </w:r>
      <w:r w:rsidR="002C07FA">
        <w:t>,</w:t>
      </w:r>
    </w:p>
    <w:p w:rsidR="009859D7" w:rsidRPr="00CA00E2" w:rsidRDefault="009859D7" w:rsidP="00EE2504">
      <w:pPr>
        <w:pStyle w:val="ListParagraph"/>
        <w:numPr>
          <w:ilvl w:val="0"/>
          <w:numId w:val="16"/>
        </w:numPr>
      </w:pPr>
      <w:r w:rsidRPr="00CA00E2">
        <w:t xml:space="preserve">Aktivitetet e Monitorimit (Implementimi </w:t>
      </w:r>
      <w:r w:rsidR="002B7148">
        <w:t>PMMS</w:t>
      </w:r>
      <w:r w:rsidRPr="00CA00E2">
        <w:t>)</w:t>
      </w:r>
      <w:r w:rsidR="002C07FA">
        <w:t>.</w:t>
      </w:r>
    </w:p>
    <w:p w:rsidR="009859D7" w:rsidRPr="00CA00E2" w:rsidRDefault="009859D7" w:rsidP="009859D7"/>
    <w:p w:rsidR="009859D7" w:rsidRPr="00CA00E2" w:rsidRDefault="009859D7" w:rsidP="002C07FA">
      <w:pPr>
        <w:jc w:val="both"/>
      </w:pPr>
      <w:r w:rsidRPr="00CA00E2">
        <w:t xml:space="preserve">Pritet që vlerësimet e hollësishme mjedisore dhe sociale për </w:t>
      </w:r>
      <w:r w:rsidR="002C07FA">
        <w:t xml:space="preserve">lokacionet </w:t>
      </w:r>
      <w:r w:rsidRPr="00CA00E2">
        <w:t xml:space="preserve">e projektit ku do të zbatohen aktivitete specifike do të kryhen (në përputhje me këtë Kornizë) dhe do të rishikohen dhe </w:t>
      </w:r>
      <w:r w:rsidR="002C07FA" w:rsidRPr="00CA00E2">
        <w:t>vlerësohen</w:t>
      </w:r>
      <w:r w:rsidRPr="00CA00E2">
        <w:t xml:space="preserve"> nga Banka Botërore, </w:t>
      </w:r>
      <w:proofErr w:type="spellStart"/>
      <w:r w:rsidRPr="00CA00E2">
        <w:t>M</w:t>
      </w:r>
      <w:r w:rsidR="00BE2219" w:rsidRPr="00CA00E2">
        <w:t>eIM</w:t>
      </w:r>
      <w:proofErr w:type="spellEnd"/>
      <w:r w:rsidRPr="00CA00E2">
        <w:t xml:space="preserve"> ose komunat përkatëse, </w:t>
      </w:r>
      <w:proofErr w:type="spellStart"/>
      <w:r w:rsidR="002C07FA">
        <w:t>p.sh.D</w:t>
      </w:r>
      <w:r w:rsidRPr="00CA00E2">
        <w:t>epartamenti</w:t>
      </w:r>
      <w:proofErr w:type="spellEnd"/>
      <w:r w:rsidRPr="00CA00E2">
        <w:t xml:space="preserve"> për </w:t>
      </w:r>
      <w:r w:rsidR="002C07FA">
        <w:t>Mbrojtje të Mjedisit</w:t>
      </w:r>
      <w:r w:rsidRPr="00CA00E2">
        <w:t>, si dhe institucionet e tjera përkatëse.</w:t>
      </w:r>
    </w:p>
    <w:sectPr w:rsidR="009859D7" w:rsidRPr="00CA00E2" w:rsidSect="003770F1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MTStd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7BC"/>
    <w:multiLevelType w:val="hybridMultilevel"/>
    <w:tmpl w:val="DBB8D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DF1B35"/>
    <w:multiLevelType w:val="hybridMultilevel"/>
    <w:tmpl w:val="D8FE2EF2"/>
    <w:lvl w:ilvl="0" w:tplc="AB8EE8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2616FE"/>
    <w:multiLevelType w:val="hybridMultilevel"/>
    <w:tmpl w:val="1436BB86"/>
    <w:lvl w:ilvl="0" w:tplc="82161BA0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93C69"/>
    <w:multiLevelType w:val="hybridMultilevel"/>
    <w:tmpl w:val="97343168"/>
    <w:lvl w:ilvl="0" w:tplc="A11EA82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F71FA7"/>
    <w:multiLevelType w:val="hybridMultilevel"/>
    <w:tmpl w:val="92822B80"/>
    <w:lvl w:ilvl="0" w:tplc="A5E0EF44">
      <w:start w:val="1"/>
      <w:numFmt w:val="lowerRoman"/>
      <w:lvlText w:val="(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0B393DB6"/>
    <w:multiLevelType w:val="multilevel"/>
    <w:tmpl w:val="558C624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4455DC8"/>
    <w:multiLevelType w:val="hybridMultilevel"/>
    <w:tmpl w:val="4E0CA30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F3CE0"/>
    <w:multiLevelType w:val="hybridMultilevel"/>
    <w:tmpl w:val="1706B3C8"/>
    <w:lvl w:ilvl="0" w:tplc="C25E32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AB1297"/>
    <w:multiLevelType w:val="hybridMultilevel"/>
    <w:tmpl w:val="E8ACCC1A"/>
    <w:lvl w:ilvl="0" w:tplc="BE08CE68">
      <w:start w:val="1"/>
      <w:numFmt w:val="upperRoman"/>
      <w:lvlText w:val="(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CAE079A"/>
    <w:multiLevelType w:val="hybridMultilevel"/>
    <w:tmpl w:val="94121A54"/>
    <w:lvl w:ilvl="0" w:tplc="F54E38FC">
      <w:start w:val="1"/>
      <w:numFmt w:val="lowerRoman"/>
      <w:lvlText w:val="(%1)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1ED92224"/>
    <w:multiLevelType w:val="hybridMultilevel"/>
    <w:tmpl w:val="0068FE7A"/>
    <w:lvl w:ilvl="0" w:tplc="8B70D87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5B14FB"/>
    <w:multiLevelType w:val="hybridMultilevel"/>
    <w:tmpl w:val="AF1C7A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913F4"/>
    <w:multiLevelType w:val="hybridMultilevel"/>
    <w:tmpl w:val="29400B48"/>
    <w:lvl w:ilvl="0" w:tplc="68D63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16D61"/>
    <w:multiLevelType w:val="hybridMultilevel"/>
    <w:tmpl w:val="E98643D2"/>
    <w:lvl w:ilvl="0" w:tplc="C25E32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2F61BB"/>
    <w:multiLevelType w:val="hybridMultilevel"/>
    <w:tmpl w:val="20A6D30C"/>
    <w:lvl w:ilvl="0" w:tplc="F79A78AE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8678E1"/>
    <w:multiLevelType w:val="hybridMultilevel"/>
    <w:tmpl w:val="5EA2CCFA"/>
    <w:lvl w:ilvl="0" w:tplc="C25E32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16BF8"/>
    <w:multiLevelType w:val="hybridMultilevel"/>
    <w:tmpl w:val="3E48C66E"/>
    <w:lvl w:ilvl="0" w:tplc="935845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4646FC"/>
    <w:multiLevelType w:val="hybridMultilevel"/>
    <w:tmpl w:val="3BBC02FA"/>
    <w:lvl w:ilvl="0" w:tplc="9CEC77F8">
      <w:start w:val="1"/>
      <w:numFmt w:val="lowerRoman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1F51F4"/>
    <w:multiLevelType w:val="hybridMultilevel"/>
    <w:tmpl w:val="8292BC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3A5595"/>
    <w:multiLevelType w:val="hybridMultilevel"/>
    <w:tmpl w:val="28D60264"/>
    <w:lvl w:ilvl="0" w:tplc="6F186D8C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9E45F9"/>
    <w:multiLevelType w:val="hybridMultilevel"/>
    <w:tmpl w:val="4C445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094746"/>
    <w:multiLevelType w:val="hybridMultilevel"/>
    <w:tmpl w:val="60EC9178"/>
    <w:lvl w:ilvl="0" w:tplc="169240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702F0B"/>
    <w:multiLevelType w:val="hybridMultilevel"/>
    <w:tmpl w:val="D0AA9902"/>
    <w:lvl w:ilvl="0" w:tplc="9CEC77F8">
      <w:start w:val="1"/>
      <w:numFmt w:val="lowerRoman"/>
      <w:lvlText w:val="(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D60854"/>
    <w:multiLevelType w:val="multilevel"/>
    <w:tmpl w:val="643A7C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792" w:hanging="432"/>
      </w:pPr>
      <w:rPr>
        <w:rFonts w:ascii="Arial" w:eastAsiaTheme="minorHAnsi" w:hAnsi="Arial" w:cs="Arial" w:hint="default"/>
      </w:rPr>
    </w:lvl>
    <w:lvl w:ilvl="2">
      <w:numFmt w:val="bullet"/>
      <w:lvlText w:val="•"/>
      <w:lvlJc w:val="left"/>
      <w:pPr>
        <w:ind w:left="1224" w:hanging="504"/>
      </w:pPr>
      <w:rPr>
        <w:rFonts w:ascii="Arial" w:eastAsiaTheme="minorHAnsi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5517881"/>
    <w:multiLevelType w:val="hybridMultilevel"/>
    <w:tmpl w:val="63E2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963B1C"/>
    <w:multiLevelType w:val="hybridMultilevel"/>
    <w:tmpl w:val="9EDAB7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B60015"/>
    <w:multiLevelType w:val="hybridMultilevel"/>
    <w:tmpl w:val="99389E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3E61A9"/>
    <w:multiLevelType w:val="hybridMultilevel"/>
    <w:tmpl w:val="A0AA3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791415"/>
    <w:multiLevelType w:val="hybridMultilevel"/>
    <w:tmpl w:val="57609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3D0C85"/>
    <w:multiLevelType w:val="hybridMultilevel"/>
    <w:tmpl w:val="F13C5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794519"/>
    <w:multiLevelType w:val="hybridMultilevel"/>
    <w:tmpl w:val="B7ACE11C"/>
    <w:lvl w:ilvl="0" w:tplc="9CAAAB20">
      <w:start w:val="1"/>
      <w:numFmt w:val="lowerRoman"/>
      <w:lvlText w:val="(%1)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16C13A3"/>
    <w:multiLevelType w:val="hybridMultilevel"/>
    <w:tmpl w:val="B0C04470"/>
    <w:lvl w:ilvl="0" w:tplc="BC6865B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223D6F"/>
    <w:multiLevelType w:val="hybridMultilevel"/>
    <w:tmpl w:val="F2C042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9"/>
  </w:num>
  <w:num w:numId="5">
    <w:abstractNumId w:val="14"/>
  </w:num>
  <w:num w:numId="6">
    <w:abstractNumId w:val="12"/>
  </w:num>
  <w:num w:numId="7">
    <w:abstractNumId w:val="5"/>
  </w:num>
  <w:num w:numId="8">
    <w:abstractNumId w:val="27"/>
  </w:num>
  <w:num w:numId="9">
    <w:abstractNumId w:val="24"/>
  </w:num>
  <w:num w:numId="10">
    <w:abstractNumId w:val="11"/>
  </w:num>
  <w:num w:numId="11">
    <w:abstractNumId w:val="30"/>
  </w:num>
  <w:num w:numId="12">
    <w:abstractNumId w:val="17"/>
  </w:num>
  <w:num w:numId="13">
    <w:abstractNumId w:val="29"/>
  </w:num>
  <w:num w:numId="14">
    <w:abstractNumId w:val="23"/>
  </w:num>
  <w:num w:numId="15">
    <w:abstractNumId w:val="25"/>
  </w:num>
  <w:num w:numId="16">
    <w:abstractNumId w:val="28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18"/>
  </w:num>
  <w:num w:numId="27">
    <w:abstractNumId w:val="13"/>
  </w:num>
  <w:num w:numId="28">
    <w:abstractNumId w:val="20"/>
  </w:num>
  <w:num w:numId="29">
    <w:abstractNumId w:val="31"/>
  </w:num>
  <w:num w:numId="30">
    <w:abstractNumId w:val="0"/>
  </w:num>
  <w:num w:numId="31">
    <w:abstractNumId w:val="3"/>
  </w:num>
  <w:num w:numId="32">
    <w:abstractNumId w:val="21"/>
  </w:num>
  <w:num w:numId="33">
    <w:abstractNumId w:val="15"/>
  </w:num>
  <w:num w:numId="34">
    <w:abstractNumId w:val="8"/>
  </w:num>
  <w:num w:numId="35">
    <w:abstractNumId w:val="4"/>
  </w:num>
  <w:num w:numId="36">
    <w:abstractNumId w:val="2"/>
  </w:num>
  <w:num w:numId="37">
    <w:abstractNumId w:val="10"/>
  </w:num>
  <w:num w:numId="38">
    <w:abstractNumId w:val="9"/>
  </w:num>
  <w:num w:numId="39">
    <w:abstractNumId w:val="7"/>
  </w:num>
  <w:num w:numId="40">
    <w:abstractNumId w:val="6"/>
  </w:num>
  <w:num w:numId="41">
    <w:abstractNumId w:val="32"/>
  </w:num>
  <w:num w:numId="42">
    <w:abstractNumId w:val="16"/>
  </w:num>
  <w:num w:numId="43">
    <w:abstractNumId w:val="22"/>
  </w:num>
  <w:num w:numId="44">
    <w:abstractNumId w:val="1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770F1"/>
    <w:rsid w:val="000070DE"/>
    <w:rsid w:val="000157F8"/>
    <w:rsid w:val="00016624"/>
    <w:rsid w:val="000170AA"/>
    <w:rsid w:val="00020348"/>
    <w:rsid w:val="00021647"/>
    <w:rsid w:val="000234A7"/>
    <w:rsid w:val="000518C3"/>
    <w:rsid w:val="00052319"/>
    <w:rsid w:val="000945A6"/>
    <w:rsid w:val="000A4A84"/>
    <w:rsid w:val="000C08A4"/>
    <w:rsid w:val="000C1D83"/>
    <w:rsid w:val="000C3EAE"/>
    <w:rsid w:val="000D2475"/>
    <w:rsid w:val="000D79A4"/>
    <w:rsid w:val="000F48E9"/>
    <w:rsid w:val="0011636C"/>
    <w:rsid w:val="00116F14"/>
    <w:rsid w:val="0013380D"/>
    <w:rsid w:val="00143C37"/>
    <w:rsid w:val="00144BDA"/>
    <w:rsid w:val="00157A85"/>
    <w:rsid w:val="001840F8"/>
    <w:rsid w:val="001A1704"/>
    <w:rsid w:val="001A1CAE"/>
    <w:rsid w:val="001C7456"/>
    <w:rsid w:val="001D3E6A"/>
    <w:rsid w:val="001D7E1D"/>
    <w:rsid w:val="001F22A2"/>
    <w:rsid w:val="001F73BC"/>
    <w:rsid w:val="00263EE3"/>
    <w:rsid w:val="00264800"/>
    <w:rsid w:val="00291ADA"/>
    <w:rsid w:val="00292E49"/>
    <w:rsid w:val="002B7148"/>
    <w:rsid w:val="002C07FA"/>
    <w:rsid w:val="002E06E6"/>
    <w:rsid w:val="00323F44"/>
    <w:rsid w:val="003273C7"/>
    <w:rsid w:val="0036348D"/>
    <w:rsid w:val="00364CA5"/>
    <w:rsid w:val="00364EF4"/>
    <w:rsid w:val="003701B4"/>
    <w:rsid w:val="003770F1"/>
    <w:rsid w:val="003A0265"/>
    <w:rsid w:val="003C2519"/>
    <w:rsid w:val="003D019F"/>
    <w:rsid w:val="003D38A4"/>
    <w:rsid w:val="0041143B"/>
    <w:rsid w:val="00420E9A"/>
    <w:rsid w:val="004333B9"/>
    <w:rsid w:val="004730E6"/>
    <w:rsid w:val="004A42C3"/>
    <w:rsid w:val="004A7903"/>
    <w:rsid w:val="004D21EA"/>
    <w:rsid w:val="004F154C"/>
    <w:rsid w:val="00501E1A"/>
    <w:rsid w:val="00505E37"/>
    <w:rsid w:val="00512849"/>
    <w:rsid w:val="005135C8"/>
    <w:rsid w:val="005267E3"/>
    <w:rsid w:val="005570B1"/>
    <w:rsid w:val="00574851"/>
    <w:rsid w:val="005905D3"/>
    <w:rsid w:val="005919FF"/>
    <w:rsid w:val="00595126"/>
    <w:rsid w:val="00596A12"/>
    <w:rsid w:val="005A3803"/>
    <w:rsid w:val="005D417D"/>
    <w:rsid w:val="005E1B6A"/>
    <w:rsid w:val="005E6683"/>
    <w:rsid w:val="005E71FA"/>
    <w:rsid w:val="005E77A5"/>
    <w:rsid w:val="005E7D6C"/>
    <w:rsid w:val="006001E2"/>
    <w:rsid w:val="00612D8E"/>
    <w:rsid w:val="00616BBB"/>
    <w:rsid w:val="00631B8F"/>
    <w:rsid w:val="00675AC9"/>
    <w:rsid w:val="006805CB"/>
    <w:rsid w:val="00683923"/>
    <w:rsid w:val="006845FB"/>
    <w:rsid w:val="00690B92"/>
    <w:rsid w:val="0069787E"/>
    <w:rsid w:val="006D5194"/>
    <w:rsid w:val="006D79EC"/>
    <w:rsid w:val="006E7815"/>
    <w:rsid w:val="006F34B3"/>
    <w:rsid w:val="006F3FB8"/>
    <w:rsid w:val="00702EF5"/>
    <w:rsid w:val="00705480"/>
    <w:rsid w:val="00706FE5"/>
    <w:rsid w:val="0072002D"/>
    <w:rsid w:val="00726CE9"/>
    <w:rsid w:val="007313E2"/>
    <w:rsid w:val="00734467"/>
    <w:rsid w:val="00746739"/>
    <w:rsid w:val="00780E64"/>
    <w:rsid w:val="007872C8"/>
    <w:rsid w:val="00791196"/>
    <w:rsid w:val="0079183C"/>
    <w:rsid w:val="00791C8F"/>
    <w:rsid w:val="00792919"/>
    <w:rsid w:val="00792B9E"/>
    <w:rsid w:val="00796EF4"/>
    <w:rsid w:val="007A5933"/>
    <w:rsid w:val="007B7D78"/>
    <w:rsid w:val="007D5962"/>
    <w:rsid w:val="007E05A4"/>
    <w:rsid w:val="0080742F"/>
    <w:rsid w:val="008312B8"/>
    <w:rsid w:val="00834F19"/>
    <w:rsid w:val="008562EC"/>
    <w:rsid w:val="00864E3E"/>
    <w:rsid w:val="00865E98"/>
    <w:rsid w:val="00876FD4"/>
    <w:rsid w:val="008A3C0F"/>
    <w:rsid w:val="008A4233"/>
    <w:rsid w:val="008B06ED"/>
    <w:rsid w:val="008B585E"/>
    <w:rsid w:val="008C6A35"/>
    <w:rsid w:val="008D09BD"/>
    <w:rsid w:val="008D60CE"/>
    <w:rsid w:val="008F3FAB"/>
    <w:rsid w:val="009042CF"/>
    <w:rsid w:val="00921A6F"/>
    <w:rsid w:val="009252B1"/>
    <w:rsid w:val="00946ED2"/>
    <w:rsid w:val="00962A6E"/>
    <w:rsid w:val="009679AC"/>
    <w:rsid w:val="009859D7"/>
    <w:rsid w:val="00994D02"/>
    <w:rsid w:val="00996C43"/>
    <w:rsid w:val="00997521"/>
    <w:rsid w:val="009A4BCE"/>
    <w:rsid w:val="009E0250"/>
    <w:rsid w:val="009E6F11"/>
    <w:rsid w:val="009F60E2"/>
    <w:rsid w:val="00A11BEB"/>
    <w:rsid w:val="00A25D95"/>
    <w:rsid w:val="00A27277"/>
    <w:rsid w:val="00A32AF3"/>
    <w:rsid w:val="00A4324C"/>
    <w:rsid w:val="00A451C9"/>
    <w:rsid w:val="00A645EC"/>
    <w:rsid w:val="00A844B7"/>
    <w:rsid w:val="00A91598"/>
    <w:rsid w:val="00A93A4E"/>
    <w:rsid w:val="00A97885"/>
    <w:rsid w:val="00AB44C1"/>
    <w:rsid w:val="00AB4CE0"/>
    <w:rsid w:val="00AD5137"/>
    <w:rsid w:val="00B22472"/>
    <w:rsid w:val="00B35888"/>
    <w:rsid w:val="00B5765C"/>
    <w:rsid w:val="00B6141C"/>
    <w:rsid w:val="00B87332"/>
    <w:rsid w:val="00B8779B"/>
    <w:rsid w:val="00BA263C"/>
    <w:rsid w:val="00BA7A52"/>
    <w:rsid w:val="00BB51B5"/>
    <w:rsid w:val="00BC11A2"/>
    <w:rsid w:val="00BC70B0"/>
    <w:rsid w:val="00BC76EC"/>
    <w:rsid w:val="00BE2219"/>
    <w:rsid w:val="00BE5694"/>
    <w:rsid w:val="00BF07E3"/>
    <w:rsid w:val="00C2761D"/>
    <w:rsid w:val="00C31BEE"/>
    <w:rsid w:val="00C729DE"/>
    <w:rsid w:val="00C758CB"/>
    <w:rsid w:val="00CA00E2"/>
    <w:rsid w:val="00CC5B3B"/>
    <w:rsid w:val="00CD1506"/>
    <w:rsid w:val="00CD3F3F"/>
    <w:rsid w:val="00CD42E0"/>
    <w:rsid w:val="00CF2025"/>
    <w:rsid w:val="00D060C4"/>
    <w:rsid w:val="00D13DD1"/>
    <w:rsid w:val="00D21705"/>
    <w:rsid w:val="00D47ADA"/>
    <w:rsid w:val="00D516A7"/>
    <w:rsid w:val="00D64556"/>
    <w:rsid w:val="00D64DAF"/>
    <w:rsid w:val="00D65FCB"/>
    <w:rsid w:val="00D67081"/>
    <w:rsid w:val="00D90998"/>
    <w:rsid w:val="00DA1B83"/>
    <w:rsid w:val="00DA271A"/>
    <w:rsid w:val="00DC3F80"/>
    <w:rsid w:val="00DD0ACF"/>
    <w:rsid w:val="00DF257B"/>
    <w:rsid w:val="00DF32A8"/>
    <w:rsid w:val="00DF715E"/>
    <w:rsid w:val="00E061C2"/>
    <w:rsid w:val="00E12A1A"/>
    <w:rsid w:val="00E243B4"/>
    <w:rsid w:val="00E355AF"/>
    <w:rsid w:val="00E55787"/>
    <w:rsid w:val="00E83DCC"/>
    <w:rsid w:val="00E854EC"/>
    <w:rsid w:val="00EA36D5"/>
    <w:rsid w:val="00EC1093"/>
    <w:rsid w:val="00EE02AB"/>
    <w:rsid w:val="00EE2504"/>
    <w:rsid w:val="00EF6CAE"/>
    <w:rsid w:val="00F3672D"/>
    <w:rsid w:val="00F41F9D"/>
    <w:rsid w:val="00F46246"/>
    <w:rsid w:val="00F47FF3"/>
    <w:rsid w:val="00F56D42"/>
    <w:rsid w:val="00F62B34"/>
    <w:rsid w:val="00F76ACD"/>
    <w:rsid w:val="00F80611"/>
    <w:rsid w:val="00F97D78"/>
    <w:rsid w:val="00FA313F"/>
    <w:rsid w:val="00FA6DAE"/>
    <w:rsid w:val="00FC27F4"/>
    <w:rsid w:val="00FC4C53"/>
    <w:rsid w:val="00FC5F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3"/>
        <o:r id="V:Rule2" type="connector" idref="#Straight Arrow Connector 27"/>
        <o:r id="V:Rule3" type="connector" idref="#Straight Arrow Connector 47"/>
        <o:r id="V:Rule4" type="connector" idref="#Straight Arrow Connector 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unhideWhenUsed="0" w:qFormat="1"/>
    <w:lsdException w:name="heading 6" w:uiPriority="9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0F1"/>
    <w:rPr>
      <w:sz w:val="20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70F1"/>
    <w:pPr>
      <w:numPr>
        <w:numId w:val="25"/>
      </w:numPr>
      <w:spacing w:before="480" w:after="480"/>
      <w:contextualSpacing/>
      <w:outlineLvl w:val="0"/>
    </w:pPr>
    <w:rPr>
      <w:rFonts w:cs="Times New Roman (Headings CS)"/>
      <w:b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70F1"/>
    <w:pPr>
      <w:numPr>
        <w:ilvl w:val="1"/>
        <w:numId w:val="25"/>
      </w:numPr>
      <w:spacing w:before="480" w:line="360" w:lineRule="auto"/>
      <w:outlineLvl w:val="1"/>
    </w:pPr>
    <w:rPr>
      <w:rFonts w:cs="Times New Roman (Headings CS)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70F1"/>
    <w:pPr>
      <w:numPr>
        <w:ilvl w:val="2"/>
        <w:numId w:val="25"/>
      </w:numPr>
      <w:spacing w:before="240" w:after="120" w:line="271" w:lineRule="auto"/>
      <w:outlineLvl w:val="2"/>
    </w:pPr>
    <w:rPr>
      <w:rFonts w:cs="Times New Roman (Headings CS)"/>
      <w:b/>
      <w:iCs/>
      <w:spacing w:val="5"/>
      <w:sz w:val="22"/>
    </w:rPr>
  </w:style>
  <w:style w:type="paragraph" w:styleId="Heading4">
    <w:name w:val="heading 4"/>
    <w:aliases w:val="Run-In"/>
    <w:basedOn w:val="Normal"/>
    <w:next w:val="Normal"/>
    <w:link w:val="Heading4Char"/>
    <w:uiPriority w:val="9"/>
    <w:unhideWhenUsed/>
    <w:qFormat/>
    <w:rsid w:val="003770F1"/>
    <w:pPr>
      <w:numPr>
        <w:ilvl w:val="3"/>
        <w:numId w:val="25"/>
      </w:numPr>
      <w:spacing w:before="120" w:after="60"/>
      <w:outlineLvl w:val="3"/>
    </w:pPr>
    <w:rPr>
      <w:b/>
      <w:bCs/>
      <w:spacing w:val="5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70F1"/>
    <w:pPr>
      <w:numPr>
        <w:ilvl w:val="4"/>
        <w:numId w:val="25"/>
      </w:num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0F1"/>
    <w:pPr>
      <w:numPr>
        <w:ilvl w:val="5"/>
        <w:numId w:val="25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0F1"/>
    <w:pPr>
      <w:numPr>
        <w:ilvl w:val="6"/>
        <w:numId w:val="25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0F1"/>
    <w:pPr>
      <w:numPr>
        <w:ilvl w:val="7"/>
        <w:numId w:val="25"/>
      </w:numPr>
      <w:outlineLvl w:val="7"/>
    </w:pPr>
    <w:rPr>
      <w:b/>
      <w:bCs/>
      <w:color w:val="7F7F7F" w:themeColor="text1" w:themeTint="8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0F1"/>
    <w:pPr>
      <w:numPr>
        <w:ilvl w:val="8"/>
        <w:numId w:val="25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1">
    <w:name w:val="Bullet 1"/>
    <w:basedOn w:val="Normal"/>
    <w:uiPriority w:val="2"/>
    <w:rsid w:val="000D2475"/>
    <w:pPr>
      <w:ind w:left="864" w:hanging="360"/>
    </w:pPr>
  </w:style>
  <w:style w:type="paragraph" w:customStyle="1" w:styleId="Bullet2">
    <w:name w:val="Bullet 2"/>
    <w:uiPriority w:val="2"/>
    <w:rsid w:val="000D2475"/>
    <w:pPr>
      <w:spacing w:after="240" w:line="280" w:lineRule="atLeast"/>
      <w:ind w:left="864" w:hanging="360"/>
    </w:pPr>
    <w:rPr>
      <w:rFonts w:ascii="Gill Sans MT" w:hAnsi="Gill Sans MT" w:cs="GillSansMTStd-Book"/>
      <w:color w:val="6C6463"/>
    </w:rPr>
  </w:style>
  <w:style w:type="paragraph" w:customStyle="1" w:styleId="Right-Credit">
    <w:name w:val="Right-Credit"/>
    <w:basedOn w:val="Normal"/>
    <w:next w:val="Normal"/>
    <w:uiPriority w:val="99"/>
    <w:rsid w:val="000D2475"/>
    <w:pPr>
      <w:suppressAutoHyphens/>
      <w:spacing w:before="40" w:after="40"/>
      <w:jc w:val="right"/>
    </w:pPr>
    <w:rPr>
      <w:caps/>
      <w:spacing w:val="1"/>
      <w:sz w:val="12"/>
      <w:szCs w:val="12"/>
    </w:rPr>
  </w:style>
  <w:style w:type="paragraph" w:customStyle="1" w:styleId="Instructions">
    <w:name w:val="Instructions"/>
    <w:next w:val="Normal"/>
    <w:uiPriority w:val="2"/>
    <w:rsid w:val="000D2475"/>
    <w:pPr>
      <w:spacing w:before="120" w:after="120"/>
      <w:ind w:left="720" w:hanging="360"/>
    </w:pPr>
    <w:rPr>
      <w:rFonts w:ascii="Gill Sans MT" w:hAnsi="Gill Sans MT" w:cs="GillSansMTStd-Book"/>
      <w:color w:val="404040" w:themeColor="text1" w:themeTint="BF"/>
      <w:sz w:val="20"/>
    </w:rPr>
  </w:style>
  <w:style w:type="paragraph" w:customStyle="1" w:styleId="Left-Credit">
    <w:name w:val="Left-Credit"/>
    <w:basedOn w:val="Normal"/>
    <w:next w:val="Normal"/>
    <w:rsid w:val="000D2475"/>
    <w:pPr>
      <w:spacing w:before="40" w:after="40"/>
    </w:pPr>
    <w:rPr>
      <w:caps/>
      <w:noProof/>
      <w:sz w:val="12"/>
      <w:szCs w:val="12"/>
    </w:rPr>
  </w:style>
  <w:style w:type="paragraph" w:customStyle="1" w:styleId="In-LinePhoto">
    <w:name w:val="In-Line Photo"/>
    <w:next w:val="Left-Credit"/>
    <w:rsid w:val="000D2475"/>
    <w:pPr>
      <w:spacing w:before="480"/>
      <w:jc w:val="right"/>
    </w:pPr>
    <w:rPr>
      <w:rFonts w:ascii="Gill Sans MT" w:hAnsi="Gill Sans MT"/>
      <w:noProof/>
      <w:color w:val="6C6463"/>
      <w:szCs w:val="20"/>
    </w:rPr>
  </w:style>
  <w:style w:type="paragraph" w:customStyle="1" w:styleId="Photo">
    <w:name w:val="Photo"/>
    <w:uiPriority w:val="2"/>
    <w:rsid w:val="000D2475"/>
    <w:rPr>
      <w:rFonts w:ascii="Gill Sans MT" w:hAnsi="Gill Sans MT"/>
      <w:noProof/>
      <w:color w:val="6C6463"/>
      <w:szCs w:val="20"/>
    </w:rPr>
  </w:style>
  <w:style w:type="paragraph" w:customStyle="1" w:styleId="CaptionBox">
    <w:name w:val="Caption Box"/>
    <w:uiPriority w:val="2"/>
    <w:rsid w:val="000D2475"/>
    <w:pPr>
      <w:spacing w:before="120" w:after="120"/>
    </w:pPr>
    <w:rPr>
      <w:rFonts w:ascii="Gill Sans MT" w:hAnsi="Gill Sans MT" w:cs="GillSansMTStd-Book"/>
      <w:color w:val="6C6463"/>
      <w:sz w:val="16"/>
      <w:szCs w:val="16"/>
    </w:rPr>
  </w:style>
  <w:style w:type="paragraph" w:customStyle="1" w:styleId="Disclaimer">
    <w:name w:val="Disclaimer"/>
    <w:basedOn w:val="Normal"/>
    <w:uiPriority w:val="2"/>
    <w:rsid w:val="000D2475"/>
    <w:rPr>
      <w:sz w:val="16"/>
      <w:szCs w:val="16"/>
    </w:rPr>
  </w:style>
  <w:style w:type="paragraph" w:customStyle="1" w:styleId="Left-Caption">
    <w:name w:val="Left - Caption"/>
    <w:basedOn w:val="Left-Credit"/>
    <w:uiPriority w:val="2"/>
    <w:rsid w:val="000D2475"/>
    <w:pPr>
      <w:spacing w:before="120" w:after="120"/>
    </w:pPr>
    <w:rPr>
      <w:caps w:val="0"/>
      <w:sz w:val="18"/>
    </w:rPr>
  </w:style>
  <w:style w:type="paragraph" w:customStyle="1" w:styleId="Right-Caption">
    <w:name w:val="Right - Caption"/>
    <w:basedOn w:val="Right-Credit"/>
    <w:uiPriority w:val="2"/>
    <w:rsid w:val="000D2475"/>
    <w:pPr>
      <w:spacing w:before="120" w:after="120"/>
    </w:pPr>
    <w:rPr>
      <w:caps w:val="0"/>
      <w:sz w:val="18"/>
    </w:rPr>
  </w:style>
  <w:style w:type="paragraph" w:customStyle="1" w:styleId="TableHeading1">
    <w:name w:val="Table Heading 1"/>
    <w:basedOn w:val="Normal"/>
    <w:uiPriority w:val="2"/>
    <w:rsid w:val="000D2475"/>
    <w:pPr>
      <w:framePr w:hSpace="180" w:wrap="around" w:vAnchor="text" w:hAnchor="page" w:x="1549" w:y="170"/>
      <w:spacing w:before="120" w:after="120" w:line="180" w:lineRule="exact"/>
    </w:pPr>
    <w:rPr>
      <w:caps/>
      <w:sz w:val="18"/>
      <w:szCs w:val="18"/>
    </w:rPr>
  </w:style>
  <w:style w:type="paragraph" w:customStyle="1" w:styleId="TableText">
    <w:name w:val="Table Text"/>
    <w:basedOn w:val="NoSpacing"/>
    <w:qFormat/>
    <w:rsid w:val="003770F1"/>
    <w:rPr>
      <w:noProof/>
      <w:sz w:val="16"/>
      <w:szCs w:val="20"/>
    </w:rPr>
  </w:style>
  <w:style w:type="paragraph" w:customStyle="1" w:styleId="TableTitle">
    <w:name w:val="Table Title"/>
    <w:uiPriority w:val="2"/>
    <w:rsid w:val="000D2475"/>
    <w:pPr>
      <w:framePr w:hSpace="180" w:wrap="around" w:vAnchor="text" w:hAnchor="page" w:x="1549" w:y="170"/>
      <w:spacing w:before="120" w:after="120" w:line="180" w:lineRule="exact"/>
    </w:pPr>
    <w:rPr>
      <w:rFonts w:ascii="Gill Sans MT" w:hAnsi="Gill Sans MT" w:cs="GillSansMTStd-Book"/>
      <w:b/>
      <w:caps/>
      <w:color w:val="FFFFFF" w:themeColor="background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70F1"/>
    <w:rPr>
      <w:rFonts w:cs="Times New Roman (Headings CS)"/>
      <w:b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70F1"/>
    <w:rPr>
      <w:rFonts w:cs="Times New Roman (Headings CS)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770F1"/>
    <w:rPr>
      <w:rFonts w:cs="Times New Roman (Headings CS)"/>
      <w:b/>
      <w:iCs/>
      <w:spacing w:val="5"/>
    </w:rPr>
  </w:style>
  <w:style w:type="character" w:customStyle="1" w:styleId="Heading4Char">
    <w:name w:val="Heading 4 Char"/>
    <w:aliases w:val="Run-In Char"/>
    <w:basedOn w:val="DefaultParagraphFont"/>
    <w:link w:val="Heading4"/>
    <w:uiPriority w:val="9"/>
    <w:rsid w:val="003770F1"/>
    <w:rPr>
      <w:b/>
      <w:bCs/>
      <w:spacing w:val="5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0D2475"/>
    <w:pPr>
      <w:tabs>
        <w:tab w:val="center" w:pos="4320"/>
        <w:tab w:val="right" w:pos="8640"/>
      </w:tabs>
    </w:pPr>
    <w:rPr>
      <w:caps/>
      <w:color w:val="565A5C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2475"/>
    <w:rPr>
      <w:rFonts w:ascii="Gill Sans MT" w:hAnsi="Gill Sans MT" w:cs="GillSansMTStd-Book"/>
      <w:caps/>
      <w:color w:val="565A5C"/>
      <w:sz w:val="16"/>
      <w:szCs w:val="16"/>
    </w:rPr>
  </w:style>
  <w:style w:type="paragraph" w:styleId="Caption">
    <w:name w:val="caption"/>
    <w:aliases w:val="EgisCaption,CapTab,Caption-Table,Caption_ICFWM,Figure,FIGURE_CC,~Caption,Caption Char1,Caption Char Char,Caption Char2 Char Char,Caption Char1 Char Char Char,Caption Char Char Char Char Char,Caption Char2 Char Char Char Char Char,HBP"/>
    <w:basedOn w:val="Normal"/>
    <w:next w:val="Normal"/>
    <w:link w:val="CaptionChar"/>
    <w:unhideWhenUsed/>
    <w:rsid w:val="000D2475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Spacing"/>
    <w:next w:val="Normal"/>
    <w:link w:val="TitleChar"/>
    <w:uiPriority w:val="10"/>
    <w:qFormat/>
    <w:rsid w:val="003770F1"/>
    <w:pPr>
      <w:jc w:val="center"/>
    </w:pPr>
    <w:rPr>
      <w:b/>
      <w:bCs/>
      <w:color w:val="000000" w:themeColor="text1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0F1"/>
    <w:rPr>
      <w:b/>
      <w:bCs/>
      <w:color w:val="000000" w:themeColor="text1"/>
      <w:sz w:val="48"/>
      <w:szCs w:val="56"/>
    </w:rPr>
  </w:style>
  <w:style w:type="paragraph" w:styleId="Subtitle">
    <w:name w:val="Subtitle"/>
    <w:aliases w:val="Intro"/>
    <w:basedOn w:val="Title"/>
    <w:next w:val="Normal"/>
    <w:link w:val="SubtitleChar"/>
    <w:uiPriority w:val="11"/>
    <w:qFormat/>
    <w:rsid w:val="003770F1"/>
    <w:rPr>
      <w:b w:val="0"/>
      <w:bCs w:val="0"/>
      <w:i/>
      <w:iCs/>
      <w:sz w:val="32"/>
      <w:szCs w:val="40"/>
    </w:rPr>
  </w:style>
  <w:style w:type="character" w:customStyle="1" w:styleId="SubtitleChar">
    <w:name w:val="Subtitle Char"/>
    <w:aliases w:val="Intro Char"/>
    <w:basedOn w:val="DefaultParagraphFont"/>
    <w:link w:val="Subtitle"/>
    <w:uiPriority w:val="11"/>
    <w:rsid w:val="003770F1"/>
    <w:rPr>
      <w:i/>
      <w:iCs/>
      <w:color w:val="000000" w:themeColor="text1"/>
      <w:sz w:val="32"/>
      <w:szCs w:val="40"/>
    </w:rPr>
  </w:style>
  <w:style w:type="paragraph" w:styleId="NoSpacing">
    <w:name w:val="No Spacing"/>
    <w:aliases w:val="Normal Justify"/>
    <w:basedOn w:val="Normal"/>
    <w:uiPriority w:val="1"/>
    <w:qFormat/>
    <w:rsid w:val="003770F1"/>
    <w:pPr>
      <w:jc w:val="both"/>
    </w:pPr>
  </w:style>
  <w:style w:type="paragraph" w:styleId="ListParagraph">
    <w:name w:val="List Paragraph"/>
    <w:aliases w:val="123 List Paragraph,Bullet paras,Bullets,Citation List,Colorful List - Accent 11,Ha,List Paragraph nowy,List Paragraph1,List_Paragraph,Liste 1,Main numbered paragraph,Multilevel para_II,Numbered List Paragraph,Numbered Paragraph,References"/>
    <w:basedOn w:val="Normal"/>
    <w:link w:val="ListParagraphChar"/>
    <w:uiPriority w:val="34"/>
    <w:qFormat/>
    <w:rsid w:val="003770F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70F1"/>
    <w:pPr>
      <w:ind w:left="720"/>
    </w:pPr>
    <w:rPr>
      <w:i/>
      <w:i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3770F1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770F1"/>
    <w:pPr>
      <w:numPr>
        <w:numId w:val="0"/>
      </w:numPr>
      <w:ind w:left="532" w:hanging="518"/>
      <w:outlineLvl w:val="9"/>
    </w:pPr>
  </w:style>
  <w:style w:type="character" w:customStyle="1" w:styleId="Heading5Char">
    <w:name w:val="Heading 5 Char"/>
    <w:basedOn w:val="DefaultParagraphFont"/>
    <w:link w:val="Heading5"/>
    <w:uiPriority w:val="9"/>
    <w:rsid w:val="003770F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0F1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0F1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0F1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0F1"/>
    <w:rPr>
      <w:b/>
      <w:bCs/>
      <w:i/>
      <w:iCs/>
      <w:color w:val="7F7F7F" w:themeColor="text1" w:themeTint="80"/>
      <w:sz w:val="18"/>
      <w:szCs w:val="18"/>
    </w:rPr>
  </w:style>
  <w:style w:type="character" w:customStyle="1" w:styleId="ListParagraphChar">
    <w:name w:val="List Paragraph Char"/>
    <w:aliases w:val="123 List Paragraph Char,Bullet paras Char,Bullets Char,Citation List Char,Colorful List - Accent 11 Char,Ha Char,List Paragraph nowy Char,List Paragraph1 Char,List_Paragraph Char,Liste 1 Char,Main numbered paragraph Char"/>
    <w:basedOn w:val="DefaultParagraphFont"/>
    <w:link w:val="ListParagraph"/>
    <w:uiPriority w:val="34"/>
    <w:qFormat/>
    <w:locked/>
    <w:rsid w:val="003770F1"/>
    <w:rPr>
      <w:sz w:val="20"/>
    </w:rPr>
  </w:style>
  <w:style w:type="character" w:customStyle="1" w:styleId="CaptionChar">
    <w:name w:val="Caption Char"/>
    <w:aliases w:val="EgisCaption Char,CapTab Char,Caption-Table Char,Caption_ICFWM Char,Figure Char,FIGURE_CC Char,~Caption Char,Caption Char1 Char,Caption Char Char Char,Caption Char2 Char Char Char,Caption Char1 Char Char Char Char,HBP Char"/>
    <w:link w:val="Caption"/>
    <w:rsid w:val="003770F1"/>
    <w:rPr>
      <w:rFonts w:ascii="Gill Sans MT" w:hAnsi="Gill Sans MT" w:cs="GillSansMTStd-Book"/>
      <w:i/>
      <w:iCs/>
      <w:color w:val="44546A" w:themeColor="text2"/>
      <w:sz w:val="18"/>
      <w:szCs w:val="18"/>
    </w:rPr>
  </w:style>
  <w:style w:type="paragraph" w:customStyle="1" w:styleId="TableHeaders">
    <w:name w:val="Table Headers"/>
    <w:basedOn w:val="NoSpacing"/>
    <w:qFormat/>
    <w:rsid w:val="003770F1"/>
    <w:rPr>
      <w:b/>
      <w:bCs/>
      <w:noProof/>
      <w:sz w:val="18"/>
      <w:szCs w:val="21"/>
    </w:rPr>
  </w:style>
  <w:style w:type="paragraph" w:customStyle="1" w:styleId="SubHeading">
    <w:name w:val="Sub Heading"/>
    <w:basedOn w:val="Normal"/>
    <w:qFormat/>
    <w:rsid w:val="003770F1"/>
    <w:pPr>
      <w:spacing w:before="240" w:after="120"/>
    </w:pPr>
    <w:rPr>
      <w:b/>
      <w:bCs/>
    </w:rPr>
  </w:style>
  <w:style w:type="paragraph" w:customStyle="1" w:styleId="FooterNote">
    <w:name w:val="Footer Note"/>
    <w:basedOn w:val="FootnoteText"/>
    <w:qFormat/>
    <w:rsid w:val="003770F1"/>
    <w:rPr>
      <w:sz w:val="13"/>
      <w:szCs w:val="13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70F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70F1"/>
    <w:rPr>
      <w:sz w:val="20"/>
      <w:szCs w:val="20"/>
    </w:rPr>
  </w:style>
  <w:style w:type="character" w:styleId="Strong">
    <w:name w:val="Strong"/>
    <w:uiPriority w:val="22"/>
    <w:qFormat/>
    <w:rsid w:val="003770F1"/>
    <w:rPr>
      <w:b/>
      <w:bCs/>
    </w:rPr>
  </w:style>
  <w:style w:type="character" w:styleId="Emphasis">
    <w:name w:val="Emphasis"/>
    <w:uiPriority w:val="20"/>
    <w:qFormat/>
    <w:rsid w:val="003770F1"/>
    <w:rPr>
      <w:b/>
      <w:bCs/>
      <w:i/>
      <w:iCs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0F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0F1"/>
    <w:rPr>
      <w:i/>
      <w:iCs/>
    </w:rPr>
  </w:style>
  <w:style w:type="character" w:styleId="SubtleEmphasis">
    <w:name w:val="Subtle Emphasis"/>
    <w:uiPriority w:val="19"/>
    <w:qFormat/>
    <w:rsid w:val="003770F1"/>
    <w:rPr>
      <w:i/>
      <w:iCs/>
    </w:rPr>
  </w:style>
  <w:style w:type="character" w:styleId="IntenseEmphasis">
    <w:name w:val="Intense Emphasis"/>
    <w:uiPriority w:val="21"/>
    <w:qFormat/>
    <w:rsid w:val="003770F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770F1"/>
    <w:rPr>
      <w:smallCaps/>
    </w:rPr>
  </w:style>
  <w:style w:type="character" w:styleId="IntenseReference">
    <w:name w:val="Intense Reference"/>
    <w:uiPriority w:val="32"/>
    <w:qFormat/>
    <w:rsid w:val="003770F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770F1"/>
    <w:rPr>
      <w:i/>
      <w:i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1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45DB182858874B87E4E3CB22C71D86" ma:contentTypeVersion="13" ma:contentTypeDescription="Create a new document." ma:contentTypeScope="" ma:versionID="c4f9931071c519003c05cd3febecbcc7">
  <xsd:schema xmlns:xsd="http://www.w3.org/2001/XMLSchema" xmlns:xs="http://www.w3.org/2001/XMLSchema" xmlns:p="http://schemas.microsoft.com/office/2006/metadata/properties" xmlns:ns3="951f3b5a-e914-4723-8c55-0c91525e6bdb" xmlns:ns4="88494486-0dfb-44a9-8660-7eb15c324fc1" targetNamespace="http://schemas.microsoft.com/office/2006/metadata/properties" ma:root="true" ma:fieldsID="b93a32585f1be2123c13b53d897b8b61" ns3:_="" ns4:_="">
    <xsd:import namespace="951f3b5a-e914-4723-8c55-0c91525e6bdb"/>
    <xsd:import namespace="88494486-0dfb-44a9-8660-7eb15c324f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3b5a-e914-4723-8c55-0c91525e6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94486-0dfb-44a9-8660-7eb15c324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898C50-7900-4403-8E64-B34F7E49A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1f3b5a-e914-4723-8c55-0c91525e6bdb"/>
    <ds:schemaRef ds:uri="88494486-0dfb-44a9-8660-7eb15c324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4A9419-A0FA-456E-851E-A0D67FD3A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658312-C4FC-49C9-9434-E63BE58A1F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Lorik Haxhiu</dc:creator>
  <cp:lastModifiedBy>kimi</cp:lastModifiedBy>
  <cp:revision>2</cp:revision>
  <dcterms:created xsi:type="dcterms:W3CDTF">2020-03-31T10:08:00Z</dcterms:created>
  <dcterms:modified xsi:type="dcterms:W3CDTF">2020-03-31T10:08:00Z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0x010100C445DB182858874B87E4E3CB22C71D86</vt:lpwstr>
  </property>
</Properties>
</file>