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0F1" w:rsidRPr="007E51B0" w:rsidRDefault="003770F1" w:rsidP="003770F1">
      <w:pPr>
        <w:jc w:val="center"/>
        <w:rPr>
          <w:lang/>
        </w:rPr>
      </w:pPr>
      <w:bookmarkStart w:id="0" w:name="_Toc36118533"/>
      <w:r w:rsidRPr="007E51B0">
        <w:rPr>
          <w:noProof/>
        </w:rPr>
        <w:drawing>
          <wp:inline distT="0" distB="0" distL="0" distR="0">
            <wp:extent cx="1071514" cy="1182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at_of_arms_of_Kosovo.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80566" cy="1192348"/>
                    </a:xfrm>
                    <a:prstGeom prst="rect">
                      <a:avLst/>
                    </a:prstGeom>
                  </pic:spPr>
                </pic:pic>
              </a:graphicData>
            </a:graphic>
          </wp:inline>
        </w:drawing>
      </w:r>
    </w:p>
    <w:p w:rsidR="003770F1" w:rsidRPr="007E51B0" w:rsidRDefault="003770F1" w:rsidP="003770F1">
      <w:pPr>
        <w:jc w:val="center"/>
        <w:rPr>
          <w:b/>
          <w:bCs/>
          <w:sz w:val="22"/>
          <w:szCs w:val="28"/>
          <w:lang/>
        </w:rPr>
      </w:pPr>
    </w:p>
    <w:p w:rsidR="003770F1" w:rsidRPr="007E51B0" w:rsidRDefault="00342A94" w:rsidP="003770F1">
      <w:pPr>
        <w:jc w:val="center"/>
        <w:rPr>
          <w:b/>
          <w:bCs/>
          <w:sz w:val="22"/>
          <w:szCs w:val="28"/>
          <w:lang/>
        </w:rPr>
      </w:pPr>
      <w:r w:rsidRPr="007E51B0">
        <w:rPr>
          <w:b/>
          <w:bCs/>
          <w:sz w:val="22"/>
          <w:szCs w:val="28"/>
          <w:lang/>
        </w:rPr>
        <w:t>Republika Kosovo</w:t>
      </w:r>
    </w:p>
    <w:p w:rsidR="003770F1" w:rsidRPr="007E51B0" w:rsidRDefault="003770F1" w:rsidP="003770F1">
      <w:pPr>
        <w:jc w:val="center"/>
        <w:rPr>
          <w:b/>
          <w:bCs/>
          <w:sz w:val="22"/>
          <w:szCs w:val="28"/>
          <w:lang/>
        </w:rPr>
      </w:pPr>
    </w:p>
    <w:p w:rsidR="003770F1" w:rsidRPr="007E51B0" w:rsidRDefault="00342A94" w:rsidP="003770F1">
      <w:pPr>
        <w:jc w:val="center"/>
        <w:rPr>
          <w:b/>
          <w:bCs/>
          <w:szCs w:val="24"/>
          <w:lang/>
        </w:rPr>
      </w:pPr>
      <w:r w:rsidRPr="007E51B0">
        <w:rPr>
          <w:b/>
          <w:bCs/>
          <w:szCs w:val="24"/>
          <w:lang/>
        </w:rPr>
        <w:t>Ministarstvo za infrastrukturu i životnu sredinu</w:t>
      </w:r>
    </w:p>
    <w:p w:rsidR="003770F1" w:rsidRPr="007E51B0" w:rsidRDefault="003770F1" w:rsidP="003770F1">
      <w:pPr>
        <w:jc w:val="center"/>
        <w:rPr>
          <w:b/>
          <w:bCs/>
          <w:sz w:val="14"/>
          <w:szCs w:val="16"/>
          <w:lang/>
        </w:rPr>
      </w:pPr>
    </w:p>
    <w:p w:rsidR="003770F1" w:rsidRPr="007E51B0" w:rsidRDefault="003770F1" w:rsidP="003770F1">
      <w:pPr>
        <w:jc w:val="center"/>
        <w:rPr>
          <w:b/>
          <w:bCs/>
          <w:sz w:val="14"/>
          <w:szCs w:val="16"/>
          <w:lang/>
        </w:rPr>
      </w:pPr>
    </w:p>
    <w:p w:rsidR="003770F1" w:rsidRPr="007E51B0" w:rsidRDefault="004B45DE" w:rsidP="00342A94">
      <w:pPr>
        <w:pStyle w:val="SubHeading"/>
        <w:jc w:val="center"/>
        <w:rPr>
          <w:sz w:val="24"/>
          <w:szCs w:val="28"/>
          <w:lang/>
        </w:rPr>
      </w:pPr>
      <w:r>
        <w:rPr>
          <w:sz w:val="24"/>
          <w:szCs w:val="28"/>
          <w:lang/>
        </w:rPr>
        <w:t>Ozelenja</w:t>
      </w:r>
      <w:r w:rsidR="00BA49B1" w:rsidRPr="007E51B0">
        <w:rPr>
          <w:sz w:val="24"/>
          <w:szCs w:val="28"/>
          <w:lang/>
        </w:rPr>
        <w:t>vanje</w:t>
      </w:r>
      <w:r w:rsidR="00342A94" w:rsidRPr="007E51B0">
        <w:rPr>
          <w:sz w:val="24"/>
          <w:szCs w:val="28"/>
          <w:lang/>
        </w:rPr>
        <w:t xml:space="preserve"> zemljišt</w:t>
      </w:r>
      <w:r w:rsidR="00BA49B1" w:rsidRPr="007E51B0">
        <w:rPr>
          <w:sz w:val="24"/>
          <w:szCs w:val="28"/>
          <w:lang/>
        </w:rPr>
        <w:t>a</w:t>
      </w:r>
      <w:r w:rsidR="00342A94" w:rsidRPr="007E51B0">
        <w:rPr>
          <w:sz w:val="24"/>
          <w:szCs w:val="28"/>
          <w:lang/>
        </w:rPr>
        <w:t xml:space="preserve"> - Okvir za upravljanje životnom sredinom i društvenim sistemom (ESMF)Izvršni rezime</w:t>
      </w:r>
    </w:p>
    <w:p w:rsidR="003770F1" w:rsidRPr="007E51B0" w:rsidRDefault="003770F1" w:rsidP="003770F1">
      <w:pPr>
        <w:jc w:val="center"/>
        <w:rPr>
          <w:b/>
          <w:bCs/>
          <w:sz w:val="28"/>
          <w:szCs w:val="28"/>
          <w:lang/>
        </w:rPr>
      </w:pPr>
    </w:p>
    <w:bookmarkEnd w:id="0"/>
    <w:p w:rsidR="003770F1" w:rsidRPr="007E51B0" w:rsidRDefault="00342A94" w:rsidP="003770F1">
      <w:pPr>
        <w:pStyle w:val="NoSpacing"/>
        <w:rPr>
          <w:lang/>
        </w:rPr>
      </w:pPr>
      <w:r w:rsidRPr="007E51B0">
        <w:rPr>
          <w:lang/>
        </w:rPr>
        <w:t xml:space="preserve">Trenutno stanje na Kosovu je </w:t>
      </w:r>
      <w:r w:rsidR="00F90B0D" w:rsidRPr="007E51B0">
        <w:rPr>
          <w:lang/>
        </w:rPr>
        <w:t>takvo da ima</w:t>
      </w:r>
      <w:r w:rsidRPr="007E51B0">
        <w:rPr>
          <w:lang/>
        </w:rPr>
        <w:t xml:space="preserve"> relativno </w:t>
      </w:r>
      <w:r w:rsidR="00F90B0D" w:rsidRPr="007E51B0">
        <w:rPr>
          <w:lang/>
        </w:rPr>
        <w:t>neuređene</w:t>
      </w:r>
      <w:r w:rsidRPr="007E51B0">
        <w:rPr>
          <w:lang/>
        </w:rPr>
        <w:t xml:space="preserve"> kontaminiran</w:t>
      </w:r>
      <w:r w:rsidR="00F90B0D" w:rsidRPr="007E51B0">
        <w:rPr>
          <w:lang/>
        </w:rPr>
        <w:t>e</w:t>
      </w:r>
      <w:r w:rsidRPr="007E51B0">
        <w:rPr>
          <w:lang/>
        </w:rPr>
        <w:t xml:space="preserve"> lokacij</w:t>
      </w:r>
      <w:r w:rsidR="00F90B0D" w:rsidRPr="007E51B0">
        <w:rPr>
          <w:lang/>
        </w:rPr>
        <w:t>e</w:t>
      </w:r>
      <w:r w:rsidRPr="007E51B0">
        <w:rPr>
          <w:lang/>
        </w:rPr>
        <w:t xml:space="preserve"> sa inicijalnim popisom onih koj</w:t>
      </w:r>
      <w:r w:rsidR="00F90B0D" w:rsidRPr="007E51B0">
        <w:rPr>
          <w:lang/>
        </w:rPr>
        <w:t>e</w:t>
      </w:r>
      <w:r w:rsidRPr="007E51B0">
        <w:rPr>
          <w:lang/>
        </w:rPr>
        <w:t xml:space="preserve"> se smatraju posebno značajnim lokacijama (žarišt</w:t>
      </w:r>
      <w:r w:rsidR="00F90B0D" w:rsidRPr="007E51B0">
        <w:rPr>
          <w:lang/>
        </w:rPr>
        <w:t>im</w:t>
      </w:r>
      <w:r w:rsidRPr="007E51B0">
        <w:rPr>
          <w:lang/>
        </w:rPr>
        <w:t>a) u 2011. godini i</w:t>
      </w:r>
      <w:r w:rsidR="007E51B0" w:rsidRPr="007E51B0">
        <w:rPr>
          <w:lang/>
        </w:rPr>
        <w:t xml:space="preserve"> sa</w:t>
      </w:r>
      <w:r w:rsidRPr="007E51B0">
        <w:rPr>
          <w:lang/>
        </w:rPr>
        <w:t xml:space="preserve"> Adm</w:t>
      </w:r>
      <w:r w:rsidR="00BA49B1" w:rsidRPr="007E51B0">
        <w:rPr>
          <w:lang/>
        </w:rPr>
        <w:t>inistrativnim uputstvom br. 11/</w:t>
      </w:r>
      <w:r w:rsidRPr="007E51B0">
        <w:rPr>
          <w:lang/>
        </w:rPr>
        <w:t>2018, koje je objavilo Ministarstvo za infrastrukturu i životnu sredinu (M</w:t>
      </w:r>
      <w:r w:rsidR="004B45DE">
        <w:rPr>
          <w:lang/>
        </w:rPr>
        <w:t>IŽS</w:t>
      </w:r>
      <w:r w:rsidRPr="007E51B0">
        <w:rPr>
          <w:lang/>
        </w:rPr>
        <w:t>). Kosovo je u položaju da sledi dobro uspostavljen međunarodni pristup - održivo upravljanje zemljištem zasnovano na rizi</w:t>
      </w:r>
      <w:r w:rsidR="00F90B0D" w:rsidRPr="007E51B0">
        <w:rPr>
          <w:lang/>
        </w:rPr>
        <w:t>cima</w:t>
      </w:r>
      <w:r w:rsidRPr="007E51B0">
        <w:rPr>
          <w:lang/>
        </w:rPr>
        <w:t xml:space="preserve"> (SRBLM) </w:t>
      </w:r>
      <w:r w:rsidR="00F90B0D" w:rsidRPr="007E51B0">
        <w:rPr>
          <w:lang/>
        </w:rPr>
        <w:t>za zagađeno zemljište</w:t>
      </w:r>
      <w:r w:rsidRPr="007E51B0">
        <w:rPr>
          <w:lang/>
        </w:rPr>
        <w:t xml:space="preserve"> i da prioritet daje postupcima po fazama</w:t>
      </w:r>
      <w:r w:rsidR="003770F1" w:rsidRPr="007E51B0">
        <w:rPr>
          <w:lang/>
        </w:rPr>
        <w:t xml:space="preserve">. </w:t>
      </w:r>
    </w:p>
    <w:p w:rsidR="00E073FB" w:rsidRPr="007E51B0" w:rsidRDefault="00E073FB" w:rsidP="003770F1">
      <w:pPr>
        <w:pStyle w:val="NoSpacing"/>
        <w:rPr>
          <w:lang/>
        </w:rPr>
      </w:pPr>
    </w:p>
    <w:p w:rsidR="003770F1" w:rsidRPr="007E51B0" w:rsidRDefault="00342A94" w:rsidP="003770F1">
      <w:pPr>
        <w:pStyle w:val="NoSpacing"/>
        <w:rPr>
          <w:lang/>
        </w:rPr>
      </w:pPr>
      <w:r w:rsidRPr="007E51B0">
        <w:rPr>
          <w:lang/>
        </w:rPr>
        <w:t>Predloženi pr</w:t>
      </w:r>
      <w:r w:rsidR="00F90B0D" w:rsidRPr="007E51B0">
        <w:rPr>
          <w:lang/>
        </w:rPr>
        <w:t>ojekat Svetske banke za ozelenja</w:t>
      </w:r>
      <w:r w:rsidRPr="007E51B0">
        <w:rPr>
          <w:lang/>
        </w:rPr>
        <w:t>vanje zemlj</w:t>
      </w:r>
      <w:r w:rsidR="00F90B0D" w:rsidRPr="007E51B0">
        <w:rPr>
          <w:lang/>
        </w:rPr>
        <w:t>išta</w:t>
      </w:r>
      <w:r w:rsidRPr="007E51B0">
        <w:rPr>
          <w:lang/>
        </w:rPr>
        <w:t xml:space="preserve"> ima za cilj da pomogne zemlji u razvoju i </w:t>
      </w:r>
      <w:r w:rsidR="007E51B0" w:rsidRPr="007E51B0">
        <w:rPr>
          <w:lang/>
        </w:rPr>
        <w:t xml:space="preserve">u </w:t>
      </w:r>
      <w:r w:rsidRPr="007E51B0">
        <w:rPr>
          <w:lang/>
        </w:rPr>
        <w:t>primeni dugoročnog akcionog plana za sanaciju i preuređenje kontaminiran</w:t>
      </w:r>
      <w:r w:rsidR="007E51B0" w:rsidRPr="007E51B0">
        <w:rPr>
          <w:lang/>
        </w:rPr>
        <w:t>og</w:t>
      </w:r>
      <w:r w:rsidRPr="007E51B0">
        <w:rPr>
          <w:lang/>
        </w:rPr>
        <w:t xml:space="preserve"> zemlj</w:t>
      </w:r>
      <w:r w:rsidR="007E51B0" w:rsidRPr="007E51B0">
        <w:rPr>
          <w:lang/>
        </w:rPr>
        <w:t>išta</w:t>
      </w:r>
      <w:r w:rsidRPr="007E51B0">
        <w:rPr>
          <w:lang/>
        </w:rPr>
        <w:t xml:space="preserve"> na Kosovu. Projekat </w:t>
      </w:r>
      <w:r w:rsidR="007E51B0" w:rsidRPr="007E51B0">
        <w:rPr>
          <w:lang/>
        </w:rPr>
        <w:t>ć</w:t>
      </w:r>
      <w:r w:rsidRPr="007E51B0">
        <w:rPr>
          <w:lang/>
        </w:rPr>
        <w:t>e doprineti sprovođenju postoje</w:t>
      </w:r>
      <w:r w:rsidR="007E51B0" w:rsidRPr="007E51B0">
        <w:rPr>
          <w:lang/>
        </w:rPr>
        <w:t>ć</w:t>
      </w:r>
      <w:r w:rsidRPr="007E51B0">
        <w:rPr>
          <w:lang/>
        </w:rPr>
        <w:t xml:space="preserve">ih zakona i propisa za zaštitu životne sredine i prilagođavanje i ublažavanje klimatskih promena rešavanjem </w:t>
      </w:r>
      <w:r w:rsidR="007E51B0" w:rsidRPr="007E51B0">
        <w:rPr>
          <w:lang/>
        </w:rPr>
        <w:t xml:space="preserve">nađenih smetnji i </w:t>
      </w:r>
      <w:r w:rsidRPr="007E51B0">
        <w:rPr>
          <w:lang/>
        </w:rPr>
        <w:t>ograničenja. Doprinosi</w:t>
      </w:r>
      <w:r w:rsidR="007E51B0" w:rsidRPr="007E51B0">
        <w:rPr>
          <w:lang/>
        </w:rPr>
        <w:t>ć</w:t>
      </w:r>
      <w:r w:rsidRPr="007E51B0">
        <w:rPr>
          <w:lang/>
        </w:rPr>
        <w:t>e poboljšanju upravljanja kontaminiranim zemljištem radi smanjenja zdravstvenih rizika i ostvarivanja ekonomskih, ekoloških i društvenih vrednosti od preuređenja zemljišta, kao što su stvaranje urbanih zelenih površina, komercijalni razvoj i proizvodnja obnovljivih izvora energije</w:t>
      </w:r>
      <w:r w:rsidR="003770F1" w:rsidRPr="007E51B0">
        <w:rPr>
          <w:lang/>
        </w:rPr>
        <w:t xml:space="preserve">. </w:t>
      </w:r>
    </w:p>
    <w:p w:rsidR="003770F1" w:rsidRPr="007E51B0" w:rsidRDefault="003770F1" w:rsidP="003770F1">
      <w:pPr>
        <w:pStyle w:val="NoSpacing"/>
        <w:rPr>
          <w:lang/>
        </w:rPr>
      </w:pPr>
    </w:p>
    <w:p w:rsidR="003770F1" w:rsidRPr="007E51B0" w:rsidRDefault="00342A94" w:rsidP="003770F1">
      <w:pPr>
        <w:pStyle w:val="NoSpacing"/>
        <w:rPr>
          <w:lang/>
        </w:rPr>
      </w:pPr>
      <w:r w:rsidRPr="007E51B0">
        <w:rPr>
          <w:lang/>
        </w:rPr>
        <w:t>Projeka</w:t>
      </w:r>
      <w:r w:rsidR="00BA49B1" w:rsidRPr="007E51B0">
        <w:rPr>
          <w:lang/>
        </w:rPr>
        <w:t xml:space="preserve">t </w:t>
      </w:r>
      <w:r w:rsidR="007E51B0" w:rsidRPr="007E51B0">
        <w:rPr>
          <w:lang/>
        </w:rPr>
        <w:t>ć</w:t>
      </w:r>
      <w:r w:rsidR="00BA49B1" w:rsidRPr="007E51B0">
        <w:rPr>
          <w:lang/>
        </w:rPr>
        <w:t>e pružiti podršku vladi u r</w:t>
      </w:r>
      <w:r w:rsidRPr="007E51B0">
        <w:rPr>
          <w:lang/>
        </w:rPr>
        <w:t>ešavanju ključnih ograničenja s</w:t>
      </w:r>
      <w:r w:rsidR="007E51B0" w:rsidRPr="007E51B0">
        <w:rPr>
          <w:lang/>
        </w:rPr>
        <w:t>a</w:t>
      </w:r>
      <w:r w:rsidRPr="007E51B0">
        <w:rPr>
          <w:lang/>
        </w:rPr>
        <w:t xml:space="preserve"> kojima je tokom godina suo</w:t>
      </w:r>
      <w:r w:rsidR="007E51B0" w:rsidRPr="007E51B0">
        <w:rPr>
          <w:lang/>
        </w:rPr>
        <w:t>čena u upravljanju kontaminirani</w:t>
      </w:r>
      <w:r w:rsidRPr="007E51B0">
        <w:rPr>
          <w:lang/>
        </w:rPr>
        <w:t>m zemlj</w:t>
      </w:r>
      <w:r w:rsidR="007E51B0" w:rsidRPr="007E51B0">
        <w:rPr>
          <w:lang/>
        </w:rPr>
        <w:t>ište</w:t>
      </w:r>
      <w:r w:rsidRPr="007E51B0">
        <w:rPr>
          <w:lang/>
        </w:rPr>
        <w:t xml:space="preserve">m. To </w:t>
      </w:r>
      <w:r w:rsidR="007E51B0" w:rsidRPr="007E51B0">
        <w:rPr>
          <w:lang/>
        </w:rPr>
        <w:t>ć</w:t>
      </w:r>
      <w:r w:rsidRPr="007E51B0">
        <w:rPr>
          <w:lang/>
        </w:rPr>
        <w:t>e učiniti kroz</w:t>
      </w:r>
      <w:r w:rsidR="003770F1" w:rsidRPr="007E51B0">
        <w:rPr>
          <w:lang/>
        </w:rPr>
        <w:t xml:space="preserve">:  </w:t>
      </w:r>
    </w:p>
    <w:p w:rsidR="003770F1" w:rsidRPr="007E51B0" w:rsidRDefault="00342A94" w:rsidP="00342A94">
      <w:pPr>
        <w:pStyle w:val="NoSpacing"/>
        <w:numPr>
          <w:ilvl w:val="0"/>
          <w:numId w:val="15"/>
        </w:numPr>
        <w:jc w:val="left"/>
        <w:rPr>
          <w:lang/>
        </w:rPr>
      </w:pPr>
      <w:r w:rsidRPr="007E51B0">
        <w:rPr>
          <w:lang/>
        </w:rPr>
        <w:t>ulaganja u odabrane lokacije za demonstriranje međunarodnih dobrih praksi sanacije i preuređenja kontaminiran</w:t>
      </w:r>
      <w:r w:rsidR="007E51B0" w:rsidRPr="007E51B0">
        <w:rPr>
          <w:lang/>
        </w:rPr>
        <w:t>ogtla</w:t>
      </w:r>
      <w:r w:rsidRPr="007E51B0">
        <w:rPr>
          <w:lang/>
        </w:rPr>
        <w:t xml:space="preserve"> i</w:t>
      </w:r>
    </w:p>
    <w:p w:rsidR="003770F1" w:rsidRPr="007E51B0" w:rsidRDefault="00342A94" w:rsidP="00342A94">
      <w:pPr>
        <w:pStyle w:val="NoSpacing"/>
        <w:numPr>
          <w:ilvl w:val="0"/>
          <w:numId w:val="15"/>
        </w:numPr>
        <w:jc w:val="left"/>
        <w:rPr>
          <w:lang/>
        </w:rPr>
      </w:pPr>
      <w:r w:rsidRPr="007E51B0">
        <w:rPr>
          <w:lang/>
        </w:rPr>
        <w:t>omogu</w:t>
      </w:r>
      <w:r w:rsidR="007E51B0" w:rsidRPr="007E51B0">
        <w:rPr>
          <w:lang/>
        </w:rPr>
        <w:t>ć</w:t>
      </w:r>
      <w:r w:rsidRPr="007E51B0">
        <w:rPr>
          <w:lang/>
        </w:rPr>
        <w:t xml:space="preserve">avanje aktivnosti na nacionalnom i lokalnom nivou za </w:t>
      </w:r>
      <w:r w:rsidR="00BA49B1" w:rsidRPr="007E51B0">
        <w:rPr>
          <w:lang/>
        </w:rPr>
        <w:t xml:space="preserve">razvijanje potrebnog političkog/ </w:t>
      </w:r>
      <w:r w:rsidRPr="007E51B0">
        <w:rPr>
          <w:lang/>
        </w:rPr>
        <w:t>regulatornog i institucionalnog okvira, izgradnju kapaciteta, rešavanje nedostataka u podacima i informacijama i razvoj dugoročnog akcionog plana za sanaciju i preuređenje kontaminiran</w:t>
      </w:r>
      <w:r w:rsidR="007E51B0" w:rsidRPr="007E51B0">
        <w:rPr>
          <w:lang/>
        </w:rPr>
        <w:t>og</w:t>
      </w:r>
      <w:r w:rsidRPr="007E51B0">
        <w:rPr>
          <w:lang/>
        </w:rPr>
        <w:t xml:space="preserve"> zemlj</w:t>
      </w:r>
      <w:r w:rsidR="007E51B0" w:rsidRPr="007E51B0">
        <w:rPr>
          <w:lang/>
        </w:rPr>
        <w:t>išta</w:t>
      </w:r>
      <w:r w:rsidRPr="007E51B0">
        <w:rPr>
          <w:lang/>
        </w:rPr>
        <w:t xml:space="preserve"> u državi</w:t>
      </w:r>
      <w:r w:rsidR="003770F1" w:rsidRPr="007E51B0">
        <w:rPr>
          <w:lang/>
        </w:rPr>
        <w:t xml:space="preserve">. </w:t>
      </w:r>
    </w:p>
    <w:p w:rsidR="003770F1" w:rsidRPr="007E51B0" w:rsidRDefault="003770F1" w:rsidP="003770F1">
      <w:pPr>
        <w:pStyle w:val="NoSpacing"/>
        <w:rPr>
          <w:lang/>
        </w:rPr>
      </w:pPr>
    </w:p>
    <w:p w:rsidR="003770F1" w:rsidRPr="007E51B0" w:rsidRDefault="00342A94" w:rsidP="003770F1">
      <w:pPr>
        <w:pStyle w:val="NoSpacing"/>
        <w:rPr>
          <w:lang/>
        </w:rPr>
      </w:pPr>
      <w:r w:rsidRPr="007E51B0">
        <w:rPr>
          <w:lang/>
        </w:rPr>
        <w:t xml:space="preserve">SRBLM </w:t>
      </w:r>
      <w:r w:rsidR="007E51B0" w:rsidRPr="007E51B0">
        <w:rPr>
          <w:lang/>
        </w:rPr>
        <w:t>ć</w:t>
      </w:r>
      <w:r w:rsidRPr="007E51B0">
        <w:rPr>
          <w:lang/>
        </w:rPr>
        <w:t xml:space="preserve">e biti glavni pristup koji </w:t>
      </w:r>
      <w:r w:rsidR="007E51B0" w:rsidRPr="007E51B0">
        <w:rPr>
          <w:lang/>
        </w:rPr>
        <w:t>ć</w:t>
      </w:r>
      <w:r w:rsidRPr="007E51B0">
        <w:rPr>
          <w:lang/>
        </w:rPr>
        <w:t xml:space="preserve">e se promovisati kroz predloženi projekat. Projekat </w:t>
      </w:r>
      <w:r w:rsidR="007E51B0" w:rsidRPr="007E51B0">
        <w:rPr>
          <w:lang/>
        </w:rPr>
        <w:t>ć</w:t>
      </w:r>
      <w:r w:rsidRPr="007E51B0">
        <w:rPr>
          <w:lang/>
        </w:rPr>
        <w:t>e doprineti posve</w:t>
      </w:r>
      <w:r w:rsidR="007E51B0" w:rsidRPr="007E51B0">
        <w:rPr>
          <w:lang/>
        </w:rPr>
        <w:t>ć</w:t>
      </w:r>
      <w:r w:rsidRPr="007E51B0">
        <w:rPr>
          <w:lang/>
        </w:rPr>
        <w:t>enosti Kosova procesu pridruživanja EU i usklađivanju životne sredine i regul</w:t>
      </w:r>
      <w:r w:rsidR="007E51B0" w:rsidRPr="007E51B0">
        <w:rPr>
          <w:lang/>
        </w:rPr>
        <w:t>isanju</w:t>
      </w:r>
      <w:r w:rsidRPr="007E51B0">
        <w:rPr>
          <w:lang/>
        </w:rPr>
        <w:t xml:space="preserve"> klim</w:t>
      </w:r>
      <w:r w:rsidR="007E51B0" w:rsidRPr="007E51B0">
        <w:rPr>
          <w:lang/>
        </w:rPr>
        <w:t>atskih promena sa pravnim tekovina</w:t>
      </w:r>
      <w:r w:rsidRPr="007E51B0">
        <w:rPr>
          <w:lang/>
        </w:rPr>
        <w:t>m</w:t>
      </w:r>
      <w:r w:rsidR="007E51B0" w:rsidRPr="007E51B0">
        <w:rPr>
          <w:lang/>
        </w:rPr>
        <w:t>a</w:t>
      </w:r>
      <w:r w:rsidRPr="007E51B0">
        <w:rPr>
          <w:lang/>
        </w:rPr>
        <w:t xml:space="preserve"> EU. Očekuje se da </w:t>
      </w:r>
      <w:r w:rsidR="007E51B0" w:rsidRPr="007E51B0">
        <w:rPr>
          <w:lang/>
        </w:rPr>
        <w:t>ć</w:t>
      </w:r>
      <w:r w:rsidRPr="007E51B0">
        <w:rPr>
          <w:lang/>
        </w:rPr>
        <w:t xml:space="preserve">e projekat biti početna tačka dugoročnog programa za rešavanje nasleđa zagađenja zemljišta na Kosovu. Naredne faze </w:t>
      </w:r>
      <w:r w:rsidR="007E51B0" w:rsidRPr="007E51B0">
        <w:rPr>
          <w:lang/>
        </w:rPr>
        <w:t>uvećanja opsega aktivnosti</w:t>
      </w:r>
      <w:r w:rsidRPr="007E51B0">
        <w:rPr>
          <w:lang/>
        </w:rPr>
        <w:t xml:space="preserve"> predviđaju se ili kao dodatno finansiranje ili kao novi projekat k</w:t>
      </w:r>
      <w:r w:rsidR="00BA49B1" w:rsidRPr="007E51B0">
        <w:rPr>
          <w:lang/>
        </w:rPr>
        <w:t xml:space="preserve">oji </w:t>
      </w:r>
      <w:r w:rsidR="007E51B0" w:rsidRPr="007E51B0">
        <w:rPr>
          <w:lang/>
        </w:rPr>
        <w:t>ć</w:t>
      </w:r>
      <w:r w:rsidR="00BA49B1" w:rsidRPr="007E51B0">
        <w:rPr>
          <w:lang/>
        </w:rPr>
        <w:t>e finansirati Banka ili/</w:t>
      </w:r>
      <w:r w:rsidRPr="007E51B0">
        <w:rPr>
          <w:lang/>
        </w:rPr>
        <w:t>i drugi partneri</w:t>
      </w:r>
      <w:r w:rsidR="003770F1" w:rsidRPr="007E51B0">
        <w:rPr>
          <w:lang/>
        </w:rPr>
        <w:t>.</w:t>
      </w:r>
    </w:p>
    <w:p w:rsidR="003770F1" w:rsidRPr="007E51B0" w:rsidRDefault="003770F1" w:rsidP="003770F1">
      <w:pPr>
        <w:pStyle w:val="NoSpacing"/>
        <w:rPr>
          <w:lang/>
        </w:rPr>
      </w:pPr>
    </w:p>
    <w:p w:rsidR="003770F1" w:rsidRPr="007E51B0" w:rsidRDefault="003770F1" w:rsidP="003770F1">
      <w:pPr>
        <w:pStyle w:val="NoSpacing"/>
        <w:rPr>
          <w:lang/>
        </w:rPr>
      </w:pPr>
    </w:p>
    <w:p w:rsidR="003770F1" w:rsidRPr="007E51B0" w:rsidRDefault="00342A94" w:rsidP="003770F1">
      <w:pPr>
        <w:pStyle w:val="NoSpacing"/>
        <w:rPr>
          <w:lang/>
        </w:rPr>
      </w:pPr>
      <w:r w:rsidRPr="007E51B0">
        <w:rPr>
          <w:lang/>
        </w:rPr>
        <w:t>Predloženi projekat sastoji se od tri opisane komponente</w:t>
      </w:r>
      <w:r w:rsidR="003770F1" w:rsidRPr="007E51B0">
        <w:rPr>
          <w:lang/>
        </w:rPr>
        <w:t>:</w:t>
      </w:r>
    </w:p>
    <w:p w:rsidR="003770F1" w:rsidRPr="007E51B0" w:rsidRDefault="003770F1" w:rsidP="003770F1">
      <w:pPr>
        <w:pStyle w:val="NoSpacing"/>
        <w:rPr>
          <w:lang/>
        </w:rPr>
      </w:pPr>
    </w:p>
    <w:p w:rsidR="003770F1" w:rsidRPr="007E51B0" w:rsidRDefault="00342A94" w:rsidP="00342A94">
      <w:pPr>
        <w:pStyle w:val="NoSpacing"/>
        <w:numPr>
          <w:ilvl w:val="0"/>
          <w:numId w:val="14"/>
        </w:numPr>
        <w:rPr>
          <w:b/>
          <w:bCs/>
          <w:lang/>
        </w:rPr>
      </w:pPr>
      <w:r w:rsidRPr="007E51B0">
        <w:rPr>
          <w:b/>
          <w:bCs/>
          <w:lang/>
        </w:rPr>
        <w:t>Komponenta 1: Demonstracija sana</w:t>
      </w:r>
      <w:r w:rsidR="007E51B0" w:rsidRPr="007E51B0">
        <w:rPr>
          <w:b/>
          <w:bCs/>
          <w:lang/>
        </w:rPr>
        <w:t>cije i preuređenja kontaminiranog zemljišta zasnovana</w:t>
      </w:r>
      <w:r w:rsidRPr="007E51B0">
        <w:rPr>
          <w:b/>
          <w:bCs/>
          <w:lang/>
        </w:rPr>
        <w:t xml:space="preserve"> na riziku </w:t>
      </w:r>
      <w:r w:rsidR="00C83368" w:rsidRPr="003770F1">
        <w:rPr>
          <w:b/>
          <w:bCs/>
        </w:rPr>
        <w:t>(</w:t>
      </w:r>
      <w:r w:rsidR="00B02793">
        <w:rPr>
          <w:b/>
          <w:bCs/>
        </w:rPr>
        <w:t>oko</w:t>
      </w:r>
      <w:r w:rsidR="00C83368" w:rsidRPr="003770F1">
        <w:rPr>
          <w:b/>
          <w:bCs/>
        </w:rPr>
        <w:t xml:space="preserve">17.1 </w:t>
      </w:r>
      <w:r w:rsidR="00B02793" w:rsidRPr="00B02793">
        <w:rPr>
          <w:b/>
          <w:bCs/>
          <w:lang/>
        </w:rPr>
        <w:t>miliona USD</w:t>
      </w:r>
      <w:r w:rsidR="00C83368" w:rsidRPr="003770F1">
        <w:rPr>
          <w:b/>
          <w:bCs/>
        </w:rPr>
        <w:t>)</w:t>
      </w:r>
    </w:p>
    <w:p w:rsidR="00342A94" w:rsidRPr="007E51B0" w:rsidRDefault="00342A94" w:rsidP="00342A94">
      <w:pPr>
        <w:pStyle w:val="NoSpacing"/>
        <w:numPr>
          <w:ilvl w:val="1"/>
          <w:numId w:val="14"/>
        </w:numPr>
        <w:rPr>
          <w:lang/>
        </w:rPr>
      </w:pPr>
      <w:r w:rsidRPr="007E51B0">
        <w:rPr>
          <w:lang/>
        </w:rPr>
        <w:t>Pod</w:t>
      </w:r>
      <w:r w:rsidR="007E51B0" w:rsidRPr="007E51B0">
        <w:rPr>
          <w:lang/>
        </w:rPr>
        <w:t>-</w:t>
      </w:r>
      <w:r w:rsidRPr="007E51B0">
        <w:rPr>
          <w:lang/>
        </w:rPr>
        <w:t xml:space="preserve">komponenta 1.1 Sanacija i preuređenje na lokaciji Kosovske energetske korporacije koja se nalazi u </w:t>
      </w:r>
      <w:r w:rsidR="00BA49B1" w:rsidRPr="007E51B0">
        <w:rPr>
          <w:lang/>
        </w:rPr>
        <w:t>širem</w:t>
      </w:r>
      <w:r w:rsidRPr="007E51B0">
        <w:rPr>
          <w:lang/>
        </w:rPr>
        <w:t xml:space="preserve"> području Prištine </w:t>
      </w:r>
      <w:r w:rsidR="002927ED" w:rsidRPr="00FE6BC7">
        <w:t>(</w:t>
      </w:r>
      <w:r w:rsidR="00AD2478">
        <w:t>oko</w:t>
      </w:r>
      <w:r w:rsidR="002927ED" w:rsidRPr="00FE6BC7">
        <w:t xml:space="preserve">5 </w:t>
      </w:r>
      <w:proofErr w:type="spellStart"/>
      <w:r w:rsidR="002927ED" w:rsidRPr="00FE6BC7">
        <w:t>million</w:t>
      </w:r>
      <w:r w:rsidR="00AD2478">
        <w:t>a</w:t>
      </w:r>
      <w:proofErr w:type="spellEnd"/>
      <w:r w:rsidR="00AD2478">
        <w:t xml:space="preserve"> USD</w:t>
      </w:r>
      <w:r w:rsidR="002927ED" w:rsidRPr="00FE6BC7">
        <w:t>)</w:t>
      </w:r>
    </w:p>
    <w:p w:rsidR="00342A94" w:rsidRPr="007E51B0" w:rsidRDefault="00342A94" w:rsidP="00342A94">
      <w:pPr>
        <w:pStyle w:val="NoSpacing"/>
        <w:numPr>
          <w:ilvl w:val="1"/>
          <w:numId w:val="14"/>
        </w:numPr>
        <w:rPr>
          <w:lang/>
        </w:rPr>
      </w:pPr>
      <w:r w:rsidRPr="007E51B0">
        <w:rPr>
          <w:lang/>
        </w:rPr>
        <w:t>Pod</w:t>
      </w:r>
      <w:r w:rsidR="007E51B0" w:rsidRPr="007E51B0">
        <w:rPr>
          <w:lang/>
        </w:rPr>
        <w:t>-</w:t>
      </w:r>
      <w:r w:rsidRPr="007E51B0">
        <w:rPr>
          <w:lang/>
        </w:rPr>
        <w:t>komponenta 1.2 Priprema planova sanacije i preuređenja za druge dve ili tri lokacije (oko 1,1 miliona USD)</w:t>
      </w:r>
    </w:p>
    <w:p w:rsidR="00401C6B" w:rsidRDefault="00342A94" w:rsidP="00401C6B">
      <w:pPr>
        <w:pStyle w:val="NoSpacing"/>
        <w:numPr>
          <w:ilvl w:val="1"/>
          <w:numId w:val="14"/>
        </w:numPr>
      </w:pPr>
      <w:r w:rsidRPr="00F24CF5">
        <w:rPr>
          <w:lang/>
        </w:rPr>
        <w:t>Pod</w:t>
      </w:r>
      <w:r w:rsidR="007E51B0" w:rsidRPr="00F24CF5">
        <w:rPr>
          <w:lang/>
        </w:rPr>
        <w:t>-</w:t>
      </w:r>
      <w:r w:rsidRPr="00F24CF5">
        <w:rPr>
          <w:lang/>
        </w:rPr>
        <w:t>komponenta 1.3 Sanacija i preuređenje na još jedno</w:t>
      </w:r>
      <w:r w:rsidR="00BA49B1" w:rsidRPr="00F24CF5">
        <w:rPr>
          <w:lang/>
        </w:rPr>
        <w:t>j</w:t>
      </w:r>
      <w:r w:rsidRPr="00F24CF5">
        <w:rPr>
          <w:lang/>
        </w:rPr>
        <w:t xml:space="preserve"> do dv</w:t>
      </w:r>
      <w:r w:rsidR="00BA49B1" w:rsidRPr="00F24CF5">
        <w:rPr>
          <w:lang/>
        </w:rPr>
        <w:t>e</w:t>
      </w:r>
      <w:r w:rsidRPr="00F24CF5">
        <w:rPr>
          <w:lang/>
        </w:rPr>
        <w:t xml:space="preserve"> lokacije</w:t>
      </w:r>
      <w:r w:rsidR="00401C6B" w:rsidRPr="00FE6BC7">
        <w:t>(</w:t>
      </w:r>
      <w:proofErr w:type="spellStart"/>
      <w:r w:rsidR="00401C6B">
        <w:t>oko</w:t>
      </w:r>
      <w:proofErr w:type="spellEnd"/>
      <w:r w:rsidR="00401C6B" w:rsidRPr="00FE6BC7">
        <w:t xml:space="preserve"> 11 </w:t>
      </w:r>
      <w:proofErr w:type="spellStart"/>
      <w:r w:rsidR="00401C6B" w:rsidRPr="00FE6BC7">
        <w:t>milion</w:t>
      </w:r>
      <w:r w:rsidR="00401C6B">
        <w:t>a</w:t>
      </w:r>
      <w:proofErr w:type="spellEnd"/>
      <w:r w:rsidR="00401C6B">
        <w:t xml:space="preserve"> USD</w:t>
      </w:r>
      <w:r w:rsidR="00401C6B" w:rsidRPr="00FE6BC7">
        <w:t>)</w:t>
      </w:r>
    </w:p>
    <w:p w:rsidR="003770F1" w:rsidRDefault="003770F1" w:rsidP="00401C6B">
      <w:pPr>
        <w:pStyle w:val="NoSpacing"/>
        <w:ind w:left="792"/>
        <w:rPr>
          <w:lang/>
        </w:rPr>
      </w:pPr>
    </w:p>
    <w:p w:rsidR="00F24CF5" w:rsidRPr="00F24CF5" w:rsidRDefault="00F24CF5" w:rsidP="00F24CF5">
      <w:pPr>
        <w:pStyle w:val="NoSpacing"/>
        <w:ind w:left="792"/>
        <w:rPr>
          <w:lang/>
        </w:rPr>
      </w:pPr>
    </w:p>
    <w:p w:rsidR="003770F1" w:rsidRPr="007E51B0" w:rsidRDefault="00342A94" w:rsidP="00342A94">
      <w:pPr>
        <w:pStyle w:val="NoSpacing"/>
        <w:numPr>
          <w:ilvl w:val="0"/>
          <w:numId w:val="14"/>
        </w:numPr>
        <w:rPr>
          <w:b/>
          <w:bCs/>
          <w:lang/>
        </w:rPr>
      </w:pPr>
      <w:r w:rsidRPr="007E51B0">
        <w:rPr>
          <w:b/>
          <w:bCs/>
          <w:lang/>
        </w:rPr>
        <w:lastRenderedPageBreak/>
        <w:t>Komponenta 2: Razvoj politika i institucionalnih kapaciteta za upravljanje kontaminiran</w:t>
      </w:r>
      <w:r w:rsidR="007E51B0" w:rsidRPr="007E51B0">
        <w:rPr>
          <w:b/>
          <w:bCs/>
          <w:lang/>
        </w:rPr>
        <w:t>i</w:t>
      </w:r>
      <w:r w:rsidRPr="007E51B0">
        <w:rPr>
          <w:b/>
          <w:bCs/>
          <w:lang/>
        </w:rPr>
        <w:t>m zemlj</w:t>
      </w:r>
      <w:r w:rsidR="007E51B0" w:rsidRPr="007E51B0">
        <w:rPr>
          <w:b/>
          <w:bCs/>
          <w:lang/>
        </w:rPr>
        <w:t>ište</w:t>
      </w:r>
      <w:r w:rsidRPr="007E51B0">
        <w:rPr>
          <w:b/>
          <w:bCs/>
          <w:lang/>
        </w:rPr>
        <w:t xml:space="preserve">m </w:t>
      </w:r>
      <w:r w:rsidR="0036382B" w:rsidRPr="003770F1">
        <w:rPr>
          <w:b/>
          <w:bCs/>
        </w:rPr>
        <w:t>(</w:t>
      </w:r>
      <w:r w:rsidR="00AD2478">
        <w:rPr>
          <w:b/>
          <w:bCs/>
        </w:rPr>
        <w:t>oko</w:t>
      </w:r>
      <w:r w:rsidR="0036382B" w:rsidRPr="003770F1">
        <w:rPr>
          <w:b/>
          <w:bCs/>
        </w:rPr>
        <w:t>3</w:t>
      </w:r>
      <w:r w:rsidR="00AD2478">
        <w:rPr>
          <w:b/>
          <w:bCs/>
        </w:rPr>
        <w:t>,</w:t>
      </w:r>
      <w:r w:rsidR="0036382B" w:rsidRPr="003770F1">
        <w:rPr>
          <w:b/>
          <w:bCs/>
        </w:rPr>
        <w:t xml:space="preserve">1 </w:t>
      </w:r>
      <w:proofErr w:type="spellStart"/>
      <w:r w:rsidR="0036382B" w:rsidRPr="003770F1">
        <w:rPr>
          <w:b/>
          <w:bCs/>
        </w:rPr>
        <w:t>milion</w:t>
      </w:r>
      <w:r w:rsidR="00AD2478">
        <w:rPr>
          <w:b/>
          <w:bCs/>
        </w:rPr>
        <w:t>a</w:t>
      </w:r>
      <w:proofErr w:type="spellEnd"/>
      <w:r w:rsidR="00AD2478">
        <w:rPr>
          <w:b/>
          <w:bCs/>
        </w:rPr>
        <w:t xml:space="preserve"> USD</w:t>
      </w:r>
      <w:r w:rsidR="0036382B" w:rsidRPr="003770F1">
        <w:rPr>
          <w:b/>
          <w:bCs/>
        </w:rPr>
        <w:t>)</w:t>
      </w:r>
    </w:p>
    <w:p w:rsidR="00342A94" w:rsidRPr="007E51B0" w:rsidRDefault="00342A94" w:rsidP="00342A94">
      <w:pPr>
        <w:pStyle w:val="NoSpacing"/>
        <w:numPr>
          <w:ilvl w:val="1"/>
          <w:numId w:val="14"/>
        </w:numPr>
        <w:rPr>
          <w:lang/>
        </w:rPr>
      </w:pPr>
      <w:r w:rsidRPr="007E51B0">
        <w:rPr>
          <w:lang/>
        </w:rPr>
        <w:t>Pod</w:t>
      </w:r>
      <w:r w:rsidR="007E51B0" w:rsidRPr="007E51B0">
        <w:rPr>
          <w:lang/>
        </w:rPr>
        <w:t>-</w:t>
      </w:r>
      <w:r w:rsidRPr="007E51B0">
        <w:rPr>
          <w:lang/>
        </w:rPr>
        <w:t>komponenta 2.1. Nacionalno istraživanje sumnjivih lokacija i popis kontaminiran</w:t>
      </w:r>
      <w:r w:rsidR="007E51B0" w:rsidRPr="007E51B0">
        <w:rPr>
          <w:lang/>
        </w:rPr>
        <w:t>og</w:t>
      </w:r>
      <w:r w:rsidRPr="007E51B0">
        <w:rPr>
          <w:lang/>
        </w:rPr>
        <w:t xml:space="preserve"> zemlj</w:t>
      </w:r>
      <w:r w:rsidR="007E51B0" w:rsidRPr="007E51B0">
        <w:rPr>
          <w:lang/>
        </w:rPr>
        <w:t>išta</w:t>
      </w:r>
      <w:r w:rsidRPr="007E51B0">
        <w:rPr>
          <w:lang/>
        </w:rPr>
        <w:t xml:space="preserve"> u jednoj ili dve odabrane opštine.</w:t>
      </w:r>
    </w:p>
    <w:p w:rsidR="00342A94" w:rsidRPr="007E51B0" w:rsidRDefault="00342A94" w:rsidP="00342A94">
      <w:pPr>
        <w:pStyle w:val="NoSpacing"/>
        <w:numPr>
          <w:ilvl w:val="1"/>
          <w:numId w:val="14"/>
        </w:numPr>
        <w:rPr>
          <w:lang/>
        </w:rPr>
      </w:pPr>
      <w:r w:rsidRPr="007E51B0">
        <w:rPr>
          <w:lang/>
        </w:rPr>
        <w:t>Pod</w:t>
      </w:r>
      <w:r w:rsidR="007E51B0" w:rsidRPr="007E51B0">
        <w:rPr>
          <w:lang/>
        </w:rPr>
        <w:t>-</w:t>
      </w:r>
      <w:r w:rsidRPr="007E51B0">
        <w:rPr>
          <w:lang/>
        </w:rPr>
        <w:t>komponenta 2.2 Izgradnja politika i institucionalnih kapaciteta i podizanje svesti.</w:t>
      </w:r>
    </w:p>
    <w:p w:rsidR="00342A94" w:rsidRPr="007E51B0" w:rsidRDefault="00342A94" w:rsidP="00342A94">
      <w:pPr>
        <w:pStyle w:val="NoSpacing"/>
        <w:numPr>
          <w:ilvl w:val="1"/>
          <w:numId w:val="14"/>
        </w:numPr>
        <w:rPr>
          <w:lang/>
        </w:rPr>
      </w:pPr>
      <w:r w:rsidRPr="007E51B0">
        <w:rPr>
          <w:lang/>
        </w:rPr>
        <w:t>Pod</w:t>
      </w:r>
      <w:r w:rsidR="007E51B0" w:rsidRPr="007E51B0">
        <w:rPr>
          <w:lang/>
        </w:rPr>
        <w:t>-</w:t>
      </w:r>
      <w:r w:rsidRPr="007E51B0">
        <w:rPr>
          <w:lang/>
        </w:rPr>
        <w:t>komponenta 2.3 Održive opcije finansiranja i Nacionalni akcioni plan za SRBLM.</w:t>
      </w:r>
    </w:p>
    <w:p w:rsidR="003770F1" w:rsidRPr="007E51B0" w:rsidRDefault="00342A94" w:rsidP="00342A94">
      <w:pPr>
        <w:pStyle w:val="NoSpacing"/>
        <w:numPr>
          <w:ilvl w:val="1"/>
          <w:numId w:val="14"/>
        </w:numPr>
        <w:rPr>
          <w:lang/>
        </w:rPr>
      </w:pPr>
      <w:r w:rsidRPr="007E51B0">
        <w:rPr>
          <w:lang/>
        </w:rPr>
        <w:t>Pod</w:t>
      </w:r>
      <w:r w:rsidR="007E51B0" w:rsidRPr="007E51B0">
        <w:rPr>
          <w:lang/>
        </w:rPr>
        <w:t>-</w:t>
      </w:r>
      <w:r w:rsidRPr="007E51B0">
        <w:rPr>
          <w:lang/>
        </w:rPr>
        <w:t>komponenta 2.4 Studija o planiranju ulaganja za upravljanje industrijskim (opasnim i neopasnim) otpadom</w:t>
      </w:r>
    </w:p>
    <w:p w:rsidR="003770F1" w:rsidRPr="007E51B0" w:rsidRDefault="003770F1" w:rsidP="003770F1">
      <w:pPr>
        <w:pStyle w:val="NoSpacing"/>
        <w:ind w:left="792"/>
        <w:rPr>
          <w:lang/>
        </w:rPr>
      </w:pPr>
    </w:p>
    <w:p w:rsidR="003770F1" w:rsidRPr="007E51B0" w:rsidRDefault="00342A94" w:rsidP="00342A94">
      <w:pPr>
        <w:pStyle w:val="NoSpacing"/>
        <w:numPr>
          <w:ilvl w:val="0"/>
          <w:numId w:val="14"/>
        </w:numPr>
        <w:rPr>
          <w:b/>
          <w:bCs/>
          <w:lang/>
        </w:rPr>
      </w:pPr>
      <w:r w:rsidRPr="007E51B0">
        <w:rPr>
          <w:b/>
          <w:bCs/>
          <w:lang/>
        </w:rPr>
        <w:t>Komponenta 3: Upravljanje projektima, nadgledanje i evaluacija</w:t>
      </w:r>
      <w:r w:rsidR="00E07D25" w:rsidRPr="003770F1">
        <w:rPr>
          <w:b/>
          <w:bCs/>
        </w:rPr>
        <w:t>(</w:t>
      </w:r>
      <w:r w:rsidR="00AD2478">
        <w:rPr>
          <w:b/>
          <w:bCs/>
        </w:rPr>
        <w:t>oko</w:t>
      </w:r>
      <w:r w:rsidR="00E07D25" w:rsidRPr="003770F1">
        <w:rPr>
          <w:b/>
          <w:bCs/>
        </w:rPr>
        <w:t xml:space="preserve">0.8 </w:t>
      </w:r>
      <w:proofErr w:type="spellStart"/>
      <w:r w:rsidR="00E07D25" w:rsidRPr="003770F1">
        <w:rPr>
          <w:b/>
          <w:bCs/>
        </w:rPr>
        <w:t>mi</w:t>
      </w:r>
      <w:r w:rsidR="00F8108C">
        <w:rPr>
          <w:b/>
          <w:bCs/>
        </w:rPr>
        <w:t>l</w:t>
      </w:r>
      <w:r w:rsidR="00E07D25" w:rsidRPr="003770F1">
        <w:rPr>
          <w:b/>
          <w:bCs/>
        </w:rPr>
        <w:t>ion</w:t>
      </w:r>
      <w:r w:rsidR="00AD2478">
        <w:rPr>
          <w:b/>
          <w:bCs/>
        </w:rPr>
        <w:t>a</w:t>
      </w:r>
      <w:proofErr w:type="spellEnd"/>
      <w:r w:rsidR="00AD2478">
        <w:rPr>
          <w:b/>
          <w:bCs/>
        </w:rPr>
        <w:t xml:space="preserve"> USD</w:t>
      </w:r>
      <w:r w:rsidR="00E07D25" w:rsidRPr="003770F1">
        <w:rPr>
          <w:b/>
          <w:bCs/>
        </w:rPr>
        <w:t xml:space="preserve">) </w:t>
      </w:r>
    </w:p>
    <w:p w:rsidR="003770F1" w:rsidRPr="007E51B0" w:rsidRDefault="003770F1" w:rsidP="003770F1">
      <w:pPr>
        <w:pStyle w:val="NoSpacing"/>
        <w:rPr>
          <w:lang/>
        </w:rPr>
      </w:pPr>
    </w:p>
    <w:p w:rsidR="003770F1" w:rsidRPr="007E51B0" w:rsidRDefault="003770F1" w:rsidP="003770F1">
      <w:pPr>
        <w:pStyle w:val="NoSpacing"/>
        <w:rPr>
          <w:lang/>
        </w:rPr>
      </w:pPr>
    </w:p>
    <w:p w:rsidR="003770F1" w:rsidRPr="007E51B0" w:rsidRDefault="00342A94" w:rsidP="003770F1">
      <w:pPr>
        <w:pStyle w:val="NoSpacing"/>
        <w:rPr>
          <w:lang/>
        </w:rPr>
      </w:pPr>
      <w:r w:rsidRPr="007E51B0">
        <w:rPr>
          <w:lang/>
        </w:rPr>
        <w:t>Glavne svrhe ESMF-a su</w:t>
      </w:r>
      <w:r w:rsidR="003770F1" w:rsidRPr="007E51B0">
        <w:rPr>
          <w:lang/>
        </w:rPr>
        <w:t>:</w:t>
      </w:r>
    </w:p>
    <w:p w:rsidR="003770F1" w:rsidRPr="007E51B0" w:rsidRDefault="003770F1" w:rsidP="003770F1">
      <w:pPr>
        <w:pStyle w:val="NoSpacing"/>
        <w:rPr>
          <w:lang/>
        </w:rPr>
      </w:pPr>
    </w:p>
    <w:p w:rsidR="00342A94" w:rsidRPr="007E51B0" w:rsidRDefault="00342A94" w:rsidP="00342A94">
      <w:pPr>
        <w:pStyle w:val="ListParagraph"/>
        <w:numPr>
          <w:ilvl w:val="0"/>
          <w:numId w:val="8"/>
        </w:numPr>
        <w:rPr>
          <w:lang/>
        </w:rPr>
      </w:pPr>
      <w:r w:rsidRPr="007E51B0">
        <w:rPr>
          <w:lang/>
        </w:rPr>
        <w:t>Obezbedit</w:t>
      </w:r>
      <w:r w:rsidR="00BA49B1" w:rsidRPr="007E51B0">
        <w:rPr>
          <w:lang/>
        </w:rPr>
        <w:t>i</w:t>
      </w:r>
      <w:r w:rsidRPr="007E51B0">
        <w:rPr>
          <w:lang/>
        </w:rPr>
        <w:t xml:space="preserve"> zakonske zahteve definisane u </w:t>
      </w:r>
      <w:r w:rsidR="00BA49B1" w:rsidRPr="007E51B0">
        <w:rPr>
          <w:lang/>
        </w:rPr>
        <w:t>Ekološkom</w:t>
      </w:r>
      <w:r w:rsidRPr="007E51B0">
        <w:rPr>
          <w:lang/>
        </w:rPr>
        <w:t xml:space="preserve"> i socijalnom okviru Svetske banke (ESF), kao i kosovskom zakonodavstvu </w:t>
      </w:r>
      <w:r w:rsidR="007E51B0" w:rsidRPr="007E51B0">
        <w:rPr>
          <w:lang/>
        </w:rPr>
        <w:t xml:space="preserve">sa </w:t>
      </w:r>
      <w:r w:rsidRPr="007E51B0">
        <w:rPr>
          <w:lang/>
        </w:rPr>
        <w:t>koj</w:t>
      </w:r>
      <w:r w:rsidR="007E51B0" w:rsidRPr="007E51B0">
        <w:rPr>
          <w:lang/>
        </w:rPr>
        <w:t>imć</w:t>
      </w:r>
      <w:r w:rsidRPr="007E51B0">
        <w:rPr>
          <w:lang/>
        </w:rPr>
        <w:t>e projektne aktivnosti trebati da budu u skladu sa njim tokom njihove primene;</w:t>
      </w:r>
    </w:p>
    <w:p w:rsidR="00342A94" w:rsidRPr="007E51B0" w:rsidRDefault="00BA49B1" w:rsidP="00342A94">
      <w:pPr>
        <w:pStyle w:val="ListParagraph"/>
        <w:numPr>
          <w:ilvl w:val="0"/>
          <w:numId w:val="8"/>
        </w:numPr>
        <w:rPr>
          <w:lang/>
        </w:rPr>
      </w:pPr>
      <w:r w:rsidRPr="007E51B0">
        <w:rPr>
          <w:lang/>
        </w:rPr>
        <w:t>U</w:t>
      </w:r>
      <w:r w:rsidR="00342A94" w:rsidRPr="007E51B0">
        <w:rPr>
          <w:lang/>
        </w:rPr>
        <w:t xml:space="preserve">tvrditi opšta načela, pravila, smernice i postupke za procenu ekoloških i socijalnih rizika i uticaja povezanih sa </w:t>
      </w:r>
      <w:r w:rsidR="007E51B0">
        <w:rPr>
          <w:lang/>
        </w:rPr>
        <w:t>lokacijom</w:t>
      </w:r>
      <w:r w:rsidR="00342A94" w:rsidRPr="007E51B0">
        <w:rPr>
          <w:lang/>
        </w:rPr>
        <w:t xml:space="preserve"> i aktivnostima za koje nisu dostupne detaljne informacije;</w:t>
      </w:r>
    </w:p>
    <w:p w:rsidR="00342A94" w:rsidRPr="007E51B0" w:rsidRDefault="007E51B0" w:rsidP="00342A94">
      <w:pPr>
        <w:pStyle w:val="ListParagraph"/>
        <w:numPr>
          <w:ilvl w:val="0"/>
          <w:numId w:val="8"/>
        </w:numPr>
        <w:rPr>
          <w:lang/>
        </w:rPr>
      </w:pPr>
      <w:r>
        <w:rPr>
          <w:lang/>
        </w:rPr>
        <w:t>Uokviriti</w:t>
      </w:r>
      <w:r w:rsidR="00342A94" w:rsidRPr="007E51B0">
        <w:rPr>
          <w:lang/>
        </w:rPr>
        <w:t xml:space="preserve"> opšte mere i planov</w:t>
      </w:r>
      <w:r w:rsidR="00BA49B1" w:rsidRPr="007E51B0">
        <w:rPr>
          <w:lang/>
        </w:rPr>
        <w:t>e za smanjenje, ublažavanje i/</w:t>
      </w:r>
      <w:r w:rsidR="00342A94" w:rsidRPr="007E51B0">
        <w:rPr>
          <w:lang/>
        </w:rPr>
        <w:t>ili kompenzaciju štetnih rizika i uticaja i informacije o agenciji ili agencijama odgovornim za rešavanje projektnih rizika i uticaja, uključuju</w:t>
      </w:r>
      <w:r w:rsidRPr="007E51B0">
        <w:rPr>
          <w:lang/>
        </w:rPr>
        <w:t>ć</w:t>
      </w:r>
      <w:r w:rsidR="00342A94" w:rsidRPr="007E51B0">
        <w:rPr>
          <w:lang/>
        </w:rPr>
        <w:t>i nj</w:t>
      </w:r>
      <w:r>
        <w:rPr>
          <w:lang/>
        </w:rPr>
        <w:t>ih</w:t>
      </w:r>
      <w:r w:rsidR="00342A94" w:rsidRPr="007E51B0">
        <w:rPr>
          <w:lang/>
        </w:rPr>
        <w:t>ovu sposobnost upravljanja ekološkim i socijalnim rizicima i uticajima;</w:t>
      </w:r>
    </w:p>
    <w:p w:rsidR="00342A94" w:rsidRPr="007E51B0" w:rsidRDefault="00342A94" w:rsidP="00342A94">
      <w:pPr>
        <w:pStyle w:val="ListParagraph"/>
        <w:numPr>
          <w:ilvl w:val="0"/>
          <w:numId w:val="8"/>
        </w:numPr>
        <w:rPr>
          <w:lang/>
        </w:rPr>
      </w:pPr>
      <w:r w:rsidRPr="007E51B0">
        <w:rPr>
          <w:lang/>
        </w:rPr>
        <w:t>Osigurati da su sva relevantna pitanja zaštite životne sredine i društva integrisana u dizajn i implementaciju pod</w:t>
      </w:r>
      <w:r w:rsidR="007E51B0">
        <w:rPr>
          <w:lang/>
        </w:rPr>
        <w:t>-</w:t>
      </w:r>
      <w:r w:rsidRPr="007E51B0">
        <w:rPr>
          <w:lang/>
        </w:rPr>
        <w:t>projekata</w:t>
      </w:r>
    </w:p>
    <w:p w:rsidR="00342A94" w:rsidRPr="007E51B0" w:rsidRDefault="00342A94" w:rsidP="00342A94">
      <w:pPr>
        <w:pStyle w:val="ListParagraph"/>
        <w:numPr>
          <w:ilvl w:val="0"/>
          <w:numId w:val="8"/>
        </w:numPr>
        <w:rPr>
          <w:lang/>
        </w:rPr>
      </w:pPr>
      <w:r w:rsidRPr="007E51B0">
        <w:rPr>
          <w:lang/>
        </w:rPr>
        <w:t>Dati smernice za pripremu različitih zaštitnih dokumenata</w:t>
      </w:r>
    </w:p>
    <w:p w:rsidR="00342A94" w:rsidRPr="007E51B0" w:rsidRDefault="00342A94" w:rsidP="00342A94">
      <w:pPr>
        <w:pStyle w:val="ListParagraph"/>
        <w:numPr>
          <w:ilvl w:val="0"/>
          <w:numId w:val="8"/>
        </w:numPr>
        <w:rPr>
          <w:lang/>
        </w:rPr>
      </w:pPr>
      <w:r w:rsidRPr="007E51B0">
        <w:rPr>
          <w:lang/>
        </w:rPr>
        <w:t xml:space="preserve">Dati smernice za osiguranje angažovanja zainteresovanih strana u različitim fazama </w:t>
      </w:r>
      <w:r w:rsidR="007E51B0">
        <w:rPr>
          <w:lang/>
        </w:rPr>
        <w:t>izvođenja</w:t>
      </w:r>
      <w:r w:rsidRPr="007E51B0">
        <w:rPr>
          <w:lang/>
        </w:rPr>
        <w:t xml:space="preserve"> pod</w:t>
      </w:r>
      <w:r w:rsidR="007E51B0">
        <w:rPr>
          <w:lang/>
        </w:rPr>
        <w:t>-</w:t>
      </w:r>
      <w:r w:rsidRPr="007E51B0">
        <w:rPr>
          <w:lang/>
        </w:rPr>
        <w:t>projekta.</w:t>
      </w:r>
    </w:p>
    <w:p w:rsidR="003770F1" w:rsidRPr="007E51B0" w:rsidRDefault="003770F1" w:rsidP="003770F1">
      <w:pPr>
        <w:rPr>
          <w:lang/>
        </w:rPr>
      </w:pPr>
    </w:p>
    <w:p w:rsidR="003770F1" w:rsidRPr="007E51B0" w:rsidRDefault="00342A94" w:rsidP="003770F1">
      <w:pPr>
        <w:rPr>
          <w:lang/>
        </w:rPr>
      </w:pPr>
      <w:r w:rsidRPr="007E51B0">
        <w:rPr>
          <w:lang/>
        </w:rPr>
        <w:t>Okvir za upravljanje životnom sredinom i društvenim sistemom (ESMF) je strukturi</w:t>
      </w:r>
      <w:r w:rsidR="00BA49B1" w:rsidRPr="007E51B0">
        <w:rPr>
          <w:lang/>
        </w:rPr>
        <w:t>s</w:t>
      </w:r>
      <w:r w:rsidRPr="007E51B0">
        <w:rPr>
          <w:lang/>
        </w:rPr>
        <w:t>an na slede</w:t>
      </w:r>
      <w:r w:rsidR="007E51B0" w:rsidRPr="007E51B0">
        <w:rPr>
          <w:lang/>
        </w:rPr>
        <w:t>ć</w:t>
      </w:r>
      <w:r w:rsidRPr="007E51B0">
        <w:rPr>
          <w:lang/>
        </w:rPr>
        <w:t>i način</w:t>
      </w:r>
      <w:r w:rsidR="003770F1" w:rsidRPr="007E51B0">
        <w:rPr>
          <w:lang/>
        </w:rPr>
        <w:t xml:space="preserve">: </w:t>
      </w:r>
    </w:p>
    <w:p w:rsidR="003770F1" w:rsidRPr="007E51B0" w:rsidRDefault="003770F1" w:rsidP="003770F1">
      <w:pPr>
        <w:rPr>
          <w:lang/>
        </w:rPr>
      </w:pPr>
    </w:p>
    <w:p w:rsidR="00342A94" w:rsidRPr="007E51B0" w:rsidRDefault="00342A94" w:rsidP="00342A94">
      <w:pPr>
        <w:pStyle w:val="ListParagraph"/>
        <w:numPr>
          <w:ilvl w:val="0"/>
          <w:numId w:val="9"/>
        </w:numPr>
        <w:rPr>
          <w:lang/>
        </w:rPr>
      </w:pPr>
      <w:r w:rsidRPr="007E51B0">
        <w:rPr>
          <w:lang/>
        </w:rPr>
        <w:t xml:space="preserve">Poglavlje 1 daje kratak pregled </w:t>
      </w:r>
      <w:r w:rsidR="007E51B0">
        <w:rPr>
          <w:lang/>
        </w:rPr>
        <w:t>osnova</w:t>
      </w:r>
      <w:r w:rsidRPr="007E51B0">
        <w:rPr>
          <w:lang/>
        </w:rPr>
        <w:t xml:space="preserve"> projekta, daje opis i cilj projekta, njegovih različitih komponenti, obim i svrhu ESMF-a, pristup i metodologiju projekta.</w:t>
      </w:r>
    </w:p>
    <w:p w:rsidR="00342A94" w:rsidRPr="007E51B0" w:rsidRDefault="00342A94" w:rsidP="00342A94">
      <w:pPr>
        <w:pStyle w:val="ListParagraph"/>
        <w:numPr>
          <w:ilvl w:val="0"/>
          <w:numId w:val="9"/>
        </w:numPr>
        <w:rPr>
          <w:lang/>
        </w:rPr>
      </w:pPr>
      <w:r w:rsidRPr="007E51B0">
        <w:rPr>
          <w:lang/>
        </w:rPr>
        <w:t>Poglavlje 2 opisuje relevantne politike, zakonodavni i regulatorni okvir za ovaj projekat.</w:t>
      </w:r>
    </w:p>
    <w:p w:rsidR="00342A94" w:rsidRPr="007E51B0" w:rsidRDefault="00342A94" w:rsidP="00342A94">
      <w:pPr>
        <w:pStyle w:val="ListParagraph"/>
        <w:numPr>
          <w:ilvl w:val="0"/>
          <w:numId w:val="9"/>
        </w:numPr>
        <w:rPr>
          <w:lang/>
        </w:rPr>
      </w:pPr>
      <w:r w:rsidRPr="007E51B0">
        <w:rPr>
          <w:lang/>
        </w:rPr>
        <w:t xml:space="preserve">Poglavlje 3 daje smernice za </w:t>
      </w:r>
      <w:r w:rsidR="007E51B0">
        <w:rPr>
          <w:lang/>
        </w:rPr>
        <w:t>skup</w:t>
      </w:r>
      <w:r w:rsidRPr="007E51B0">
        <w:rPr>
          <w:lang/>
        </w:rPr>
        <w:t xml:space="preserve"> osnovnih uslova u područjima koja utiču na projekat.</w:t>
      </w:r>
    </w:p>
    <w:p w:rsidR="00342A94" w:rsidRPr="007E51B0" w:rsidRDefault="00342A94" w:rsidP="00342A94">
      <w:pPr>
        <w:pStyle w:val="ListParagraph"/>
        <w:numPr>
          <w:ilvl w:val="0"/>
          <w:numId w:val="9"/>
        </w:numPr>
        <w:rPr>
          <w:lang/>
        </w:rPr>
      </w:pPr>
      <w:r w:rsidRPr="007E51B0">
        <w:rPr>
          <w:lang/>
        </w:rPr>
        <w:t>Pog</w:t>
      </w:r>
      <w:r w:rsidR="00BA49B1" w:rsidRPr="007E51B0">
        <w:rPr>
          <w:lang/>
        </w:rPr>
        <w:t>lavlje 4 opisuje potencijalne/</w:t>
      </w:r>
      <w:r w:rsidRPr="007E51B0">
        <w:rPr>
          <w:lang/>
        </w:rPr>
        <w:t>očekivane ekološke i socijalne rizike i uticaje projekta</w:t>
      </w:r>
    </w:p>
    <w:p w:rsidR="00342A94" w:rsidRPr="007E51B0" w:rsidRDefault="00342A94" w:rsidP="00342A94">
      <w:pPr>
        <w:pStyle w:val="ListParagraph"/>
        <w:numPr>
          <w:ilvl w:val="0"/>
          <w:numId w:val="9"/>
        </w:numPr>
        <w:rPr>
          <w:lang/>
        </w:rPr>
      </w:pPr>
      <w:r w:rsidRPr="007E51B0">
        <w:rPr>
          <w:lang/>
        </w:rPr>
        <w:t>Poglavlje 5 opisuje tipične mere ublažavanja za različite pod</w:t>
      </w:r>
      <w:r w:rsidR="007E51B0">
        <w:rPr>
          <w:lang/>
        </w:rPr>
        <w:t>-</w:t>
      </w:r>
      <w:r w:rsidRPr="007E51B0">
        <w:rPr>
          <w:lang/>
        </w:rPr>
        <w:t>projekte</w:t>
      </w:r>
    </w:p>
    <w:p w:rsidR="00342A94" w:rsidRPr="007E51B0" w:rsidRDefault="00342A94" w:rsidP="00342A94">
      <w:pPr>
        <w:pStyle w:val="ListParagraph"/>
        <w:numPr>
          <w:ilvl w:val="0"/>
          <w:numId w:val="9"/>
        </w:numPr>
        <w:rPr>
          <w:lang/>
        </w:rPr>
      </w:pPr>
      <w:r w:rsidRPr="007E51B0">
        <w:rPr>
          <w:lang/>
        </w:rPr>
        <w:t>Poglavlje 6 opisuje institucionalne i nadzorne aranžmane za projekat.</w:t>
      </w:r>
    </w:p>
    <w:p w:rsidR="00342A94" w:rsidRPr="007E51B0" w:rsidRDefault="00342A94" w:rsidP="00342A94">
      <w:pPr>
        <w:pStyle w:val="ListParagraph"/>
        <w:numPr>
          <w:ilvl w:val="0"/>
          <w:numId w:val="9"/>
        </w:numPr>
        <w:rPr>
          <w:lang/>
        </w:rPr>
      </w:pPr>
      <w:r w:rsidRPr="007E51B0">
        <w:rPr>
          <w:lang/>
        </w:rPr>
        <w:t>Poglavlje 7 uključuje konsultacije s</w:t>
      </w:r>
      <w:r w:rsidR="00BA49B1" w:rsidRPr="007E51B0">
        <w:rPr>
          <w:lang/>
        </w:rPr>
        <w:t xml:space="preserve">a zainteresovanim stranama i </w:t>
      </w:r>
      <w:r w:rsidR="007E51B0">
        <w:rPr>
          <w:lang/>
        </w:rPr>
        <w:t>objavljivanje</w:t>
      </w:r>
      <w:r w:rsidRPr="007E51B0">
        <w:rPr>
          <w:lang/>
        </w:rPr>
        <w:t>, metodologiju i alat</w:t>
      </w:r>
      <w:r w:rsidR="007E51B0">
        <w:rPr>
          <w:lang/>
        </w:rPr>
        <w:t>k</w:t>
      </w:r>
      <w:r w:rsidRPr="007E51B0">
        <w:rPr>
          <w:lang/>
        </w:rPr>
        <w:t xml:space="preserve">e za konsultacije sa zainteresovanim </w:t>
      </w:r>
      <w:r w:rsidR="007E51B0">
        <w:rPr>
          <w:lang/>
        </w:rPr>
        <w:t>akterima</w:t>
      </w:r>
    </w:p>
    <w:p w:rsidR="003770F1" w:rsidRPr="007E51B0" w:rsidRDefault="003770F1" w:rsidP="003770F1">
      <w:pPr>
        <w:pStyle w:val="ListParagraph"/>
        <w:rPr>
          <w:lang/>
        </w:rPr>
      </w:pPr>
    </w:p>
    <w:p w:rsidR="003770F1" w:rsidRPr="007E51B0" w:rsidRDefault="00342A94" w:rsidP="003770F1">
      <w:pPr>
        <w:pStyle w:val="NoSpacing"/>
        <w:rPr>
          <w:lang/>
        </w:rPr>
      </w:pPr>
      <w:r w:rsidRPr="007E51B0">
        <w:rPr>
          <w:lang/>
        </w:rPr>
        <w:t>Predloženi razvojni cilj je pokazati održiv pristup zasnovan na riziku</w:t>
      </w:r>
      <w:r w:rsidR="007E51B0">
        <w:rPr>
          <w:lang/>
        </w:rPr>
        <w:t xml:space="preserve"> za</w:t>
      </w:r>
      <w:r w:rsidRPr="007E51B0">
        <w:rPr>
          <w:lang/>
        </w:rPr>
        <w:t xml:space="preserve"> sanacije i preuređenja na odabranim kontaminiranim lokacijama</w:t>
      </w:r>
      <w:r w:rsidR="003770F1" w:rsidRPr="007E51B0">
        <w:rPr>
          <w:lang/>
        </w:rPr>
        <w:t xml:space="preserve">. </w:t>
      </w:r>
    </w:p>
    <w:p w:rsidR="003770F1" w:rsidRPr="007E51B0" w:rsidRDefault="003770F1" w:rsidP="003770F1">
      <w:pPr>
        <w:pStyle w:val="NoSpacing"/>
        <w:rPr>
          <w:lang/>
        </w:rPr>
      </w:pPr>
    </w:p>
    <w:p w:rsidR="003770F1" w:rsidRPr="007E51B0" w:rsidRDefault="00342A94" w:rsidP="003770F1">
      <w:pPr>
        <w:pStyle w:val="NoSpacing"/>
        <w:rPr>
          <w:lang/>
        </w:rPr>
      </w:pPr>
      <w:r w:rsidRPr="007E51B0">
        <w:rPr>
          <w:lang/>
        </w:rPr>
        <w:t>Odabir lokacije vrši</w:t>
      </w:r>
      <w:r w:rsidR="007E51B0" w:rsidRPr="007E51B0">
        <w:rPr>
          <w:lang/>
        </w:rPr>
        <w:t>ć</w:t>
      </w:r>
      <w:r w:rsidRPr="007E51B0">
        <w:rPr>
          <w:lang/>
        </w:rPr>
        <w:t xml:space="preserve">e se uz konsultacije sa vladom tokom </w:t>
      </w:r>
      <w:r w:rsidR="007E51B0">
        <w:rPr>
          <w:lang/>
        </w:rPr>
        <w:t>izvođenja</w:t>
      </w:r>
      <w:r w:rsidRPr="007E51B0">
        <w:rPr>
          <w:lang/>
        </w:rPr>
        <w:t xml:space="preserve"> i prati</w:t>
      </w:r>
      <w:r w:rsidR="007E51B0" w:rsidRPr="007E51B0">
        <w:rPr>
          <w:lang/>
        </w:rPr>
        <w:t>ć</w:t>
      </w:r>
      <w:r w:rsidRPr="007E51B0">
        <w:rPr>
          <w:lang/>
        </w:rPr>
        <w:t>e set kriterijuma, uključuju</w:t>
      </w:r>
      <w:r w:rsidR="007E51B0" w:rsidRPr="007E51B0">
        <w:rPr>
          <w:lang/>
        </w:rPr>
        <w:t>ć</w:t>
      </w:r>
      <w:r w:rsidRPr="007E51B0">
        <w:rPr>
          <w:lang/>
        </w:rPr>
        <w:t>i</w:t>
      </w:r>
      <w:r w:rsidR="003770F1" w:rsidRPr="007E51B0">
        <w:rPr>
          <w:lang/>
        </w:rPr>
        <w:t xml:space="preserve">: </w:t>
      </w:r>
    </w:p>
    <w:p w:rsidR="003770F1" w:rsidRPr="007E51B0" w:rsidRDefault="003770F1" w:rsidP="003770F1">
      <w:pPr>
        <w:pStyle w:val="NoSpacing"/>
        <w:rPr>
          <w:lang/>
        </w:rPr>
      </w:pPr>
    </w:p>
    <w:p w:rsidR="00342A94" w:rsidRPr="007E51B0" w:rsidRDefault="00342A94" w:rsidP="00342A94">
      <w:pPr>
        <w:pStyle w:val="NoSpacing"/>
        <w:numPr>
          <w:ilvl w:val="0"/>
          <w:numId w:val="12"/>
        </w:numPr>
        <w:rPr>
          <w:lang/>
        </w:rPr>
      </w:pPr>
      <w:r w:rsidRPr="007E51B0">
        <w:rPr>
          <w:lang/>
        </w:rPr>
        <w:t>relativno manji stepen složenosti sanacije, kako bi se pokazao uspeh;</w:t>
      </w:r>
    </w:p>
    <w:p w:rsidR="00342A94" w:rsidRPr="007E51B0" w:rsidRDefault="00342A94" w:rsidP="00342A94">
      <w:pPr>
        <w:pStyle w:val="NoSpacing"/>
        <w:numPr>
          <w:ilvl w:val="0"/>
          <w:numId w:val="12"/>
        </w:numPr>
        <w:rPr>
          <w:lang/>
        </w:rPr>
      </w:pPr>
      <w:r w:rsidRPr="007E51B0">
        <w:rPr>
          <w:lang/>
        </w:rPr>
        <w:t xml:space="preserve">potencijal snažnog angažmana u zajednici i visok potencijal integrisanja sanacije sa ekonomskim i socijalnim koristima, kao što su javna </w:t>
      </w:r>
      <w:r w:rsidR="007E51B0">
        <w:rPr>
          <w:lang/>
        </w:rPr>
        <w:t>korisnost</w:t>
      </w:r>
      <w:r w:rsidRPr="007E51B0">
        <w:rPr>
          <w:lang/>
        </w:rPr>
        <w:t xml:space="preserve"> i obnova, zaštita vodnih resursa, razvoj obnovljivih izvora energije, oporavak materijala, jačanje zelene industrije i jačanje kapaciteta i prikazivanje rezultata unutar projektn</w:t>
      </w:r>
      <w:r w:rsidR="007E51B0">
        <w:rPr>
          <w:lang/>
        </w:rPr>
        <w:t>og</w:t>
      </w:r>
      <w:r w:rsidRPr="007E51B0">
        <w:rPr>
          <w:lang/>
        </w:rPr>
        <w:t xml:space="preserve"> period</w:t>
      </w:r>
      <w:r w:rsidR="007E51B0">
        <w:rPr>
          <w:lang/>
        </w:rPr>
        <w:t>a</w:t>
      </w:r>
      <w:r w:rsidRPr="007E51B0">
        <w:rPr>
          <w:lang/>
        </w:rPr>
        <w:t>; i</w:t>
      </w:r>
    </w:p>
    <w:p w:rsidR="00342A94" w:rsidRPr="007E51B0" w:rsidRDefault="00342A94" w:rsidP="00342A94">
      <w:pPr>
        <w:pStyle w:val="NoSpacing"/>
        <w:numPr>
          <w:ilvl w:val="0"/>
          <w:numId w:val="12"/>
        </w:numPr>
        <w:jc w:val="left"/>
        <w:rPr>
          <w:lang/>
        </w:rPr>
      </w:pPr>
      <w:r w:rsidRPr="007E51B0">
        <w:rPr>
          <w:lang/>
        </w:rPr>
        <w:t>mogu</w:t>
      </w:r>
      <w:r w:rsidR="007E51B0" w:rsidRPr="007E51B0">
        <w:rPr>
          <w:lang/>
        </w:rPr>
        <w:t>ć</w:t>
      </w:r>
      <w:r w:rsidRPr="007E51B0">
        <w:rPr>
          <w:lang/>
        </w:rPr>
        <w:t>nost finansijskog doprinosa (državne ili lokalne) vlade ili privatnog sektora povezanog sa lokacij</w:t>
      </w:r>
      <w:r w:rsidR="00BA49B1" w:rsidRPr="007E51B0">
        <w:rPr>
          <w:lang/>
        </w:rPr>
        <w:t>om</w:t>
      </w:r>
      <w:r w:rsidRPr="007E51B0">
        <w:rPr>
          <w:lang/>
        </w:rPr>
        <w:t>.</w:t>
      </w:r>
    </w:p>
    <w:p w:rsidR="003770F1" w:rsidRPr="007E51B0" w:rsidRDefault="003770F1" w:rsidP="003770F1">
      <w:pPr>
        <w:pStyle w:val="NoSpacing"/>
        <w:rPr>
          <w:lang/>
        </w:rPr>
      </w:pPr>
    </w:p>
    <w:p w:rsidR="003770F1" w:rsidRPr="007E51B0" w:rsidRDefault="005933D7" w:rsidP="003770F1">
      <w:pPr>
        <w:pStyle w:val="NoSpacing"/>
        <w:keepNext/>
        <w:rPr>
          <w:lang/>
        </w:rPr>
      </w:pPr>
      <w:bookmarkStart w:id="1" w:name="_Hlk36019960"/>
      <w:bookmarkEnd w:id="1"/>
      <w:r w:rsidRPr="005933D7">
        <w:rPr>
          <w:noProof/>
          <w:lang w:eastAsia="zh-TW"/>
        </w:rPr>
        <w:lastRenderedPageBreak/>
        <w:pict>
          <v:group id="Group 60" o:spid="_x0000_s1026" style="position:absolute;left:0;text-align:left;margin-left:246.5pt;margin-top:35.55pt;width:231.65pt;height:289.3pt;z-index:251658240" coordsize="29417,36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YonAQAABQYAAAOAAAAZHJzL2Uyb0RvYy54bWzsWF1v2zYUfR+w/0DofbE+qA8bcQovbbIB&#10;QRss2frMyJQtTCI1iont/vodUqLsJvWyZFgKGM6Dwo9L8vLw3MNrnr5b1xV54KotpZh6wYnvES5y&#10;OS/FYur9fnvxU+aRVjMxZ5UUfOpteOu9O/vxh9NVM+GhXMpqzhXBJKKdrJqpt9S6mYxGbb7kNWtP&#10;ZMMFOgupaqZRVYvRXLEVZq+rUej7yWgl1bxRMudti9b3Xad3ZucvCp7rT0XRck2qqQfftP0q+70z&#10;39HZKZssFGuWZd67wV7hRc1KgUWHqd4zzci9Kp9MVZe5kq0s9Eku65EsijLndg/YTeA/2s2lkveN&#10;3ctislo0A0yA9hFOr542//hwrUg5n3oJ4BGsxhnZZQnqAGfVLCawuVTNTXOt+oZFVzP7XReqNv+x&#10;E7K2sG4GWPlakxyN4ZgGqZ94JEdflKQ0SOIO+HyJ03kyLl9+eGbkyC08Mv4N7qwakKjd4tT+N5xu&#10;lqzhFv7WYNDjFEYOpxutWLlYajJTSq7IuRQCfJOKwMQiZYedix63dtICQgcaKaqy+QUh49nSH6a0&#10;A2QWhkGWegSIhVmEStAh5jClEU1jnJiFNM78ODP9Ay5s0qhWX3JZE1OYem3v6+Bktxp7uGp1N9AN&#10;ME5Uwnw1K6sPYk70pgErtCqZWFS8X8eYAH23KVvSm4p3w3/jBUiFs++WseHMzytFHhgCcf6n3Q28&#10;rQQszZCirKphkG+R2DuotzXDuA3xfztwsLYrSqGHgXUppPrWqnrtXC06e7frbq9m23dyvrFHbOEA&#10;/0zUvAURqSPirWHFz3JNQrpDPBOwRK/Rbo6hJ+QuBQ0KfdxmoZ9QUNEEaED91AWoo1sQZ3RsFMLw&#10;LY4i6lt12M83hUiweO5hmJAXOHE4ZThAVpCfCHQ21aHH0sPBbSPHwKrXd+t+Lx3wRMlO1dsmvyhB&#10;9ivW6mumIOPwF1eT/oRPUUksIvuSR5ZSfflWu7GHaqDXIytcC4icv+6Z4h6pfhXQk3FAKabVtkLj&#10;NERF7fbc7faI+/pcgvBAFt7ZorHXlSsWStafcYPNzKroYiLH2gg2VzzX3WWFGzDns5k1ws3RMH0l&#10;bprcBZgJ3tv1Z6aaPt41Tu6jdArGJo+OobPt4J7da1mUVgW2dO5xf0M2Q+y662e/rKaOxVDj18lq&#10;4I/TMAPQoHGA00v90MwJIelvnDRJfdNveJ74wRhl9O/n+VFXgc1h6SqNHRMHXUVTrzlg3kt0Ncgi&#10;n8ZIfQzfxnHih4/u8QB/obvIaexnKP8j4f5XYbWJ4HBXHPX1gPSVPq+vMNmy/Fl9Nar5VdaPFCKN&#10;bAKyI6c0iAKsbOU0Rmph5fYopwa8vfntYclpHD6RUzRtifYSOU39IEq7NNXK5JZoX+loNE5CZGnf&#10;WUeHTR519IB0NB6yg715Kky29H6JjkZJnJofWSb3jJLA719JXG6aZQl1v8HSmEbH3NS8MDzzWHBg&#10;Yjp+KqbjHba9RExN3unjXcnQDdc0TewT0j5JBfnwW/c7S+rwrnaU1LeRVPu+iqdn+xO4fyY3b9u7&#10;dftUsH3MP/sbAAD//wMAUEsDBBQABgAIAAAAIQAUEARK4gAAAAoBAAAPAAAAZHJzL2Rvd25yZXYu&#10;eG1sTI9BS8NAFITvgv9heYI3u1nTpk3MppSinopgKxRvr9nXJDS7G7LbJP33ric9DjPMfJOvJ92y&#10;gXrXWCNBzCJgZEqrGlNJ+Dq8Pa2AOY9GYWsNSbiRg3Vxf5djpuxoPmnY+4qFEuMylFB732Wcu7Im&#10;jW5mOzLBO9teow+yr7jqcQzluuXPUZRwjY0JCzV2tK2pvOyvWsL7iOMmFq/D7nLe3r4Pi4/jTpCU&#10;jw/T5gWYp8n/heEXP6BDEZhO9mqUY62EeRqHL17CUghgIZAukhjYSUIyT5fAi5z/v1D8AAAA//8D&#10;AFBLAQItABQABgAIAAAAIQC2gziS/gAAAOEBAAATAAAAAAAAAAAAAAAAAAAAAABbQ29udGVudF9U&#10;eXBlc10ueG1sUEsBAi0AFAAGAAgAAAAhADj9If/WAAAAlAEAAAsAAAAAAAAAAAAAAAAALwEAAF9y&#10;ZWxzLy5yZWxzUEsBAi0AFAAGAAgAAAAhAHd1diicBAAAFBgAAA4AAAAAAAAAAAAAAAAALgIAAGRy&#10;cy9lMm9Eb2MueG1sUEsBAi0AFAAGAAgAAAAhABQQBEriAAAACgEAAA8AAAAAAAAAAAAAAAAA9gYA&#10;AGRycy9kb3ducmV2LnhtbFBLBQYAAAAABAAEAPMAAAAFCAAAAAA=&#10;">
            <v:shapetype id="_x0000_t32" coordsize="21600,21600" o:spt="32" o:oned="t" path="m,l21600,21600e" filled="f">
              <v:path arrowok="t" fillok="f" o:connecttype="none"/>
              <o:lock v:ext="edit" shapetype="t"/>
            </v:shapetype>
            <v:shape id="Straight Arrow Connector 23" o:spid="_x0000_s1027" type="#_x0000_t32" style="position:absolute;left:8221;top:28322;width:4348;height:358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AtxAAAANsAAAAPAAAAZHJzL2Rvd25yZXYueG1sRI/RasJA&#10;FETfC/7DcoW+lLoxBdHoGkQIiPSh0X7ANXtNQrJ3Q3Y1qV/fLRR8HGbmDLNJR9OKO/WutqxgPotA&#10;EBdW11wq+D5n70sQziNrbC2Tgh9ykG4nLxtMtB04p/vJlyJA2CWooPK+S6R0RUUG3cx2xMG72t6g&#10;D7Ivpe5xCHDTyjiKFtJgzWGhwo72FRXN6WYUDM0j/2z02zFgDzd//lots8tKqdfpuFuD8DT6Z/i/&#10;fdAK4g/4+xJ+gNz+AgAA//8DAFBLAQItABQABgAIAAAAIQDb4fbL7gAAAIUBAAATAAAAAAAAAAAA&#10;AAAAAAAAAABbQ29udGVudF9UeXBlc10ueG1sUEsBAi0AFAAGAAgAAAAhAFr0LFu/AAAAFQEAAAsA&#10;AAAAAAAAAAAAAAAAHwEAAF9yZWxzLy5yZWxzUEsBAi0AFAAGAAgAAAAhAClHkC3EAAAA2wAAAA8A&#10;AAAAAAAAAAAAAAAABwIAAGRycy9kb3ducmV2LnhtbFBLBQYAAAAAAwADALcAAAD4AgAAAAA=&#10;" strokecolor="black [3200]" strokeweight=".5pt">
              <v:stroke endarrow="block" joinstyle="miter"/>
            </v:shape>
            <v:shapetype id="_x0000_t202" coordsize="21600,21600" o:spt="202" path="m,l,21600r21600,l21600,xe">
              <v:stroke joinstyle="miter"/>
              <v:path gradientshapeok="t" o:connecttype="rect"/>
            </v:shapetype>
            <v:shape id="Text Box 24" o:spid="_x0000_s1028" type="#_x0000_t202" style="position:absolute;left:8206;top:31407;width:15850;height:5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rsidR="003770F1" w:rsidRDefault="003770F1" w:rsidP="003770F1">
                    <w:r>
                      <w:t xml:space="preserve">Hani </w:t>
                    </w:r>
                    <w:proofErr w:type="spellStart"/>
                    <w:r>
                      <w:t>iElezit</w:t>
                    </w:r>
                    <w:proofErr w:type="spellEnd"/>
                  </w:p>
                  <w:p w:rsidR="003770F1" w:rsidRDefault="003770F1" w:rsidP="003770F1">
                    <w:r>
                      <w:t>Asbestos impacted area</w:t>
                    </w:r>
                  </w:p>
                </w:txbxContent>
              </v:textbox>
            </v:shape>
            <v:shape id="Straight Arrow Connector 27" o:spid="_x0000_s1029" type="#_x0000_t32" style="position:absolute;left:10972;top:15727;width:7671;height:6019;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JYuxAAAANsAAAAPAAAAZHJzL2Rvd25yZXYueG1sRI9Ba8JA&#10;FITvBf/D8oReSt2YQ9XoGkQIiPTQaH/AM/tMQrJvQ3Y1qb++Wyh4HGbmG2aTjqYVd+pdbVnBfBaB&#10;IC6srrlU8H3O3pcgnEfW2FomBT/kIN1OXjaYaDtwTveTL0WAsEtQQeV9l0jpiooMupntiIN3tb1B&#10;H2RfSt3jEOCmlXEUfUiDNYeFCjvaV1Q0p5tRMDSP/LPRb8eAPdz8+Wu1zC4rpV6n424NwtPon+H/&#10;9kEriBfw9yX8ALn9BQAA//8DAFBLAQItABQABgAIAAAAIQDb4fbL7gAAAIUBAAATAAAAAAAAAAAA&#10;AAAAAAAAAABbQ29udGVudF9UeXBlc10ueG1sUEsBAi0AFAAGAAgAAAAhAFr0LFu/AAAAFQEAAAsA&#10;AAAAAAAAAAAAAAAAHwEAAF9yZWxzLy5yZWxzUEsBAi0AFAAGAAgAAAAhAFZ8li7EAAAA2wAAAA8A&#10;AAAAAAAAAAAAAAAABwIAAGRycy9kb3ducmV2LnhtbFBLBQYAAAAAAwADALcAAAD4AgAAAAA=&#10;" strokecolor="black [3200]" strokeweight=".5pt">
              <v:stroke endarrow="block" joinstyle="miter"/>
            </v:shape>
            <v:shape id="Text Box 45" o:spid="_x0000_s1030" type="#_x0000_t202" style="position:absolute;left:18304;top:19560;width:11113;height:4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rsidR="003770F1" w:rsidRDefault="003770F1" w:rsidP="003770F1">
                    <w:proofErr w:type="spellStart"/>
                    <w:r>
                      <w:t>Artana</w:t>
                    </w:r>
                    <w:proofErr w:type="spellEnd"/>
                  </w:p>
                  <w:p w:rsidR="003770F1" w:rsidRDefault="003770F1" w:rsidP="003770F1">
                    <w:r>
                      <w:t>Mine Tailings</w:t>
                    </w:r>
                  </w:p>
                </w:txbxContent>
              </v:textbox>
            </v:shape>
            <v:shape id="Straight Arrow Connector 47" o:spid="_x0000_s1031" type="#_x0000_t32" style="position:absolute;top:2067;width:7413;height:653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h9xAAAANsAAAAPAAAAZHJzL2Rvd25yZXYueG1sRI9BS8NA&#10;FITvgv9heUIvYjdtgpHYbZGWUq9NRfT2zD6TYPZtyNu26b93BaHHYWa+YRar0XXqRIO0ng3Mpgko&#10;4srblmsDb4ftwxMoCcgWO89k4EICq+XtzQIL68+8p1MZahUhLAUaaELoC62lasihTH1PHL1vPzgM&#10;UQ61tgOeI9x1ep4kj9phy3GhwZ7WDVU/5dEZSEMm8332kUv5WX/d202ayvvOmMnd+PIMKtAYruH/&#10;9qs1kOXw9yX+AL38BQAA//8DAFBLAQItABQABgAIAAAAIQDb4fbL7gAAAIUBAAATAAAAAAAAAAAA&#10;AAAAAAAAAABbQ29udGVudF9UeXBlc10ueG1sUEsBAi0AFAAGAAgAAAAhAFr0LFu/AAAAFQEAAAsA&#10;AAAAAAAAAAAAAAAAHwEAAF9yZWxzLy5yZWxzUEsBAi0AFAAGAAgAAAAhAO8QeH3EAAAA2wAAAA8A&#10;AAAAAAAAAAAAAAAABwIAAGRycy9kb3ducmV2LnhtbFBLBQYAAAAAAwADALcAAAD4AgAAAAA=&#10;" strokecolor="black [3200]" strokeweight=".5pt">
              <v:stroke endarrow="block" joinstyle="miter"/>
            </v:shape>
            <v:shape id="Text Box 52" o:spid="_x0000_s1032" type="#_x0000_t202" style="position:absolute;left:7013;width:11113;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rsidR="003770F1" w:rsidRDefault="003770F1" w:rsidP="003770F1">
                    <w:r>
                      <w:t>Mitrovica Industrial Park</w:t>
                    </w:r>
                  </w:p>
                </w:txbxContent>
              </v:textbox>
            </v:shape>
            <v:shape id="Straight Arrow Connector 55" o:spid="_x0000_s1033" type="#_x0000_t32" style="position:absolute;left:3657;top:6361;width:8865;height:754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9VMxAAAANsAAAAPAAAAZHJzL2Rvd25yZXYueG1sRI9Ba8JA&#10;FITvQv/D8gpepG5qtJXUVYpF6tVYSr29Zl+T0OzbkLfV+O/dguBxmJlvmMWqd406Uie1ZwOP4wQU&#10;ceFtzaWBj/3mYQ5KArLFxjMZOJPAank3WGBm/Yl3dMxDqSKEJUMDVQhtprUUFTmUsW+Jo/fjO4ch&#10;yq7UtsNThLtGT5LkSTusOS5U2NK6ouI3/3MG0jCVyW769Sz5ofwe2bc0lc93Y4b3/esLqEB9uIWv&#10;7a01MJvB/5f4A/TyAgAA//8DAFBLAQItABQABgAIAAAAIQDb4fbL7gAAAIUBAAATAAAAAAAAAAAA&#10;AAAAAAAAAABbQ29udGVudF9UeXBlc10ueG1sUEsBAi0AFAAGAAgAAAAhAFr0LFu/AAAAFQEAAAsA&#10;AAAAAAAAAAAAAAAAHwEAAF9yZWxzLy5yZWxzUEsBAi0AFAAGAAgAAAAhAPVX1UzEAAAA2wAAAA8A&#10;AAAAAAAAAAAAAAAABwIAAGRycy9kb3ducmV2LnhtbFBLBQYAAAAAAwADALcAAAD4AgAAAAA=&#10;" strokecolor="black [3200]" strokeweight=".5pt">
              <v:stroke endarrow="block" joinstyle="miter"/>
            </v:shape>
            <v:shape id="Text Box 59" o:spid="_x0000_s1034" type="#_x0000_t202" style="position:absolute;left:12500;top:4134;width:11112;height:38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rsidR="003770F1" w:rsidRDefault="003770F1" w:rsidP="003770F1">
                    <w:proofErr w:type="spellStart"/>
                    <w:r>
                      <w:t>Mirash</w:t>
                    </w:r>
                    <w:proofErr w:type="spellEnd"/>
                    <w:r>
                      <w:t xml:space="preserve"> Regional Waste Landfill</w:t>
                    </w:r>
                  </w:p>
                </w:txbxContent>
              </v:textbox>
            </v:shape>
          </v:group>
        </w:pict>
      </w:r>
      <w:r w:rsidR="003770F1" w:rsidRPr="007E51B0">
        <w:rPr>
          <w:noProof/>
        </w:rPr>
        <w:drawing>
          <wp:inline distT="0" distB="0" distL="0" distR="0">
            <wp:extent cx="6188710" cy="4231005"/>
            <wp:effectExtent l="0" t="0" r="2540" b="0"/>
            <wp:docPr id="84" name="Picture 8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2-03 at 6.45.26 PM.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88710" cy="4231005"/>
                    </a:xfrm>
                    <a:prstGeom prst="rect">
                      <a:avLst/>
                    </a:prstGeom>
                  </pic:spPr>
                </pic:pic>
              </a:graphicData>
            </a:graphic>
          </wp:inline>
        </w:drawing>
      </w:r>
    </w:p>
    <w:p w:rsidR="003770F1" w:rsidRPr="007E51B0" w:rsidRDefault="00BA49B1" w:rsidP="003770F1">
      <w:pPr>
        <w:pStyle w:val="Caption"/>
        <w:jc w:val="center"/>
        <w:rPr>
          <w:lang/>
        </w:rPr>
      </w:pPr>
      <w:bookmarkStart w:id="2" w:name="_Toc36118607"/>
      <w:r w:rsidRPr="007E51B0">
        <w:rPr>
          <w:lang/>
        </w:rPr>
        <w:t>Slika</w:t>
      </w:r>
      <w:r w:rsidR="005933D7" w:rsidRPr="007E51B0">
        <w:rPr>
          <w:lang/>
        </w:rPr>
        <w:fldChar w:fldCharType="begin"/>
      </w:r>
      <w:r w:rsidR="007764E6" w:rsidRPr="007E51B0">
        <w:rPr>
          <w:lang/>
        </w:rPr>
        <w:instrText xml:space="preserve"> SEQ Figure \* ARABIC </w:instrText>
      </w:r>
      <w:r w:rsidR="005933D7" w:rsidRPr="007E51B0">
        <w:rPr>
          <w:lang/>
        </w:rPr>
        <w:fldChar w:fldCharType="separate"/>
      </w:r>
      <w:r w:rsidR="00201DEF">
        <w:rPr>
          <w:noProof/>
          <w:lang/>
        </w:rPr>
        <w:t>1</w:t>
      </w:r>
      <w:r w:rsidR="005933D7" w:rsidRPr="007E51B0">
        <w:rPr>
          <w:noProof/>
          <w:lang/>
        </w:rPr>
        <w:fldChar w:fldCharType="end"/>
      </w:r>
      <w:bookmarkEnd w:id="2"/>
      <w:r w:rsidRPr="007E51B0">
        <w:rPr>
          <w:lang/>
        </w:rPr>
        <w:t xml:space="preserve">Lokacija indikativnog užeg izbora </w:t>
      </w:r>
      <w:r w:rsidR="007E51B0" w:rsidRPr="007E51B0">
        <w:rPr>
          <w:lang/>
        </w:rPr>
        <w:t>demonstrativnih</w:t>
      </w:r>
      <w:r w:rsidRPr="007E51B0">
        <w:rPr>
          <w:lang/>
        </w:rPr>
        <w:t xml:space="preserve"> pod</w:t>
      </w:r>
      <w:r w:rsidR="007E51B0">
        <w:rPr>
          <w:lang/>
        </w:rPr>
        <w:t>-</w:t>
      </w:r>
      <w:r w:rsidRPr="007E51B0">
        <w:rPr>
          <w:lang/>
        </w:rPr>
        <w:t>projekata</w:t>
      </w:r>
    </w:p>
    <w:p w:rsidR="003770F1" w:rsidRPr="007E51B0" w:rsidRDefault="003770F1" w:rsidP="003770F1">
      <w:pPr>
        <w:pStyle w:val="NoSpacing"/>
        <w:rPr>
          <w:lang/>
        </w:rPr>
      </w:pPr>
    </w:p>
    <w:p w:rsidR="003770F1" w:rsidRPr="007E51B0" w:rsidRDefault="003770F1" w:rsidP="003770F1">
      <w:pPr>
        <w:pStyle w:val="NoSpacing"/>
        <w:jc w:val="left"/>
        <w:rPr>
          <w:lang/>
        </w:rPr>
      </w:pPr>
    </w:p>
    <w:p w:rsidR="003770F1" w:rsidRPr="007E51B0" w:rsidRDefault="00342A94" w:rsidP="003770F1">
      <w:pPr>
        <w:pStyle w:val="NoSpacing"/>
        <w:rPr>
          <w:lang/>
        </w:rPr>
      </w:pPr>
      <w:r w:rsidRPr="007E51B0">
        <w:rPr>
          <w:lang/>
        </w:rPr>
        <w:t>Okvirni uži spisak demonstrativnih pod</w:t>
      </w:r>
      <w:r w:rsidR="007E51B0">
        <w:rPr>
          <w:lang/>
        </w:rPr>
        <w:t>-</w:t>
      </w:r>
      <w:r w:rsidRPr="007E51B0">
        <w:rPr>
          <w:lang/>
        </w:rPr>
        <w:t>projekatagrupisanih po potencijalnim budu</w:t>
      </w:r>
      <w:r w:rsidR="007E51B0" w:rsidRPr="007E51B0">
        <w:rPr>
          <w:lang/>
        </w:rPr>
        <w:t>ć</w:t>
      </w:r>
      <w:r w:rsidRPr="007E51B0">
        <w:rPr>
          <w:lang/>
        </w:rPr>
        <w:t xml:space="preserve">im </w:t>
      </w:r>
      <w:r w:rsidR="00992D83">
        <w:rPr>
          <w:lang/>
        </w:rPr>
        <w:t>namenama</w:t>
      </w:r>
      <w:r w:rsidRPr="007E51B0">
        <w:rPr>
          <w:lang/>
        </w:rPr>
        <w:t xml:space="preserve"> zemljišta ili mogu</w:t>
      </w:r>
      <w:r w:rsidR="007E51B0" w:rsidRPr="007E51B0">
        <w:rPr>
          <w:lang/>
        </w:rPr>
        <w:t>ć</w:t>
      </w:r>
      <w:r w:rsidRPr="007E51B0">
        <w:rPr>
          <w:lang/>
        </w:rPr>
        <w:t xml:space="preserve">nostima preuređenja u okviru </w:t>
      </w:r>
      <w:r w:rsidR="00992D83">
        <w:rPr>
          <w:lang/>
        </w:rPr>
        <w:t>p</w:t>
      </w:r>
      <w:r w:rsidRPr="007E51B0">
        <w:rPr>
          <w:lang/>
        </w:rPr>
        <w:t>od</w:t>
      </w:r>
      <w:r w:rsidR="007E51B0">
        <w:rPr>
          <w:lang/>
        </w:rPr>
        <w:t>-</w:t>
      </w:r>
      <w:r w:rsidRPr="007E51B0">
        <w:rPr>
          <w:lang/>
        </w:rPr>
        <w:t>komponente1.2 je slede</w:t>
      </w:r>
      <w:r w:rsidR="007E51B0" w:rsidRPr="007E51B0">
        <w:rPr>
          <w:lang/>
        </w:rPr>
        <w:t>ć</w:t>
      </w:r>
      <w:r w:rsidRPr="007E51B0">
        <w:rPr>
          <w:lang/>
        </w:rPr>
        <w:t>i</w:t>
      </w:r>
      <w:r w:rsidR="003770F1" w:rsidRPr="007E51B0">
        <w:rPr>
          <w:lang/>
        </w:rPr>
        <w:t>:</w:t>
      </w:r>
    </w:p>
    <w:p w:rsidR="003770F1" w:rsidRPr="007E51B0" w:rsidRDefault="003770F1" w:rsidP="003770F1">
      <w:pPr>
        <w:pStyle w:val="NoSpacing"/>
        <w:rPr>
          <w:lang/>
        </w:rPr>
      </w:pPr>
    </w:p>
    <w:p w:rsidR="003770F1" w:rsidRPr="007E51B0" w:rsidRDefault="00342A94" w:rsidP="00342A94">
      <w:pPr>
        <w:pStyle w:val="NoSpacing"/>
        <w:numPr>
          <w:ilvl w:val="0"/>
          <w:numId w:val="10"/>
        </w:numPr>
        <w:jc w:val="left"/>
        <w:rPr>
          <w:rFonts w:asciiTheme="minorHAnsi" w:hAnsiTheme="minorHAnsi" w:cstheme="minorHAnsi"/>
          <w:b/>
          <w:bCs/>
          <w:szCs w:val="20"/>
          <w:lang/>
        </w:rPr>
      </w:pPr>
      <w:r w:rsidRPr="007E51B0">
        <w:rPr>
          <w:rFonts w:asciiTheme="minorHAnsi" w:hAnsiTheme="minorHAnsi" w:cstheme="minorHAnsi"/>
          <w:b/>
          <w:bCs/>
          <w:szCs w:val="20"/>
          <w:lang/>
        </w:rPr>
        <w:t>Razvoj parkova i javnih prostora</w:t>
      </w:r>
      <w:r w:rsidR="003770F1" w:rsidRPr="007E51B0">
        <w:rPr>
          <w:rFonts w:asciiTheme="minorHAnsi" w:hAnsiTheme="minorHAnsi" w:cstheme="minorHAnsi"/>
          <w:b/>
          <w:bCs/>
          <w:szCs w:val="20"/>
          <w:lang/>
        </w:rPr>
        <w:t>:</w:t>
      </w:r>
    </w:p>
    <w:p w:rsidR="00342A94" w:rsidRPr="007E51B0" w:rsidRDefault="00342A94" w:rsidP="00342A94">
      <w:pPr>
        <w:pStyle w:val="NoSpacing"/>
        <w:numPr>
          <w:ilvl w:val="0"/>
          <w:numId w:val="11"/>
        </w:numPr>
        <w:rPr>
          <w:rFonts w:asciiTheme="minorHAnsi" w:hAnsiTheme="minorHAnsi" w:cstheme="minorHAnsi"/>
          <w:szCs w:val="20"/>
          <w:lang/>
        </w:rPr>
      </w:pPr>
      <w:r w:rsidRPr="007E51B0">
        <w:rPr>
          <w:rFonts w:asciiTheme="minorHAnsi" w:hAnsiTheme="minorHAnsi" w:cstheme="minorHAnsi"/>
          <w:szCs w:val="20"/>
          <w:lang/>
        </w:rPr>
        <w:t>Područje zahva</w:t>
      </w:r>
      <w:r w:rsidR="007E51B0" w:rsidRPr="007E51B0">
        <w:rPr>
          <w:rFonts w:asciiTheme="minorHAnsi" w:hAnsiTheme="minorHAnsi" w:cstheme="minorHAnsi"/>
          <w:szCs w:val="20"/>
          <w:lang/>
        </w:rPr>
        <w:t>ć</w:t>
      </w:r>
      <w:r w:rsidRPr="007E51B0">
        <w:rPr>
          <w:rFonts w:asciiTheme="minorHAnsi" w:hAnsiTheme="minorHAnsi" w:cstheme="minorHAnsi"/>
          <w:szCs w:val="20"/>
          <w:lang/>
        </w:rPr>
        <w:t xml:space="preserve">eno azbestom u </w:t>
      </w:r>
      <w:r w:rsidR="007E51B0">
        <w:rPr>
          <w:rFonts w:asciiTheme="minorHAnsi" w:hAnsiTheme="minorHAnsi" w:cstheme="minorHAnsi"/>
          <w:szCs w:val="20"/>
          <w:lang/>
        </w:rPr>
        <w:t xml:space="preserve">Elez </w:t>
      </w:r>
      <w:r w:rsidRPr="007E51B0">
        <w:rPr>
          <w:rFonts w:asciiTheme="minorHAnsi" w:hAnsiTheme="minorHAnsi" w:cstheme="minorHAnsi"/>
          <w:szCs w:val="20"/>
          <w:lang/>
        </w:rPr>
        <w:t>Hanu radi stvaranja linearnog parka, povezuju</w:t>
      </w:r>
      <w:r w:rsidR="007E51B0" w:rsidRPr="007E51B0">
        <w:rPr>
          <w:rFonts w:asciiTheme="minorHAnsi" w:hAnsiTheme="minorHAnsi" w:cstheme="minorHAnsi"/>
          <w:szCs w:val="20"/>
          <w:lang/>
        </w:rPr>
        <w:t>ć</w:t>
      </w:r>
      <w:r w:rsidRPr="007E51B0">
        <w:rPr>
          <w:rFonts w:asciiTheme="minorHAnsi" w:hAnsiTheme="minorHAnsi" w:cstheme="minorHAnsi"/>
          <w:szCs w:val="20"/>
          <w:lang/>
        </w:rPr>
        <w:t>i se sa postoje</w:t>
      </w:r>
      <w:r w:rsidR="007E51B0" w:rsidRPr="007E51B0">
        <w:rPr>
          <w:rFonts w:asciiTheme="minorHAnsi" w:hAnsiTheme="minorHAnsi" w:cstheme="minorHAnsi"/>
          <w:szCs w:val="20"/>
          <w:lang/>
        </w:rPr>
        <w:t>ć</w:t>
      </w:r>
      <w:r w:rsidRPr="007E51B0">
        <w:rPr>
          <w:rFonts w:asciiTheme="minorHAnsi" w:hAnsiTheme="minorHAnsi" w:cstheme="minorHAnsi"/>
          <w:szCs w:val="20"/>
          <w:lang/>
        </w:rPr>
        <w:t>im nacrtom razvoja koji je ve</w:t>
      </w:r>
      <w:r w:rsidR="007E51B0" w:rsidRPr="007E51B0">
        <w:rPr>
          <w:rFonts w:asciiTheme="minorHAnsi" w:hAnsiTheme="minorHAnsi" w:cstheme="minorHAnsi"/>
          <w:szCs w:val="20"/>
          <w:lang/>
        </w:rPr>
        <w:t>ć</w:t>
      </w:r>
      <w:r w:rsidRPr="007E51B0">
        <w:rPr>
          <w:rFonts w:asciiTheme="minorHAnsi" w:hAnsiTheme="minorHAnsi" w:cstheme="minorHAnsi"/>
          <w:szCs w:val="20"/>
          <w:lang/>
        </w:rPr>
        <w:t xml:space="preserve"> pripremila opština i verovatno uključuje unapređenje postoje</w:t>
      </w:r>
      <w:r w:rsidR="007E51B0" w:rsidRPr="007E51B0">
        <w:rPr>
          <w:rFonts w:asciiTheme="minorHAnsi" w:hAnsiTheme="minorHAnsi" w:cstheme="minorHAnsi"/>
          <w:szCs w:val="20"/>
          <w:lang/>
        </w:rPr>
        <w:t>ć</w:t>
      </w:r>
      <w:r w:rsidRPr="007E51B0">
        <w:rPr>
          <w:rFonts w:asciiTheme="minorHAnsi" w:hAnsiTheme="minorHAnsi" w:cstheme="minorHAnsi"/>
          <w:szCs w:val="20"/>
          <w:lang/>
        </w:rPr>
        <w:t>eg skladišta (u skladu sa evropskim standardima) za upravljanje uklonjenim azbestom iz starih zgrada i iskopano</w:t>
      </w:r>
      <w:r w:rsidR="00992D83">
        <w:rPr>
          <w:rFonts w:asciiTheme="minorHAnsi" w:hAnsiTheme="minorHAnsi" w:cstheme="minorHAnsi"/>
          <w:szCs w:val="20"/>
          <w:lang/>
        </w:rPr>
        <w:t>g</w:t>
      </w:r>
      <w:r w:rsidRPr="007E51B0">
        <w:rPr>
          <w:rFonts w:asciiTheme="minorHAnsi" w:hAnsiTheme="minorHAnsi" w:cstheme="minorHAnsi"/>
          <w:szCs w:val="20"/>
          <w:lang/>
        </w:rPr>
        <w:t xml:space="preserve"> kontaminirano</w:t>
      </w:r>
      <w:r w:rsidR="00992D83">
        <w:rPr>
          <w:rFonts w:asciiTheme="minorHAnsi" w:hAnsiTheme="minorHAnsi" w:cstheme="minorHAnsi"/>
          <w:szCs w:val="20"/>
          <w:lang/>
        </w:rPr>
        <w:t>g</w:t>
      </w:r>
      <w:r w:rsidRPr="007E51B0">
        <w:rPr>
          <w:rFonts w:asciiTheme="minorHAnsi" w:hAnsiTheme="minorHAnsi" w:cstheme="minorHAnsi"/>
          <w:szCs w:val="20"/>
          <w:lang/>
        </w:rPr>
        <w:t xml:space="preserve"> tl</w:t>
      </w:r>
      <w:r w:rsidR="00992D83">
        <w:rPr>
          <w:rFonts w:asciiTheme="minorHAnsi" w:hAnsiTheme="minorHAnsi" w:cstheme="minorHAnsi"/>
          <w:szCs w:val="20"/>
          <w:lang/>
        </w:rPr>
        <w:t>a</w:t>
      </w:r>
      <w:r w:rsidRPr="007E51B0">
        <w:rPr>
          <w:rFonts w:asciiTheme="minorHAnsi" w:hAnsiTheme="minorHAnsi" w:cstheme="minorHAnsi"/>
          <w:szCs w:val="20"/>
          <w:lang/>
        </w:rPr>
        <w:t xml:space="preserve"> ukoliko ga ima tokom sanacije.</w:t>
      </w:r>
    </w:p>
    <w:p w:rsidR="00342A94" w:rsidRPr="007E51B0" w:rsidRDefault="00342A94" w:rsidP="00342A94">
      <w:pPr>
        <w:pStyle w:val="NoSpacing"/>
        <w:numPr>
          <w:ilvl w:val="0"/>
          <w:numId w:val="11"/>
        </w:numPr>
        <w:jc w:val="left"/>
        <w:rPr>
          <w:rFonts w:asciiTheme="minorHAnsi" w:hAnsiTheme="minorHAnsi" w:cstheme="minorHAnsi"/>
          <w:szCs w:val="20"/>
          <w:lang/>
        </w:rPr>
      </w:pPr>
      <w:r w:rsidRPr="007E51B0">
        <w:rPr>
          <w:rFonts w:asciiTheme="minorHAnsi" w:hAnsiTheme="minorHAnsi" w:cstheme="minorHAnsi"/>
          <w:szCs w:val="20"/>
          <w:lang/>
        </w:rPr>
        <w:t>Industrijski park Mitrovic</w:t>
      </w:r>
      <w:r w:rsidR="009D2728">
        <w:rPr>
          <w:rFonts w:asciiTheme="minorHAnsi" w:hAnsiTheme="minorHAnsi" w:cstheme="minorHAnsi"/>
          <w:szCs w:val="20"/>
          <w:lang/>
        </w:rPr>
        <w:t>a</w:t>
      </w:r>
      <w:r w:rsidRPr="007E51B0">
        <w:rPr>
          <w:rFonts w:asciiTheme="minorHAnsi" w:hAnsiTheme="minorHAnsi" w:cstheme="minorHAnsi"/>
          <w:szCs w:val="20"/>
          <w:lang/>
        </w:rPr>
        <w:t xml:space="preserve"> da osnuje „Park mira“ u različitim zajednicama Mitrovice. Glavni plan koji uključuje integraciju i sanaciju mogao bi takođe da podrži prikupljanje sredstava i izgradnju partnerstava za obnovu „Parka mira“ i posluži kao tehnička osnova za efikasno čiš</w:t>
      </w:r>
      <w:r w:rsidR="007E51B0" w:rsidRPr="007E51B0">
        <w:rPr>
          <w:rFonts w:asciiTheme="minorHAnsi" w:hAnsiTheme="minorHAnsi" w:cstheme="minorHAnsi"/>
          <w:szCs w:val="20"/>
          <w:lang/>
        </w:rPr>
        <w:t>ć</w:t>
      </w:r>
      <w:r w:rsidRPr="007E51B0">
        <w:rPr>
          <w:rFonts w:asciiTheme="minorHAnsi" w:hAnsiTheme="minorHAnsi" w:cstheme="minorHAnsi"/>
          <w:szCs w:val="20"/>
          <w:lang/>
        </w:rPr>
        <w:t>enje u slede</w:t>
      </w:r>
      <w:r w:rsidR="007E51B0" w:rsidRPr="007E51B0">
        <w:rPr>
          <w:rFonts w:asciiTheme="minorHAnsi" w:hAnsiTheme="minorHAnsi" w:cstheme="minorHAnsi"/>
          <w:szCs w:val="20"/>
          <w:lang/>
        </w:rPr>
        <w:t>ć</w:t>
      </w:r>
      <w:r w:rsidRPr="007E51B0">
        <w:rPr>
          <w:rFonts w:asciiTheme="minorHAnsi" w:hAnsiTheme="minorHAnsi" w:cstheme="minorHAnsi"/>
          <w:szCs w:val="20"/>
          <w:lang/>
        </w:rPr>
        <w:t>oj fazi upravljanja zagađenim zemljištem.</w:t>
      </w:r>
    </w:p>
    <w:p w:rsidR="003770F1" w:rsidRPr="007E51B0" w:rsidRDefault="003770F1" w:rsidP="003770F1">
      <w:pPr>
        <w:pStyle w:val="NoSpacing"/>
        <w:ind w:left="1080"/>
        <w:jc w:val="left"/>
        <w:rPr>
          <w:rFonts w:asciiTheme="minorHAnsi" w:hAnsiTheme="minorHAnsi" w:cstheme="minorHAnsi"/>
          <w:szCs w:val="20"/>
          <w:lang/>
        </w:rPr>
      </w:pPr>
    </w:p>
    <w:p w:rsidR="003770F1" w:rsidRPr="007E51B0" w:rsidRDefault="00342A94" w:rsidP="00342A94">
      <w:pPr>
        <w:pStyle w:val="NoSpacing"/>
        <w:numPr>
          <w:ilvl w:val="0"/>
          <w:numId w:val="10"/>
        </w:numPr>
        <w:jc w:val="left"/>
        <w:rPr>
          <w:rFonts w:asciiTheme="minorHAnsi" w:hAnsiTheme="minorHAnsi" w:cstheme="minorHAnsi"/>
          <w:b/>
          <w:bCs/>
          <w:szCs w:val="20"/>
          <w:lang/>
        </w:rPr>
      </w:pPr>
      <w:r w:rsidRPr="007E51B0">
        <w:rPr>
          <w:rFonts w:asciiTheme="minorHAnsi" w:hAnsiTheme="minorHAnsi" w:cstheme="minorHAnsi"/>
          <w:b/>
          <w:bCs/>
          <w:szCs w:val="20"/>
          <w:lang/>
        </w:rPr>
        <w:t>Obezbeđivanje resursa čiste vode</w:t>
      </w:r>
      <w:r w:rsidR="003770F1" w:rsidRPr="007E51B0">
        <w:rPr>
          <w:rFonts w:asciiTheme="minorHAnsi" w:hAnsiTheme="minorHAnsi" w:cstheme="minorHAnsi"/>
          <w:b/>
          <w:bCs/>
          <w:szCs w:val="20"/>
          <w:lang/>
        </w:rPr>
        <w:t>:</w:t>
      </w:r>
    </w:p>
    <w:p w:rsidR="00342A94" w:rsidRPr="007E51B0" w:rsidRDefault="00342A94" w:rsidP="00342A94">
      <w:pPr>
        <w:pStyle w:val="NoSpacing"/>
        <w:numPr>
          <w:ilvl w:val="0"/>
          <w:numId w:val="11"/>
        </w:numPr>
        <w:rPr>
          <w:rFonts w:asciiTheme="minorHAnsi" w:hAnsiTheme="minorHAnsi" w:cstheme="minorHAnsi"/>
          <w:szCs w:val="20"/>
          <w:lang/>
        </w:rPr>
      </w:pPr>
      <w:r w:rsidRPr="007E51B0">
        <w:rPr>
          <w:rFonts w:asciiTheme="minorHAnsi" w:hAnsiTheme="minorHAnsi" w:cstheme="minorHAnsi"/>
          <w:szCs w:val="20"/>
          <w:lang/>
        </w:rPr>
        <w:t xml:space="preserve">Nalazište rudnika </w:t>
      </w:r>
      <w:r w:rsidR="009D2728">
        <w:rPr>
          <w:rFonts w:asciiTheme="minorHAnsi" w:hAnsiTheme="minorHAnsi" w:cstheme="minorHAnsi"/>
          <w:szCs w:val="20"/>
          <w:lang/>
        </w:rPr>
        <w:t>Novo Brdo</w:t>
      </w:r>
      <w:r w:rsidRPr="007E51B0">
        <w:rPr>
          <w:rFonts w:asciiTheme="minorHAnsi" w:hAnsiTheme="minorHAnsi" w:cstheme="minorHAnsi"/>
          <w:szCs w:val="20"/>
          <w:lang/>
        </w:rPr>
        <w:t xml:space="preserve"> - zagađenje vod</w:t>
      </w:r>
      <w:r w:rsidR="00BA49B1" w:rsidRPr="007E51B0">
        <w:rPr>
          <w:rFonts w:asciiTheme="minorHAnsi" w:hAnsiTheme="minorHAnsi" w:cstheme="minorHAnsi"/>
          <w:szCs w:val="20"/>
          <w:lang/>
        </w:rPr>
        <w:t>e završava na području budu</w:t>
      </w:r>
      <w:r w:rsidR="007E51B0" w:rsidRPr="007E51B0">
        <w:rPr>
          <w:rFonts w:asciiTheme="minorHAnsi" w:hAnsiTheme="minorHAnsi" w:cstheme="minorHAnsi"/>
          <w:szCs w:val="20"/>
          <w:lang/>
        </w:rPr>
        <w:t>ć</w:t>
      </w:r>
      <w:r w:rsidR="00BA49B1" w:rsidRPr="007E51B0">
        <w:rPr>
          <w:rFonts w:asciiTheme="minorHAnsi" w:hAnsiTheme="minorHAnsi" w:cstheme="minorHAnsi"/>
          <w:szCs w:val="20"/>
          <w:lang/>
        </w:rPr>
        <w:t>e</w:t>
      </w:r>
      <w:r w:rsidRPr="007E51B0">
        <w:rPr>
          <w:rFonts w:asciiTheme="minorHAnsi" w:hAnsiTheme="minorHAnsi" w:cstheme="minorHAnsi"/>
          <w:szCs w:val="20"/>
          <w:lang/>
        </w:rPr>
        <w:t xml:space="preserve"> akumulac</w:t>
      </w:r>
      <w:r w:rsidR="00BA49B1" w:rsidRPr="007E51B0">
        <w:rPr>
          <w:rFonts w:asciiTheme="minorHAnsi" w:hAnsiTheme="minorHAnsi" w:cstheme="minorHAnsi"/>
          <w:szCs w:val="20"/>
          <w:lang/>
        </w:rPr>
        <w:t>ione</w:t>
      </w:r>
      <w:r w:rsidRPr="007E51B0">
        <w:rPr>
          <w:rFonts w:asciiTheme="minorHAnsi" w:hAnsiTheme="minorHAnsi" w:cstheme="minorHAnsi"/>
          <w:szCs w:val="20"/>
          <w:lang/>
        </w:rPr>
        <w:t xml:space="preserve"> brane Kramenata </w:t>
      </w:r>
      <w:r w:rsidR="00BA49B1" w:rsidRPr="007E51B0">
        <w:rPr>
          <w:rFonts w:asciiTheme="minorHAnsi" w:hAnsiTheme="minorHAnsi" w:cstheme="minorHAnsi"/>
          <w:szCs w:val="20"/>
          <w:lang/>
        </w:rPr>
        <w:t xml:space="preserve">koju treba </w:t>
      </w:r>
      <w:r w:rsidR="009D2728">
        <w:rPr>
          <w:rFonts w:asciiTheme="minorHAnsi" w:hAnsiTheme="minorHAnsi" w:cstheme="minorHAnsi"/>
          <w:szCs w:val="20"/>
          <w:lang/>
        </w:rPr>
        <w:t xml:space="preserve">da </w:t>
      </w:r>
      <w:r w:rsidR="00BA49B1" w:rsidRPr="007E51B0">
        <w:rPr>
          <w:rFonts w:asciiTheme="minorHAnsi" w:hAnsiTheme="minorHAnsi" w:cstheme="minorHAnsi"/>
          <w:szCs w:val="20"/>
          <w:lang/>
        </w:rPr>
        <w:t>podrži projekat Sv</w:t>
      </w:r>
      <w:r w:rsidRPr="007E51B0">
        <w:rPr>
          <w:rFonts w:asciiTheme="minorHAnsi" w:hAnsiTheme="minorHAnsi" w:cstheme="minorHAnsi"/>
          <w:szCs w:val="20"/>
          <w:lang/>
        </w:rPr>
        <w:t>etske banke FLO</w:t>
      </w:r>
      <w:r w:rsidR="00F24CF5">
        <w:rPr>
          <w:rFonts w:asciiTheme="minorHAnsi" w:hAnsiTheme="minorHAnsi" w:cstheme="minorHAnsi"/>
          <w:szCs w:val="20"/>
          <w:lang/>
        </w:rPr>
        <w:t>W</w:t>
      </w:r>
      <w:r w:rsidRPr="007E51B0">
        <w:rPr>
          <w:rFonts w:asciiTheme="minorHAnsi" w:hAnsiTheme="minorHAnsi" w:cstheme="minorHAnsi"/>
          <w:szCs w:val="20"/>
          <w:lang/>
        </w:rPr>
        <w:t>S i promovi</w:t>
      </w:r>
      <w:r w:rsidR="00BA49B1" w:rsidRPr="007E51B0">
        <w:rPr>
          <w:rFonts w:asciiTheme="minorHAnsi" w:hAnsiTheme="minorHAnsi" w:cstheme="minorHAnsi"/>
          <w:szCs w:val="20"/>
          <w:lang/>
        </w:rPr>
        <w:t>s</w:t>
      </w:r>
      <w:r w:rsidRPr="007E51B0">
        <w:rPr>
          <w:rFonts w:asciiTheme="minorHAnsi" w:hAnsiTheme="minorHAnsi" w:cstheme="minorHAnsi"/>
          <w:szCs w:val="20"/>
          <w:lang/>
        </w:rPr>
        <w:t>ati održiv</w:t>
      </w:r>
      <w:r w:rsidR="00BA49B1" w:rsidRPr="007E51B0">
        <w:rPr>
          <w:rFonts w:asciiTheme="minorHAnsi" w:hAnsiTheme="minorHAnsi" w:cstheme="minorHAnsi"/>
          <w:szCs w:val="20"/>
          <w:lang/>
        </w:rPr>
        <w:t>u eksploataciju kako bi se spr</w:t>
      </w:r>
      <w:r w:rsidRPr="007E51B0">
        <w:rPr>
          <w:rFonts w:asciiTheme="minorHAnsi" w:hAnsiTheme="minorHAnsi" w:cstheme="minorHAnsi"/>
          <w:szCs w:val="20"/>
          <w:lang/>
        </w:rPr>
        <w:t>ečilo dalje zagađenje</w:t>
      </w:r>
    </w:p>
    <w:p w:rsidR="003770F1" w:rsidRPr="007E51B0" w:rsidRDefault="00342A94" w:rsidP="00342A94">
      <w:pPr>
        <w:pStyle w:val="NoSpacing"/>
        <w:numPr>
          <w:ilvl w:val="0"/>
          <w:numId w:val="11"/>
        </w:numPr>
        <w:jc w:val="left"/>
        <w:rPr>
          <w:rFonts w:asciiTheme="minorHAnsi" w:hAnsiTheme="minorHAnsi" w:cstheme="minorHAnsi"/>
          <w:szCs w:val="20"/>
          <w:lang/>
        </w:rPr>
      </w:pPr>
      <w:r w:rsidRPr="007E51B0">
        <w:rPr>
          <w:rFonts w:asciiTheme="minorHAnsi" w:hAnsiTheme="minorHAnsi" w:cstheme="minorHAnsi"/>
          <w:szCs w:val="20"/>
          <w:lang/>
        </w:rPr>
        <w:t>Pilotirana integr</w:t>
      </w:r>
      <w:r w:rsidR="00BA49B1" w:rsidRPr="007E51B0">
        <w:rPr>
          <w:rFonts w:asciiTheme="minorHAnsi" w:hAnsiTheme="minorHAnsi" w:cstheme="minorHAnsi"/>
          <w:szCs w:val="20"/>
          <w:lang/>
        </w:rPr>
        <w:t>isana ekološka industrija i zam</w:t>
      </w:r>
      <w:r w:rsidRPr="007E51B0">
        <w:rPr>
          <w:rFonts w:asciiTheme="minorHAnsi" w:hAnsiTheme="minorHAnsi" w:cstheme="minorHAnsi"/>
          <w:szCs w:val="20"/>
          <w:lang/>
        </w:rPr>
        <w:t>ena istorijskih otpad</w:t>
      </w:r>
      <w:r w:rsidR="009D2728">
        <w:rPr>
          <w:rFonts w:asciiTheme="minorHAnsi" w:hAnsiTheme="minorHAnsi" w:cstheme="minorHAnsi"/>
          <w:szCs w:val="20"/>
          <w:lang/>
        </w:rPr>
        <w:t>a od</w:t>
      </w:r>
      <w:r w:rsidRPr="007E51B0">
        <w:rPr>
          <w:rFonts w:asciiTheme="minorHAnsi" w:hAnsiTheme="minorHAnsi" w:cstheme="minorHAnsi"/>
          <w:szCs w:val="20"/>
          <w:lang/>
        </w:rPr>
        <w:t xml:space="preserve"> flota</w:t>
      </w:r>
      <w:r w:rsidR="009D2728">
        <w:rPr>
          <w:rFonts w:asciiTheme="minorHAnsi" w:hAnsiTheme="minorHAnsi" w:cstheme="minorHAnsi"/>
          <w:szCs w:val="20"/>
          <w:lang/>
        </w:rPr>
        <w:t>cija i topionica</w:t>
      </w:r>
      <w:r w:rsidR="00BA49B1" w:rsidRPr="007E51B0">
        <w:rPr>
          <w:rFonts w:asciiTheme="minorHAnsi" w:hAnsiTheme="minorHAnsi" w:cstheme="minorHAnsi"/>
          <w:szCs w:val="20"/>
          <w:lang/>
        </w:rPr>
        <w:t xml:space="preserve"> kao osnova za </w:t>
      </w:r>
      <w:r w:rsidR="009D2728">
        <w:rPr>
          <w:rFonts w:asciiTheme="minorHAnsi" w:hAnsiTheme="minorHAnsi" w:cstheme="minorHAnsi"/>
          <w:szCs w:val="20"/>
          <w:lang/>
        </w:rPr>
        <w:t>ponavljanje</w:t>
      </w:r>
      <w:r w:rsidR="00BA49B1" w:rsidRPr="007E51B0">
        <w:rPr>
          <w:rFonts w:asciiTheme="minorHAnsi" w:hAnsiTheme="minorHAnsi" w:cstheme="minorHAnsi"/>
          <w:szCs w:val="20"/>
          <w:lang/>
        </w:rPr>
        <w:t xml:space="preserve"> u sl</w:t>
      </w:r>
      <w:r w:rsidRPr="007E51B0">
        <w:rPr>
          <w:rFonts w:asciiTheme="minorHAnsi" w:hAnsiTheme="minorHAnsi" w:cstheme="minorHAnsi"/>
          <w:szCs w:val="20"/>
          <w:lang/>
        </w:rPr>
        <w:t>ede</w:t>
      </w:r>
      <w:r w:rsidR="007E51B0" w:rsidRPr="007E51B0">
        <w:rPr>
          <w:rFonts w:asciiTheme="minorHAnsi" w:hAnsiTheme="minorHAnsi" w:cstheme="minorHAnsi"/>
          <w:szCs w:val="20"/>
          <w:lang/>
        </w:rPr>
        <w:t>ć</w:t>
      </w:r>
      <w:r w:rsidRPr="007E51B0">
        <w:rPr>
          <w:rFonts w:asciiTheme="minorHAnsi" w:hAnsiTheme="minorHAnsi" w:cstheme="minorHAnsi"/>
          <w:szCs w:val="20"/>
          <w:lang/>
        </w:rPr>
        <w:t>oj fazi na raznim lokacijama i objektima u Trepči.</w:t>
      </w:r>
    </w:p>
    <w:p w:rsidR="003770F1" w:rsidRPr="007E51B0" w:rsidRDefault="003770F1" w:rsidP="003770F1">
      <w:pPr>
        <w:pStyle w:val="NoSpacing"/>
        <w:ind w:left="1080"/>
        <w:jc w:val="left"/>
        <w:rPr>
          <w:rFonts w:asciiTheme="minorHAnsi" w:hAnsiTheme="minorHAnsi" w:cstheme="minorHAnsi"/>
          <w:szCs w:val="20"/>
          <w:lang/>
        </w:rPr>
      </w:pPr>
    </w:p>
    <w:p w:rsidR="003770F1" w:rsidRPr="007E51B0" w:rsidRDefault="00342A94" w:rsidP="00342A94">
      <w:pPr>
        <w:pStyle w:val="NoSpacing"/>
        <w:numPr>
          <w:ilvl w:val="0"/>
          <w:numId w:val="10"/>
        </w:numPr>
        <w:jc w:val="left"/>
        <w:rPr>
          <w:rFonts w:asciiTheme="minorHAnsi" w:hAnsiTheme="minorHAnsi" w:cstheme="minorHAnsi"/>
          <w:b/>
          <w:bCs/>
          <w:szCs w:val="20"/>
          <w:lang/>
        </w:rPr>
      </w:pPr>
      <w:r w:rsidRPr="007E51B0">
        <w:rPr>
          <w:rFonts w:asciiTheme="minorHAnsi" w:hAnsiTheme="minorHAnsi" w:cstheme="minorHAnsi"/>
          <w:b/>
          <w:bCs/>
          <w:szCs w:val="20"/>
          <w:lang/>
        </w:rPr>
        <w:t>Integrisano upravljanje komunalnim čvrstim otpadom</w:t>
      </w:r>
    </w:p>
    <w:p w:rsidR="003770F1" w:rsidRPr="007E51B0" w:rsidRDefault="00342A94" w:rsidP="00342A94">
      <w:pPr>
        <w:pStyle w:val="NoSpacing"/>
        <w:numPr>
          <w:ilvl w:val="0"/>
          <w:numId w:val="11"/>
        </w:numPr>
        <w:jc w:val="left"/>
        <w:rPr>
          <w:rFonts w:asciiTheme="minorHAnsi" w:hAnsiTheme="minorHAnsi" w:cstheme="minorHAnsi"/>
          <w:szCs w:val="20"/>
          <w:lang/>
        </w:rPr>
      </w:pPr>
      <w:r w:rsidRPr="007E51B0">
        <w:rPr>
          <w:rFonts w:asciiTheme="minorHAnsi" w:hAnsiTheme="minorHAnsi" w:cstheme="minorHAnsi"/>
          <w:szCs w:val="20"/>
          <w:lang/>
        </w:rPr>
        <w:t>Sanacija regionalne deponije otpada Mira</w:t>
      </w:r>
      <w:r w:rsidR="00BA49B1" w:rsidRPr="007E51B0">
        <w:rPr>
          <w:rFonts w:asciiTheme="minorHAnsi" w:hAnsiTheme="minorHAnsi" w:cstheme="minorHAnsi"/>
          <w:szCs w:val="20"/>
          <w:lang/>
        </w:rPr>
        <w:t>š</w:t>
      </w:r>
      <w:r w:rsidRPr="007E51B0">
        <w:rPr>
          <w:rFonts w:asciiTheme="minorHAnsi" w:hAnsiTheme="minorHAnsi" w:cstheme="minorHAnsi"/>
          <w:szCs w:val="20"/>
          <w:lang/>
        </w:rPr>
        <w:t xml:space="preserve"> u Obiliću</w:t>
      </w:r>
    </w:p>
    <w:p w:rsidR="003770F1" w:rsidRPr="007E51B0" w:rsidRDefault="003770F1" w:rsidP="003770F1">
      <w:pPr>
        <w:pStyle w:val="NoSpacing"/>
        <w:jc w:val="left"/>
        <w:rPr>
          <w:rFonts w:asciiTheme="minorHAnsi" w:hAnsiTheme="minorHAnsi" w:cstheme="minorHAnsi"/>
          <w:szCs w:val="20"/>
          <w:lang/>
        </w:rPr>
      </w:pPr>
    </w:p>
    <w:p w:rsidR="003770F1" w:rsidRPr="007E51B0" w:rsidRDefault="00342A94" w:rsidP="003770F1">
      <w:pPr>
        <w:pStyle w:val="NoSpacing"/>
        <w:rPr>
          <w:lang/>
        </w:rPr>
      </w:pPr>
      <w:r w:rsidRPr="007E51B0">
        <w:rPr>
          <w:lang/>
        </w:rPr>
        <w:t>Obično se misli da sanacija može rezultirati samo poboljšanjem životne sredine. Međutim, dok se sanacija zagađenog zemljišta i pripadaju</w:t>
      </w:r>
      <w:r w:rsidR="007E51B0" w:rsidRPr="007E51B0">
        <w:rPr>
          <w:lang/>
        </w:rPr>
        <w:t>ć</w:t>
      </w:r>
      <w:r w:rsidRPr="007E51B0">
        <w:rPr>
          <w:lang/>
        </w:rPr>
        <w:t>eg vodenog okruženja vrši sa poboljšanjem na umu, sama korektivna aktivnost može imati štetni uticaj na zdravlje ljudi ili životnu sredinu. Potencijalni rizici moraju biti kontrolisani kako bi se osiguralo da sanacija rezultira poboljšanjem životne sredine. To se obično postiže sprovođenjem odgovaraju</w:t>
      </w:r>
      <w:r w:rsidR="007E51B0" w:rsidRPr="007E51B0">
        <w:rPr>
          <w:lang/>
        </w:rPr>
        <w:t>ć</w:t>
      </w:r>
      <w:r w:rsidRPr="007E51B0">
        <w:rPr>
          <w:lang/>
        </w:rPr>
        <w:t xml:space="preserve">e dizajnirane šeme sanacije i primenom zakonodavne </w:t>
      </w:r>
      <w:r w:rsidRPr="007E51B0">
        <w:rPr>
          <w:lang/>
        </w:rPr>
        <w:lastRenderedPageBreak/>
        <w:t>kontrole, iznad one koja postavlja ciljeve sanacije. To je razlog zašto je analiza alternativ</w:t>
      </w:r>
      <w:r w:rsidR="009D2728">
        <w:rPr>
          <w:lang/>
        </w:rPr>
        <w:t>a</w:t>
      </w:r>
      <w:r w:rsidRPr="007E51B0">
        <w:rPr>
          <w:lang/>
        </w:rPr>
        <w:t xml:space="preserve"> neophodna</w:t>
      </w:r>
      <w:r w:rsidR="003770F1" w:rsidRPr="007E51B0">
        <w:rPr>
          <w:lang/>
        </w:rPr>
        <w:t xml:space="preserve">. </w:t>
      </w:r>
    </w:p>
    <w:p w:rsidR="003770F1" w:rsidRPr="007E51B0" w:rsidRDefault="003770F1" w:rsidP="003770F1">
      <w:pPr>
        <w:pStyle w:val="NoSpacing"/>
        <w:rPr>
          <w:lang/>
        </w:rPr>
      </w:pPr>
    </w:p>
    <w:p w:rsidR="003770F1" w:rsidRPr="007E51B0" w:rsidRDefault="00342A94" w:rsidP="003770F1">
      <w:pPr>
        <w:pStyle w:val="NoSpacing"/>
        <w:rPr>
          <w:rFonts w:cs="Arial"/>
          <w:lang/>
        </w:rPr>
      </w:pPr>
      <w:r w:rsidRPr="007E51B0">
        <w:rPr>
          <w:rFonts w:cs="Arial"/>
          <w:lang/>
        </w:rPr>
        <w:t>Analiza alternativa Plana sanacije i preuređenja kontaminirane lokacije treba da se sprovede na nivou primenjenih strategija sanacije, a ne na nivou tehnologije</w:t>
      </w:r>
      <w:r w:rsidR="003770F1" w:rsidRPr="007E51B0">
        <w:rPr>
          <w:rFonts w:cs="Arial"/>
          <w:lang/>
        </w:rPr>
        <w:t xml:space="preserve">. </w:t>
      </w:r>
    </w:p>
    <w:p w:rsidR="003770F1" w:rsidRPr="007E51B0" w:rsidRDefault="003770F1" w:rsidP="003770F1">
      <w:pPr>
        <w:pStyle w:val="NoSpacing"/>
        <w:rPr>
          <w:rFonts w:cs="Arial"/>
          <w:lang/>
        </w:rPr>
      </w:pPr>
    </w:p>
    <w:p w:rsidR="003770F1" w:rsidRPr="007E51B0" w:rsidRDefault="00342A94" w:rsidP="003770F1">
      <w:pPr>
        <w:pStyle w:val="NoSpacing"/>
        <w:rPr>
          <w:rFonts w:cs="Arial"/>
          <w:lang/>
        </w:rPr>
      </w:pPr>
      <w:r w:rsidRPr="007E51B0">
        <w:rPr>
          <w:rFonts w:cs="Arial"/>
          <w:lang/>
        </w:rPr>
        <w:t>Na osnovu toga, za indikativni uži izbor demonstrativnih pod</w:t>
      </w:r>
      <w:r w:rsidR="009D2728">
        <w:rPr>
          <w:rFonts w:cs="Arial"/>
          <w:lang/>
        </w:rPr>
        <w:t>-</w:t>
      </w:r>
      <w:r w:rsidRPr="007E51B0">
        <w:rPr>
          <w:rFonts w:cs="Arial"/>
          <w:lang/>
        </w:rPr>
        <w:t xml:space="preserve">projekata, studije ESIA-e </w:t>
      </w:r>
      <w:r w:rsidR="007E51B0" w:rsidRPr="007E51B0">
        <w:rPr>
          <w:rFonts w:cs="Arial"/>
          <w:lang/>
        </w:rPr>
        <w:t>ć</w:t>
      </w:r>
      <w:r w:rsidRPr="007E51B0">
        <w:rPr>
          <w:rFonts w:cs="Arial"/>
          <w:lang/>
        </w:rPr>
        <w:t>e na slede</w:t>
      </w:r>
      <w:r w:rsidR="007E51B0" w:rsidRPr="007E51B0">
        <w:rPr>
          <w:rFonts w:cs="Arial"/>
          <w:lang/>
        </w:rPr>
        <w:t>ć</w:t>
      </w:r>
      <w:r w:rsidRPr="007E51B0">
        <w:rPr>
          <w:rFonts w:cs="Arial"/>
          <w:lang/>
        </w:rPr>
        <w:t>i način analizirati slede</w:t>
      </w:r>
      <w:r w:rsidR="007E51B0" w:rsidRPr="007E51B0">
        <w:rPr>
          <w:rFonts w:cs="Arial"/>
          <w:lang/>
        </w:rPr>
        <w:t>ć</w:t>
      </w:r>
      <w:r w:rsidRPr="007E51B0">
        <w:rPr>
          <w:rFonts w:cs="Arial"/>
          <w:lang/>
        </w:rPr>
        <w:t>e alternative</w:t>
      </w:r>
      <w:r w:rsidR="003770F1" w:rsidRPr="007E51B0">
        <w:rPr>
          <w:rFonts w:cs="Arial"/>
          <w:lang/>
        </w:rPr>
        <w:t>:</w:t>
      </w:r>
    </w:p>
    <w:p w:rsidR="003770F1" w:rsidRPr="007E51B0" w:rsidRDefault="003770F1" w:rsidP="003770F1">
      <w:pPr>
        <w:pStyle w:val="NoSpacing"/>
        <w:rPr>
          <w:lang/>
        </w:rPr>
      </w:pPr>
    </w:p>
    <w:p w:rsidR="00342A94" w:rsidRPr="007E51B0" w:rsidRDefault="00342A94" w:rsidP="00342A94">
      <w:pPr>
        <w:pStyle w:val="ListParagraph"/>
        <w:numPr>
          <w:ilvl w:val="0"/>
          <w:numId w:val="13"/>
        </w:numPr>
        <w:rPr>
          <w:lang/>
        </w:rPr>
      </w:pPr>
      <w:r w:rsidRPr="007E51B0">
        <w:rPr>
          <w:lang/>
        </w:rPr>
        <w:t>Korak 1: Opis lokacije</w:t>
      </w:r>
    </w:p>
    <w:p w:rsidR="00342A94" w:rsidRPr="007E51B0" w:rsidRDefault="00342A94" w:rsidP="00342A94">
      <w:pPr>
        <w:pStyle w:val="ListParagraph"/>
        <w:numPr>
          <w:ilvl w:val="0"/>
          <w:numId w:val="13"/>
        </w:numPr>
        <w:rPr>
          <w:lang/>
        </w:rPr>
      </w:pPr>
      <w:r w:rsidRPr="007E51B0">
        <w:rPr>
          <w:lang/>
        </w:rPr>
        <w:t>Korak 2: Vrste alternativa (a) Nulta alternativa ili alternativa „ne raditi ništa“ (b) Alternativa za sanaciju i preuređenje kontaminiran</w:t>
      </w:r>
      <w:r w:rsidR="009D2728">
        <w:rPr>
          <w:lang/>
        </w:rPr>
        <w:t>og</w:t>
      </w:r>
      <w:r w:rsidRPr="007E51B0">
        <w:rPr>
          <w:lang/>
        </w:rPr>
        <w:t xml:space="preserve"> zemlj</w:t>
      </w:r>
      <w:r w:rsidR="009D2728">
        <w:rPr>
          <w:lang/>
        </w:rPr>
        <w:t>išta</w:t>
      </w:r>
      <w:r w:rsidRPr="007E51B0">
        <w:rPr>
          <w:lang/>
        </w:rPr>
        <w:t xml:space="preserve"> u pogledu (i) predloženih aktivnosti i (ii) predloženih tehnologija</w:t>
      </w:r>
    </w:p>
    <w:p w:rsidR="00342A94" w:rsidRPr="007E51B0" w:rsidRDefault="00342A94" w:rsidP="00342A94">
      <w:pPr>
        <w:pStyle w:val="ListParagraph"/>
        <w:numPr>
          <w:ilvl w:val="0"/>
          <w:numId w:val="13"/>
        </w:numPr>
        <w:rPr>
          <w:lang/>
        </w:rPr>
      </w:pPr>
      <w:r w:rsidRPr="007E51B0">
        <w:rPr>
          <w:lang/>
        </w:rPr>
        <w:t>Korak 3: Procena alternativa</w:t>
      </w:r>
    </w:p>
    <w:p w:rsidR="003770F1" w:rsidRPr="007E51B0" w:rsidRDefault="00342A94" w:rsidP="00342A94">
      <w:pPr>
        <w:pStyle w:val="ListParagraph"/>
        <w:numPr>
          <w:ilvl w:val="0"/>
          <w:numId w:val="13"/>
        </w:numPr>
        <w:rPr>
          <w:lang/>
        </w:rPr>
      </w:pPr>
      <w:r w:rsidRPr="007E51B0">
        <w:rPr>
          <w:lang/>
        </w:rPr>
        <w:t>Korak 4: Preporučena akcija</w:t>
      </w:r>
    </w:p>
    <w:p w:rsidR="003770F1" w:rsidRPr="007E51B0" w:rsidRDefault="003770F1" w:rsidP="003770F1">
      <w:pPr>
        <w:rPr>
          <w:lang/>
        </w:rPr>
      </w:pPr>
    </w:p>
    <w:p w:rsidR="003770F1" w:rsidRPr="007E51B0" w:rsidRDefault="003770F1" w:rsidP="003770F1">
      <w:pPr>
        <w:rPr>
          <w:lang/>
        </w:rPr>
      </w:pPr>
    </w:p>
    <w:p w:rsidR="003770F1" w:rsidRPr="007E51B0" w:rsidRDefault="00342A94" w:rsidP="003770F1">
      <w:pPr>
        <w:rPr>
          <w:lang/>
        </w:rPr>
      </w:pPr>
      <w:r w:rsidRPr="007E51B0">
        <w:rPr>
          <w:lang/>
        </w:rPr>
        <w:t>Predložene studije vezane za ovaj projekat i ESMF su slede</w:t>
      </w:r>
      <w:r w:rsidR="007E51B0" w:rsidRPr="007E51B0">
        <w:rPr>
          <w:lang/>
        </w:rPr>
        <w:t>ć</w:t>
      </w:r>
      <w:r w:rsidRPr="007E51B0">
        <w:rPr>
          <w:lang/>
        </w:rPr>
        <w:t>e</w:t>
      </w:r>
      <w:r w:rsidR="003770F1" w:rsidRPr="007E51B0">
        <w:rPr>
          <w:lang/>
        </w:rPr>
        <w:t>:</w:t>
      </w:r>
    </w:p>
    <w:p w:rsidR="003770F1" w:rsidRPr="007E51B0" w:rsidRDefault="003770F1" w:rsidP="003770F1">
      <w:pPr>
        <w:rPr>
          <w:lang/>
        </w:rPr>
      </w:pPr>
    </w:p>
    <w:p w:rsidR="00342A94" w:rsidRPr="007E51B0" w:rsidRDefault="00342A94" w:rsidP="00342A94">
      <w:pPr>
        <w:pStyle w:val="ListParagraph"/>
        <w:numPr>
          <w:ilvl w:val="0"/>
          <w:numId w:val="16"/>
        </w:numPr>
        <w:rPr>
          <w:lang/>
        </w:rPr>
      </w:pPr>
      <w:r w:rsidRPr="007E51B0">
        <w:rPr>
          <w:lang/>
        </w:rPr>
        <w:t>Studija izvodljivosti za plan sanacije kontaminirane lokacije, uključuju</w:t>
      </w:r>
      <w:r w:rsidR="007E51B0" w:rsidRPr="007E51B0">
        <w:rPr>
          <w:lang/>
        </w:rPr>
        <w:t>ć</w:t>
      </w:r>
      <w:r w:rsidRPr="007E51B0">
        <w:rPr>
          <w:lang/>
        </w:rPr>
        <w:t>i is</w:t>
      </w:r>
      <w:r w:rsidR="009D2728">
        <w:rPr>
          <w:lang/>
        </w:rPr>
        <w:t>pitivanje</w:t>
      </w:r>
      <w:r w:rsidRPr="007E51B0">
        <w:rPr>
          <w:lang/>
        </w:rPr>
        <w:t xml:space="preserve"> lokacije, detaljan dizajn novog </w:t>
      </w:r>
      <w:r w:rsidR="009D2728">
        <w:rPr>
          <w:lang/>
        </w:rPr>
        <w:t>oporavka</w:t>
      </w:r>
      <w:r w:rsidRPr="007E51B0">
        <w:rPr>
          <w:lang/>
        </w:rPr>
        <w:t xml:space="preserve"> i sanacije</w:t>
      </w:r>
    </w:p>
    <w:p w:rsidR="00342A94" w:rsidRPr="007E51B0" w:rsidRDefault="00342A94" w:rsidP="00342A94">
      <w:pPr>
        <w:pStyle w:val="ListParagraph"/>
        <w:numPr>
          <w:ilvl w:val="0"/>
          <w:numId w:val="16"/>
        </w:numPr>
        <w:rPr>
          <w:lang/>
        </w:rPr>
      </w:pPr>
      <w:r w:rsidRPr="007E51B0">
        <w:rPr>
          <w:lang/>
        </w:rPr>
        <w:t>Detaljan dizajn rehabilitacije</w:t>
      </w:r>
    </w:p>
    <w:p w:rsidR="00342A94" w:rsidRPr="007E51B0" w:rsidRDefault="00342A94" w:rsidP="00342A94">
      <w:pPr>
        <w:pStyle w:val="ListParagraph"/>
        <w:numPr>
          <w:ilvl w:val="0"/>
          <w:numId w:val="16"/>
        </w:numPr>
        <w:rPr>
          <w:lang/>
        </w:rPr>
      </w:pPr>
      <w:r w:rsidRPr="007E51B0">
        <w:rPr>
          <w:lang/>
        </w:rPr>
        <w:t>Procena uticaja</w:t>
      </w:r>
      <w:r w:rsidR="009D2728">
        <w:rPr>
          <w:lang/>
        </w:rPr>
        <w:t xml:space="preserve"> na životnu sredinu i društvenog </w:t>
      </w:r>
      <w:r w:rsidRPr="007E51B0">
        <w:rPr>
          <w:lang/>
        </w:rPr>
        <w:t>uticaj</w:t>
      </w:r>
      <w:r w:rsidR="009D2728">
        <w:rPr>
          <w:lang/>
        </w:rPr>
        <w:t>a</w:t>
      </w:r>
      <w:r w:rsidRPr="007E51B0">
        <w:rPr>
          <w:lang/>
        </w:rPr>
        <w:t xml:space="preserve"> (ESIA)</w:t>
      </w:r>
    </w:p>
    <w:p w:rsidR="00342A94" w:rsidRPr="007E51B0" w:rsidRDefault="00342A94" w:rsidP="00342A94">
      <w:pPr>
        <w:pStyle w:val="ListParagraph"/>
        <w:numPr>
          <w:ilvl w:val="0"/>
          <w:numId w:val="16"/>
        </w:numPr>
        <w:rPr>
          <w:lang/>
        </w:rPr>
      </w:pPr>
      <w:r w:rsidRPr="007E51B0">
        <w:rPr>
          <w:lang/>
        </w:rPr>
        <w:t>Plan upravljanja životnom sredinom i društvenim sistemom (ESMP)</w:t>
      </w:r>
    </w:p>
    <w:p w:rsidR="00342A94" w:rsidRPr="007E51B0" w:rsidRDefault="00342A94" w:rsidP="00342A94">
      <w:pPr>
        <w:pStyle w:val="ListParagraph"/>
        <w:numPr>
          <w:ilvl w:val="0"/>
          <w:numId w:val="16"/>
        </w:numPr>
        <w:rPr>
          <w:lang/>
        </w:rPr>
      </w:pPr>
      <w:r w:rsidRPr="007E51B0">
        <w:rPr>
          <w:lang/>
        </w:rPr>
        <w:t>Okvir politike preseljenja (RPF) i akcioni plan za raseljavanje (RAP)</w:t>
      </w:r>
    </w:p>
    <w:p w:rsidR="00342A94" w:rsidRPr="007E51B0" w:rsidRDefault="00342A94" w:rsidP="00342A94">
      <w:pPr>
        <w:pStyle w:val="ListParagraph"/>
        <w:numPr>
          <w:ilvl w:val="0"/>
          <w:numId w:val="16"/>
        </w:numPr>
        <w:rPr>
          <w:lang/>
        </w:rPr>
      </w:pPr>
      <w:r w:rsidRPr="007E51B0">
        <w:rPr>
          <w:lang/>
        </w:rPr>
        <w:t>Monitoring aktivnosti (implementacija ESMP-a)</w:t>
      </w:r>
    </w:p>
    <w:p w:rsidR="003770F1" w:rsidRPr="007E51B0" w:rsidRDefault="003770F1" w:rsidP="003770F1">
      <w:pPr>
        <w:spacing w:after="60"/>
        <w:ind w:left="12" w:right="2"/>
        <w:jc w:val="both"/>
        <w:rPr>
          <w:lang/>
        </w:rPr>
      </w:pPr>
    </w:p>
    <w:p w:rsidR="003770F1" w:rsidRPr="007E51B0" w:rsidRDefault="00342A94" w:rsidP="003770F1">
      <w:pPr>
        <w:spacing w:after="60"/>
        <w:ind w:left="12" w:right="2"/>
        <w:jc w:val="both"/>
        <w:rPr>
          <w:lang/>
        </w:rPr>
      </w:pPr>
      <w:r w:rsidRPr="007E51B0">
        <w:rPr>
          <w:lang/>
        </w:rPr>
        <w:t xml:space="preserve">Očekuje se da </w:t>
      </w:r>
      <w:r w:rsidR="007E51B0" w:rsidRPr="007E51B0">
        <w:rPr>
          <w:lang/>
        </w:rPr>
        <w:t>ć</w:t>
      </w:r>
      <w:r w:rsidRPr="007E51B0">
        <w:rPr>
          <w:lang/>
        </w:rPr>
        <w:t xml:space="preserve">e se detaljne ekološke i društvene procene za projektna mesta na kojima </w:t>
      </w:r>
      <w:r w:rsidR="007E51B0" w:rsidRPr="007E51B0">
        <w:rPr>
          <w:lang/>
        </w:rPr>
        <w:t>ć</w:t>
      </w:r>
      <w:r w:rsidRPr="007E51B0">
        <w:rPr>
          <w:lang/>
        </w:rPr>
        <w:t xml:space="preserve">e se sprovoditi određene projektne aktivnosti (u skladu sa ovim okvirom) pregledati i </w:t>
      </w:r>
      <w:r w:rsidR="009D2728">
        <w:rPr>
          <w:lang/>
        </w:rPr>
        <w:t>odobriti</w:t>
      </w:r>
      <w:r w:rsidRPr="007E51B0">
        <w:rPr>
          <w:lang/>
        </w:rPr>
        <w:t xml:space="preserve"> od strane Svetske banke, Ministarstva </w:t>
      </w:r>
      <w:r w:rsidR="004B45DE" w:rsidRPr="007E51B0">
        <w:rPr>
          <w:lang/>
        </w:rPr>
        <w:t>za infrastrukturu i životnu sredinu</w:t>
      </w:r>
      <w:r w:rsidRPr="007E51B0">
        <w:rPr>
          <w:lang/>
        </w:rPr>
        <w:t xml:space="preserve"> ili relevantnih opština, tj. </w:t>
      </w:r>
      <w:r w:rsidR="00EE6D4D" w:rsidRPr="007E51B0">
        <w:rPr>
          <w:lang/>
        </w:rPr>
        <w:t>o</w:t>
      </w:r>
      <w:r w:rsidRPr="007E51B0">
        <w:rPr>
          <w:lang/>
        </w:rPr>
        <w:t xml:space="preserve">deljenja za EIA, kao </w:t>
      </w:r>
      <w:r w:rsidR="004B45DE">
        <w:rPr>
          <w:lang/>
        </w:rPr>
        <w:t>i drugih relevantnih institucija</w:t>
      </w:r>
      <w:r w:rsidR="003770F1" w:rsidRPr="007E51B0">
        <w:rPr>
          <w:lang/>
        </w:rPr>
        <w:t xml:space="preserve">.  </w:t>
      </w:r>
    </w:p>
    <w:p w:rsidR="00595126" w:rsidRPr="007E51B0" w:rsidRDefault="00595126">
      <w:pPr>
        <w:rPr>
          <w:lang/>
        </w:rPr>
      </w:pPr>
    </w:p>
    <w:sectPr w:rsidR="00595126" w:rsidRPr="007E51B0" w:rsidSect="003770F1">
      <w:pgSz w:w="11906" w:h="16838" w:code="9"/>
      <w:pgMar w:top="851" w:right="1440" w:bottom="14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MTStd-Book">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93DB6"/>
    <w:multiLevelType w:val="multilevel"/>
    <w:tmpl w:val="558C624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1F5B14FB"/>
    <w:multiLevelType w:val="hybridMultilevel"/>
    <w:tmpl w:val="AF1C7A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0913F4"/>
    <w:multiLevelType w:val="hybridMultilevel"/>
    <w:tmpl w:val="29400B48"/>
    <w:lvl w:ilvl="0" w:tplc="68D633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2F61BB"/>
    <w:multiLevelType w:val="hybridMultilevel"/>
    <w:tmpl w:val="20A6D30C"/>
    <w:lvl w:ilvl="0" w:tplc="F79A78AE">
      <w:start w:val="1"/>
      <w:numFmt w:val="bullet"/>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4646FC"/>
    <w:multiLevelType w:val="hybridMultilevel"/>
    <w:tmpl w:val="3BBC02FA"/>
    <w:lvl w:ilvl="0" w:tplc="9CEC77F8">
      <w:start w:val="1"/>
      <w:numFmt w:val="lowerRoman"/>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3A5595"/>
    <w:multiLevelType w:val="hybridMultilevel"/>
    <w:tmpl w:val="28D60264"/>
    <w:lvl w:ilvl="0" w:tplc="6F186D8C">
      <w:start w:val="1"/>
      <w:numFmt w:val="bullet"/>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D60854"/>
    <w:multiLevelType w:val="multilevel"/>
    <w:tmpl w:val="ADD2F6EA"/>
    <w:lvl w:ilvl="0">
      <w:start w:val="1"/>
      <w:numFmt w:val="bullet"/>
      <w:lvlText w:val=""/>
      <w:lvlJc w:val="left"/>
      <w:pPr>
        <w:ind w:left="360" w:hanging="360"/>
      </w:pPr>
      <w:rPr>
        <w:rFonts w:ascii="Symbol" w:hAnsi="Symbol" w:hint="default"/>
      </w:rPr>
    </w:lvl>
    <w:lvl w:ilvl="1">
      <w:numFmt w:val="bullet"/>
      <w:lvlText w:val="-"/>
      <w:lvlJc w:val="left"/>
      <w:pPr>
        <w:ind w:left="792" w:hanging="432"/>
      </w:pPr>
      <w:rPr>
        <w:rFonts w:ascii="Arial" w:eastAsiaTheme="minorHAnsi"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5517881"/>
    <w:multiLevelType w:val="hybridMultilevel"/>
    <w:tmpl w:val="63E24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963B1C"/>
    <w:multiLevelType w:val="hybridMultilevel"/>
    <w:tmpl w:val="9EDAB7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3E61A9"/>
    <w:multiLevelType w:val="hybridMultilevel"/>
    <w:tmpl w:val="A0AA3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791415"/>
    <w:multiLevelType w:val="hybridMultilevel"/>
    <w:tmpl w:val="57609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3D0C85"/>
    <w:multiLevelType w:val="hybridMultilevel"/>
    <w:tmpl w:val="F13C5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794519"/>
    <w:multiLevelType w:val="hybridMultilevel"/>
    <w:tmpl w:val="B7ACE11C"/>
    <w:lvl w:ilvl="0" w:tplc="9CAAAB20">
      <w:start w:val="1"/>
      <w:numFmt w:val="lowerRoman"/>
      <w:lvlText w:val="(%1)"/>
      <w:lvlJc w:val="left"/>
      <w:pPr>
        <w:ind w:left="1080" w:hanging="360"/>
      </w:pPr>
      <w:rPr>
        <w:rFonts w:ascii="Arial"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3"/>
  </w:num>
  <w:num w:numId="3">
    <w:abstractNumId w:val="2"/>
  </w:num>
  <w:num w:numId="4">
    <w:abstractNumId w:val="5"/>
  </w:num>
  <w:num w:numId="5">
    <w:abstractNumId w:val="3"/>
  </w:num>
  <w:num w:numId="6">
    <w:abstractNumId w:val="2"/>
  </w:num>
  <w:num w:numId="7">
    <w:abstractNumId w:val="0"/>
  </w:num>
  <w:num w:numId="8">
    <w:abstractNumId w:val="9"/>
  </w:num>
  <w:num w:numId="9">
    <w:abstractNumId w:val="7"/>
  </w:num>
  <w:num w:numId="10">
    <w:abstractNumId w:val="1"/>
  </w:num>
  <w:num w:numId="11">
    <w:abstractNumId w:val="12"/>
  </w:num>
  <w:num w:numId="12">
    <w:abstractNumId w:val="4"/>
  </w:num>
  <w:num w:numId="13">
    <w:abstractNumId w:val="11"/>
  </w:num>
  <w:num w:numId="14">
    <w:abstractNumId w:val="6"/>
  </w:num>
  <w:num w:numId="15">
    <w:abstractNumId w:val="8"/>
  </w:num>
  <w:num w:numId="16">
    <w:abstractNumId w:val="1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7"/>
  <w:proofState w:spelling="clean" w:grammar="clean"/>
  <w:defaultTabStop w:val="720"/>
  <w:drawingGridHorizontalSpacing w:val="110"/>
  <w:displayHorizontalDrawingGridEvery w:val="2"/>
  <w:displayVerticalDrawingGridEvery w:val="2"/>
  <w:characterSpacingControl w:val="doNotCompress"/>
  <w:compat/>
  <w:rsids>
    <w:rsidRoot w:val="003770F1"/>
    <w:rsid w:val="000454A6"/>
    <w:rsid w:val="000D2475"/>
    <w:rsid w:val="00201DEF"/>
    <w:rsid w:val="002927ED"/>
    <w:rsid w:val="00342A94"/>
    <w:rsid w:val="0036382B"/>
    <w:rsid w:val="00364353"/>
    <w:rsid w:val="003770F1"/>
    <w:rsid w:val="00401C6B"/>
    <w:rsid w:val="00476A43"/>
    <w:rsid w:val="004B45DE"/>
    <w:rsid w:val="005933D7"/>
    <w:rsid w:val="00595126"/>
    <w:rsid w:val="0069787E"/>
    <w:rsid w:val="007736B1"/>
    <w:rsid w:val="007764E6"/>
    <w:rsid w:val="0079183C"/>
    <w:rsid w:val="007B0C0A"/>
    <w:rsid w:val="007E51B0"/>
    <w:rsid w:val="00992D83"/>
    <w:rsid w:val="009A10EB"/>
    <w:rsid w:val="009D2728"/>
    <w:rsid w:val="009D3CD1"/>
    <w:rsid w:val="00A962B0"/>
    <w:rsid w:val="00AD2478"/>
    <w:rsid w:val="00B02793"/>
    <w:rsid w:val="00BA49B1"/>
    <w:rsid w:val="00C83368"/>
    <w:rsid w:val="00C87EB0"/>
    <w:rsid w:val="00CB02AD"/>
    <w:rsid w:val="00CB53D2"/>
    <w:rsid w:val="00D55255"/>
    <w:rsid w:val="00DD5ED4"/>
    <w:rsid w:val="00E073FB"/>
    <w:rsid w:val="00E07D25"/>
    <w:rsid w:val="00E37FD0"/>
    <w:rsid w:val="00EE6D4D"/>
    <w:rsid w:val="00F02F1C"/>
    <w:rsid w:val="00F24CF5"/>
    <w:rsid w:val="00F8108C"/>
    <w:rsid w:val="00F90B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23"/>
        <o:r id="V:Rule2" type="connector" idref="#Straight Arrow Connector 27"/>
        <o:r id="V:Rule3" type="connector" idref="#Straight Arrow Connector 47"/>
        <o:r id="V:Rule4" type="connector" idref="#Straight Arrow Connector 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70F1"/>
    <w:rPr>
      <w:sz w:val="20"/>
    </w:rPr>
  </w:style>
  <w:style w:type="paragraph" w:styleId="Heading1">
    <w:name w:val="heading 1"/>
    <w:basedOn w:val="Normal"/>
    <w:next w:val="Normal"/>
    <w:link w:val="Heading1Char"/>
    <w:uiPriority w:val="9"/>
    <w:qFormat/>
    <w:rsid w:val="003770F1"/>
    <w:pPr>
      <w:numPr>
        <w:numId w:val="25"/>
      </w:numPr>
      <w:spacing w:before="480" w:after="480"/>
      <w:contextualSpacing/>
      <w:outlineLvl w:val="0"/>
    </w:pPr>
    <w:rPr>
      <w:rFonts w:cs="Times New Roman (Headings CS)"/>
      <w:b/>
      <w:spacing w:val="5"/>
      <w:sz w:val="32"/>
      <w:szCs w:val="32"/>
    </w:rPr>
  </w:style>
  <w:style w:type="paragraph" w:styleId="Heading2">
    <w:name w:val="heading 2"/>
    <w:basedOn w:val="Normal"/>
    <w:next w:val="Normal"/>
    <w:link w:val="Heading2Char"/>
    <w:uiPriority w:val="9"/>
    <w:unhideWhenUsed/>
    <w:qFormat/>
    <w:rsid w:val="003770F1"/>
    <w:pPr>
      <w:numPr>
        <w:ilvl w:val="1"/>
        <w:numId w:val="25"/>
      </w:numPr>
      <w:spacing w:before="480" w:line="360" w:lineRule="auto"/>
      <w:outlineLvl w:val="1"/>
    </w:pPr>
    <w:rPr>
      <w:rFonts w:cs="Times New Roman (Headings CS)"/>
      <w:b/>
      <w:sz w:val="24"/>
      <w:szCs w:val="24"/>
    </w:rPr>
  </w:style>
  <w:style w:type="paragraph" w:styleId="Heading3">
    <w:name w:val="heading 3"/>
    <w:basedOn w:val="Normal"/>
    <w:next w:val="Normal"/>
    <w:link w:val="Heading3Char"/>
    <w:uiPriority w:val="9"/>
    <w:unhideWhenUsed/>
    <w:qFormat/>
    <w:rsid w:val="003770F1"/>
    <w:pPr>
      <w:numPr>
        <w:ilvl w:val="2"/>
        <w:numId w:val="25"/>
      </w:numPr>
      <w:spacing w:before="240" w:after="120" w:line="271" w:lineRule="auto"/>
      <w:outlineLvl w:val="2"/>
    </w:pPr>
    <w:rPr>
      <w:rFonts w:cs="Times New Roman (Headings CS)"/>
      <w:b/>
      <w:iCs/>
      <w:spacing w:val="5"/>
      <w:sz w:val="22"/>
    </w:rPr>
  </w:style>
  <w:style w:type="paragraph" w:styleId="Heading4">
    <w:name w:val="heading 4"/>
    <w:aliases w:val="Run-In"/>
    <w:basedOn w:val="Normal"/>
    <w:next w:val="Normal"/>
    <w:link w:val="Heading4Char"/>
    <w:uiPriority w:val="9"/>
    <w:unhideWhenUsed/>
    <w:qFormat/>
    <w:rsid w:val="003770F1"/>
    <w:pPr>
      <w:numPr>
        <w:ilvl w:val="3"/>
        <w:numId w:val="25"/>
      </w:numPr>
      <w:spacing w:before="120" w:after="60"/>
      <w:outlineLvl w:val="3"/>
    </w:pPr>
    <w:rPr>
      <w:b/>
      <w:bCs/>
      <w:spacing w:val="5"/>
      <w:szCs w:val="20"/>
    </w:rPr>
  </w:style>
  <w:style w:type="paragraph" w:styleId="Heading5">
    <w:name w:val="heading 5"/>
    <w:basedOn w:val="Normal"/>
    <w:next w:val="Normal"/>
    <w:link w:val="Heading5Char"/>
    <w:uiPriority w:val="9"/>
    <w:unhideWhenUsed/>
    <w:qFormat/>
    <w:rsid w:val="003770F1"/>
    <w:pPr>
      <w:numPr>
        <w:ilvl w:val="4"/>
        <w:numId w:val="25"/>
      </w:numPr>
      <w:spacing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3770F1"/>
    <w:pPr>
      <w:numPr>
        <w:ilvl w:val="5"/>
        <w:numId w:val="25"/>
      </w:numPr>
      <w:shd w:val="clear" w:color="auto" w:fill="FFFFFF" w:themeFill="background1"/>
      <w:spacing w:line="271" w:lineRule="auto"/>
      <w:outlineLvl w:val="5"/>
    </w:pPr>
    <w:rPr>
      <w:b/>
      <w:bCs/>
      <w:color w:val="595959" w:themeColor="text1" w:themeTint="A6"/>
      <w:spacing w:val="5"/>
      <w:sz w:val="22"/>
    </w:rPr>
  </w:style>
  <w:style w:type="paragraph" w:styleId="Heading7">
    <w:name w:val="heading 7"/>
    <w:basedOn w:val="Normal"/>
    <w:next w:val="Normal"/>
    <w:link w:val="Heading7Char"/>
    <w:uiPriority w:val="9"/>
    <w:semiHidden/>
    <w:unhideWhenUsed/>
    <w:qFormat/>
    <w:rsid w:val="003770F1"/>
    <w:pPr>
      <w:numPr>
        <w:ilvl w:val="6"/>
        <w:numId w:val="25"/>
      </w:numPr>
      <w:outlineLvl w:val="6"/>
    </w:pPr>
    <w:rPr>
      <w:b/>
      <w:bCs/>
      <w:i/>
      <w:iCs/>
      <w:color w:val="5A5A5A" w:themeColor="text1" w:themeTint="A5"/>
      <w:szCs w:val="20"/>
    </w:rPr>
  </w:style>
  <w:style w:type="paragraph" w:styleId="Heading8">
    <w:name w:val="heading 8"/>
    <w:basedOn w:val="Normal"/>
    <w:next w:val="Normal"/>
    <w:link w:val="Heading8Char"/>
    <w:uiPriority w:val="9"/>
    <w:semiHidden/>
    <w:unhideWhenUsed/>
    <w:qFormat/>
    <w:rsid w:val="003770F1"/>
    <w:pPr>
      <w:numPr>
        <w:ilvl w:val="7"/>
        <w:numId w:val="25"/>
      </w:numPr>
      <w:outlineLvl w:val="7"/>
    </w:pPr>
    <w:rPr>
      <w:b/>
      <w:bCs/>
      <w:color w:val="7F7F7F" w:themeColor="text1" w:themeTint="80"/>
      <w:szCs w:val="20"/>
    </w:rPr>
  </w:style>
  <w:style w:type="paragraph" w:styleId="Heading9">
    <w:name w:val="heading 9"/>
    <w:basedOn w:val="Normal"/>
    <w:next w:val="Normal"/>
    <w:link w:val="Heading9Char"/>
    <w:uiPriority w:val="9"/>
    <w:semiHidden/>
    <w:unhideWhenUsed/>
    <w:qFormat/>
    <w:rsid w:val="003770F1"/>
    <w:pPr>
      <w:numPr>
        <w:ilvl w:val="8"/>
        <w:numId w:val="25"/>
      </w:numPr>
      <w:spacing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Normal"/>
    <w:uiPriority w:val="2"/>
    <w:rsid w:val="000D2475"/>
    <w:pPr>
      <w:ind w:left="864" w:hanging="360"/>
    </w:pPr>
  </w:style>
  <w:style w:type="paragraph" w:customStyle="1" w:styleId="Bullet2">
    <w:name w:val="Bullet 2"/>
    <w:uiPriority w:val="2"/>
    <w:rsid w:val="000D2475"/>
    <w:pPr>
      <w:spacing w:after="240" w:line="280" w:lineRule="atLeast"/>
      <w:ind w:left="864" w:hanging="360"/>
    </w:pPr>
    <w:rPr>
      <w:rFonts w:ascii="Gill Sans MT" w:hAnsi="Gill Sans MT" w:cs="GillSansMTStd-Book"/>
      <w:color w:val="6C6463"/>
    </w:rPr>
  </w:style>
  <w:style w:type="paragraph" w:customStyle="1" w:styleId="Right-Credit">
    <w:name w:val="Right-Credit"/>
    <w:basedOn w:val="Normal"/>
    <w:next w:val="Normal"/>
    <w:uiPriority w:val="99"/>
    <w:rsid w:val="000D2475"/>
    <w:pPr>
      <w:suppressAutoHyphens/>
      <w:spacing w:before="40" w:after="40"/>
      <w:jc w:val="right"/>
    </w:pPr>
    <w:rPr>
      <w:caps/>
      <w:spacing w:val="1"/>
      <w:sz w:val="12"/>
      <w:szCs w:val="12"/>
    </w:rPr>
  </w:style>
  <w:style w:type="paragraph" w:customStyle="1" w:styleId="Instructions">
    <w:name w:val="Instructions"/>
    <w:next w:val="Normal"/>
    <w:uiPriority w:val="2"/>
    <w:rsid w:val="000D2475"/>
    <w:pPr>
      <w:spacing w:before="120" w:after="120"/>
      <w:ind w:left="720" w:hanging="360"/>
    </w:pPr>
    <w:rPr>
      <w:rFonts w:ascii="Gill Sans MT" w:hAnsi="Gill Sans MT" w:cs="GillSansMTStd-Book"/>
      <w:color w:val="404040" w:themeColor="text1" w:themeTint="BF"/>
      <w:sz w:val="20"/>
    </w:rPr>
  </w:style>
  <w:style w:type="paragraph" w:customStyle="1" w:styleId="Left-Credit">
    <w:name w:val="Left-Credit"/>
    <w:basedOn w:val="Normal"/>
    <w:next w:val="Normal"/>
    <w:rsid w:val="000D2475"/>
    <w:pPr>
      <w:spacing w:before="40" w:after="40"/>
    </w:pPr>
    <w:rPr>
      <w:caps/>
      <w:noProof/>
      <w:sz w:val="12"/>
      <w:szCs w:val="12"/>
    </w:rPr>
  </w:style>
  <w:style w:type="paragraph" w:customStyle="1" w:styleId="In-LinePhoto">
    <w:name w:val="In-Line Photo"/>
    <w:next w:val="Left-Credit"/>
    <w:rsid w:val="000D2475"/>
    <w:pPr>
      <w:spacing w:before="480"/>
      <w:jc w:val="right"/>
    </w:pPr>
    <w:rPr>
      <w:rFonts w:ascii="Gill Sans MT" w:hAnsi="Gill Sans MT"/>
      <w:noProof/>
      <w:color w:val="6C6463"/>
      <w:szCs w:val="20"/>
    </w:rPr>
  </w:style>
  <w:style w:type="paragraph" w:customStyle="1" w:styleId="Photo">
    <w:name w:val="Photo"/>
    <w:uiPriority w:val="2"/>
    <w:rsid w:val="000D2475"/>
    <w:rPr>
      <w:rFonts w:ascii="Gill Sans MT" w:hAnsi="Gill Sans MT"/>
      <w:noProof/>
      <w:color w:val="6C6463"/>
      <w:szCs w:val="20"/>
    </w:rPr>
  </w:style>
  <w:style w:type="paragraph" w:customStyle="1" w:styleId="CaptionBox">
    <w:name w:val="Caption Box"/>
    <w:uiPriority w:val="2"/>
    <w:rsid w:val="000D2475"/>
    <w:pPr>
      <w:spacing w:before="120" w:after="120"/>
    </w:pPr>
    <w:rPr>
      <w:rFonts w:ascii="Gill Sans MT" w:hAnsi="Gill Sans MT" w:cs="GillSansMTStd-Book"/>
      <w:color w:val="6C6463"/>
      <w:sz w:val="16"/>
      <w:szCs w:val="16"/>
    </w:rPr>
  </w:style>
  <w:style w:type="paragraph" w:customStyle="1" w:styleId="Disclaimer">
    <w:name w:val="Disclaimer"/>
    <w:basedOn w:val="Normal"/>
    <w:uiPriority w:val="2"/>
    <w:rsid w:val="000D2475"/>
    <w:rPr>
      <w:sz w:val="16"/>
      <w:szCs w:val="16"/>
    </w:rPr>
  </w:style>
  <w:style w:type="paragraph" w:customStyle="1" w:styleId="Left-Caption">
    <w:name w:val="Left - Caption"/>
    <w:basedOn w:val="Left-Credit"/>
    <w:uiPriority w:val="2"/>
    <w:rsid w:val="000D2475"/>
    <w:pPr>
      <w:spacing w:before="120" w:after="120"/>
    </w:pPr>
    <w:rPr>
      <w:caps w:val="0"/>
      <w:sz w:val="18"/>
    </w:rPr>
  </w:style>
  <w:style w:type="paragraph" w:customStyle="1" w:styleId="Right-Caption">
    <w:name w:val="Right - Caption"/>
    <w:basedOn w:val="Right-Credit"/>
    <w:uiPriority w:val="2"/>
    <w:rsid w:val="000D2475"/>
    <w:pPr>
      <w:spacing w:before="120" w:after="120"/>
    </w:pPr>
    <w:rPr>
      <w:caps w:val="0"/>
      <w:sz w:val="18"/>
    </w:rPr>
  </w:style>
  <w:style w:type="paragraph" w:customStyle="1" w:styleId="TableHeading1">
    <w:name w:val="Table Heading 1"/>
    <w:basedOn w:val="Normal"/>
    <w:uiPriority w:val="2"/>
    <w:rsid w:val="000D2475"/>
    <w:pPr>
      <w:framePr w:hSpace="180" w:wrap="around" w:vAnchor="text" w:hAnchor="page" w:x="1549" w:y="170"/>
      <w:spacing w:before="120" w:after="120" w:line="180" w:lineRule="exact"/>
    </w:pPr>
    <w:rPr>
      <w:caps/>
      <w:sz w:val="18"/>
      <w:szCs w:val="18"/>
    </w:rPr>
  </w:style>
  <w:style w:type="paragraph" w:customStyle="1" w:styleId="TableText">
    <w:name w:val="Table Text"/>
    <w:basedOn w:val="NoSpacing"/>
    <w:qFormat/>
    <w:rsid w:val="003770F1"/>
    <w:rPr>
      <w:noProof/>
      <w:sz w:val="16"/>
      <w:szCs w:val="20"/>
    </w:rPr>
  </w:style>
  <w:style w:type="paragraph" w:customStyle="1" w:styleId="TableTitle">
    <w:name w:val="Table Title"/>
    <w:uiPriority w:val="2"/>
    <w:rsid w:val="000D2475"/>
    <w:pPr>
      <w:framePr w:hSpace="180" w:wrap="around" w:vAnchor="text" w:hAnchor="page" w:x="1549" w:y="170"/>
      <w:spacing w:before="120" w:after="120" w:line="180" w:lineRule="exact"/>
    </w:pPr>
    <w:rPr>
      <w:rFonts w:ascii="Gill Sans MT" w:hAnsi="Gill Sans MT" w:cs="GillSansMTStd-Book"/>
      <w:b/>
      <w:caps/>
      <w:color w:val="FFFFFF" w:themeColor="background1"/>
      <w:sz w:val="18"/>
      <w:szCs w:val="18"/>
    </w:rPr>
  </w:style>
  <w:style w:type="character" w:customStyle="1" w:styleId="Heading1Char">
    <w:name w:val="Heading 1 Char"/>
    <w:basedOn w:val="DefaultParagraphFont"/>
    <w:link w:val="Heading1"/>
    <w:uiPriority w:val="9"/>
    <w:rsid w:val="003770F1"/>
    <w:rPr>
      <w:rFonts w:cs="Times New Roman (Headings CS)"/>
      <w:b/>
      <w:spacing w:val="5"/>
      <w:sz w:val="32"/>
      <w:szCs w:val="32"/>
    </w:rPr>
  </w:style>
  <w:style w:type="character" w:customStyle="1" w:styleId="Heading2Char">
    <w:name w:val="Heading 2 Char"/>
    <w:basedOn w:val="DefaultParagraphFont"/>
    <w:link w:val="Heading2"/>
    <w:uiPriority w:val="9"/>
    <w:rsid w:val="003770F1"/>
    <w:rPr>
      <w:rFonts w:cs="Times New Roman (Headings CS)"/>
      <w:b/>
      <w:sz w:val="24"/>
      <w:szCs w:val="24"/>
    </w:rPr>
  </w:style>
  <w:style w:type="character" w:customStyle="1" w:styleId="Heading3Char">
    <w:name w:val="Heading 3 Char"/>
    <w:basedOn w:val="DefaultParagraphFont"/>
    <w:link w:val="Heading3"/>
    <w:uiPriority w:val="9"/>
    <w:rsid w:val="003770F1"/>
    <w:rPr>
      <w:rFonts w:cs="Times New Roman (Headings CS)"/>
      <w:b/>
      <w:iCs/>
      <w:spacing w:val="5"/>
    </w:rPr>
  </w:style>
  <w:style w:type="character" w:customStyle="1" w:styleId="Heading4Char">
    <w:name w:val="Heading 4 Char"/>
    <w:aliases w:val="Run-In Char"/>
    <w:basedOn w:val="DefaultParagraphFont"/>
    <w:link w:val="Heading4"/>
    <w:uiPriority w:val="9"/>
    <w:rsid w:val="003770F1"/>
    <w:rPr>
      <w:b/>
      <w:bCs/>
      <w:spacing w:val="5"/>
      <w:sz w:val="20"/>
      <w:szCs w:val="20"/>
    </w:rPr>
  </w:style>
  <w:style w:type="paragraph" w:styleId="Footer">
    <w:name w:val="footer"/>
    <w:basedOn w:val="Normal"/>
    <w:link w:val="FooterChar"/>
    <w:uiPriority w:val="99"/>
    <w:semiHidden/>
    <w:unhideWhenUsed/>
    <w:rsid w:val="000D2475"/>
    <w:pPr>
      <w:tabs>
        <w:tab w:val="center" w:pos="4320"/>
        <w:tab w:val="right" w:pos="8640"/>
      </w:tabs>
    </w:pPr>
    <w:rPr>
      <w:caps/>
      <w:color w:val="565A5C"/>
      <w:sz w:val="16"/>
      <w:szCs w:val="16"/>
    </w:rPr>
  </w:style>
  <w:style w:type="character" w:customStyle="1" w:styleId="FooterChar">
    <w:name w:val="Footer Char"/>
    <w:basedOn w:val="DefaultParagraphFont"/>
    <w:link w:val="Footer"/>
    <w:uiPriority w:val="99"/>
    <w:semiHidden/>
    <w:rsid w:val="000D2475"/>
    <w:rPr>
      <w:rFonts w:ascii="Gill Sans MT" w:hAnsi="Gill Sans MT" w:cs="GillSansMTStd-Book"/>
      <w:caps/>
      <w:color w:val="565A5C"/>
      <w:sz w:val="16"/>
      <w:szCs w:val="16"/>
    </w:rPr>
  </w:style>
  <w:style w:type="paragraph" w:styleId="Caption">
    <w:name w:val="caption"/>
    <w:aliases w:val="EgisCaption,CapTab,Caption-Table,Caption_ICFWM,Figure,FIGURE_CC,~Caption,Caption Char1,Caption Char Char,Caption Char2 Char Char,Caption Char1 Char Char Char,Caption Char Char Char Char Char,Caption Char2 Char Char Char Char Char,HBP"/>
    <w:basedOn w:val="Normal"/>
    <w:next w:val="Normal"/>
    <w:link w:val="CaptionChar"/>
    <w:unhideWhenUsed/>
    <w:rsid w:val="000D2475"/>
    <w:pPr>
      <w:spacing w:after="200"/>
    </w:pPr>
    <w:rPr>
      <w:i/>
      <w:iCs/>
      <w:color w:val="44546A" w:themeColor="text2"/>
      <w:sz w:val="18"/>
      <w:szCs w:val="18"/>
    </w:rPr>
  </w:style>
  <w:style w:type="paragraph" w:styleId="Title">
    <w:name w:val="Title"/>
    <w:basedOn w:val="NoSpacing"/>
    <w:next w:val="Normal"/>
    <w:link w:val="TitleChar"/>
    <w:uiPriority w:val="10"/>
    <w:qFormat/>
    <w:rsid w:val="003770F1"/>
    <w:pPr>
      <w:jc w:val="center"/>
    </w:pPr>
    <w:rPr>
      <w:b/>
      <w:bCs/>
      <w:color w:val="000000" w:themeColor="text1"/>
      <w:sz w:val="48"/>
      <w:szCs w:val="56"/>
    </w:rPr>
  </w:style>
  <w:style w:type="character" w:customStyle="1" w:styleId="TitleChar">
    <w:name w:val="Title Char"/>
    <w:basedOn w:val="DefaultParagraphFont"/>
    <w:link w:val="Title"/>
    <w:uiPriority w:val="10"/>
    <w:rsid w:val="003770F1"/>
    <w:rPr>
      <w:b/>
      <w:bCs/>
      <w:color w:val="000000" w:themeColor="text1"/>
      <w:sz w:val="48"/>
      <w:szCs w:val="56"/>
    </w:rPr>
  </w:style>
  <w:style w:type="paragraph" w:styleId="Subtitle">
    <w:name w:val="Subtitle"/>
    <w:aliases w:val="Intro"/>
    <w:basedOn w:val="Title"/>
    <w:next w:val="Normal"/>
    <w:link w:val="SubtitleChar"/>
    <w:uiPriority w:val="11"/>
    <w:qFormat/>
    <w:rsid w:val="003770F1"/>
    <w:rPr>
      <w:b w:val="0"/>
      <w:bCs w:val="0"/>
      <w:i/>
      <w:iCs/>
      <w:sz w:val="32"/>
      <w:szCs w:val="40"/>
    </w:rPr>
  </w:style>
  <w:style w:type="character" w:customStyle="1" w:styleId="SubtitleChar">
    <w:name w:val="Subtitle Char"/>
    <w:aliases w:val="Intro Char"/>
    <w:basedOn w:val="DefaultParagraphFont"/>
    <w:link w:val="Subtitle"/>
    <w:uiPriority w:val="11"/>
    <w:rsid w:val="003770F1"/>
    <w:rPr>
      <w:i/>
      <w:iCs/>
      <w:color w:val="000000" w:themeColor="text1"/>
      <w:sz w:val="32"/>
      <w:szCs w:val="40"/>
    </w:rPr>
  </w:style>
  <w:style w:type="paragraph" w:styleId="NoSpacing">
    <w:name w:val="No Spacing"/>
    <w:aliases w:val="Normal Justify"/>
    <w:basedOn w:val="Normal"/>
    <w:uiPriority w:val="1"/>
    <w:qFormat/>
    <w:rsid w:val="003770F1"/>
    <w:pPr>
      <w:jc w:val="both"/>
    </w:pPr>
  </w:style>
  <w:style w:type="paragraph" w:styleId="ListParagraph">
    <w:name w:val="List Paragraph"/>
    <w:aliases w:val="123 List Paragraph,Bullet paras,Bullets,Citation List,Colorful List - Accent 11,Ha,List Paragraph nowy,List Paragraph1,List_Paragraph,Liste 1,Main numbered paragraph,Multilevel para_II,Numbered List Paragraph,Numbered Paragraph,References"/>
    <w:basedOn w:val="Normal"/>
    <w:link w:val="ListParagraphChar"/>
    <w:uiPriority w:val="34"/>
    <w:qFormat/>
    <w:rsid w:val="003770F1"/>
    <w:pPr>
      <w:ind w:left="720"/>
      <w:contextualSpacing/>
    </w:pPr>
  </w:style>
  <w:style w:type="paragraph" w:styleId="Quote">
    <w:name w:val="Quote"/>
    <w:basedOn w:val="Normal"/>
    <w:next w:val="Normal"/>
    <w:link w:val="QuoteChar"/>
    <w:uiPriority w:val="29"/>
    <w:qFormat/>
    <w:rsid w:val="003770F1"/>
    <w:pPr>
      <w:ind w:left="720"/>
    </w:pPr>
    <w:rPr>
      <w:i/>
      <w:iCs/>
      <w:sz w:val="22"/>
    </w:rPr>
  </w:style>
  <w:style w:type="character" w:customStyle="1" w:styleId="QuoteChar">
    <w:name w:val="Quote Char"/>
    <w:basedOn w:val="DefaultParagraphFont"/>
    <w:link w:val="Quote"/>
    <w:uiPriority w:val="29"/>
    <w:rsid w:val="003770F1"/>
    <w:rPr>
      <w:i/>
      <w:iCs/>
    </w:rPr>
  </w:style>
  <w:style w:type="paragraph" w:styleId="TOCHeading">
    <w:name w:val="TOC Heading"/>
    <w:basedOn w:val="Heading1"/>
    <w:next w:val="Normal"/>
    <w:uiPriority w:val="39"/>
    <w:semiHidden/>
    <w:unhideWhenUsed/>
    <w:qFormat/>
    <w:rsid w:val="003770F1"/>
    <w:pPr>
      <w:numPr>
        <w:numId w:val="0"/>
      </w:numPr>
      <w:ind w:left="532" w:hanging="518"/>
      <w:outlineLvl w:val="9"/>
    </w:pPr>
  </w:style>
  <w:style w:type="character" w:customStyle="1" w:styleId="Heading5Char">
    <w:name w:val="Heading 5 Char"/>
    <w:basedOn w:val="DefaultParagraphFont"/>
    <w:link w:val="Heading5"/>
    <w:uiPriority w:val="9"/>
    <w:rsid w:val="003770F1"/>
    <w:rPr>
      <w:i/>
      <w:iCs/>
      <w:sz w:val="24"/>
      <w:szCs w:val="24"/>
    </w:rPr>
  </w:style>
  <w:style w:type="character" w:customStyle="1" w:styleId="Heading6Char">
    <w:name w:val="Heading 6 Char"/>
    <w:basedOn w:val="DefaultParagraphFont"/>
    <w:link w:val="Heading6"/>
    <w:uiPriority w:val="9"/>
    <w:semiHidden/>
    <w:rsid w:val="003770F1"/>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3770F1"/>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3770F1"/>
    <w:rPr>
      <w:b/>
      <w:bCs/>
      <w:color w:val="7F7F7F" w:themeColor="text1" w:themeTint="80"/>
      <w:sz w:val="20"/>
      <w:szCs w:val="20"/>
    </w:rPr>
  </w:style>
  <w:style w:type="character" w:customStyle="1" w:styleId="Heading9Char">
    <w:name w:val="Heading 9 Char"/>
    <w:basedOn w:val="DefaultParagraphFont"/>
    <w:link w:val="Heading9"/>
    <w:uiPriority w:val="9"/>
    <w:semiHidden/>
    <w:rsid w:val="003770F1"/>
    <w:rPr>
      <w:b/>
      <w:bCs/>
      <w:i/>
      <w:iCs/>
      <w:color w:val="7F7F7F" w:themeColor="text1" w:themeTint="80"/>
      <w:sz w:val="18"/>
      <w:szCs w:val="18"/>
    </w:rPr>
  </w:style>
  <w:style w:type="character" w:customStyle="1" w:styleId="ListParagraphChar">
    <w:name w:val="List Paragraph Char"/>
    <w:aliases w:val="123 List Paragraph Char,Bullet paras Char,Bullets Char,Citation List Char,Colorful List - Accent 11 Char,Ha Char,List Paragraph nowy Char,List Paragraph1 Char,List_Paragraph Char,Liste 1 Char,Main numbered paragraph Char"/>
    <w:basedOn w:val="DefaultParagraphFont"/>
    <w:link w:val="ListParagraph"/>
    <w:uiPriority w:val="34"/>
    <w:qFormat/>
    <w:locked/>
    <w:rsid w:val="003770F1"/>
    <w:rPr>
      <w:sz w:val="20"/>
    </w:rPr>
  </w:style>
  <w:style w:type="character" w:customStyle="1" w:styleId="CaptionChar">
    <w:name w:val="Caption Char"/>
    <w:aliases w:val="EgisCaption Char,CapTab Char,Caption-Table Char,Caption_ICFWM Char,Figure Char,FIGURE_CC Char,~Caption Char,Caption Char1 Char,Caption Char Char Char,Caption Char2 Char Char Char,Caption Char1 Char Char Char Char,HBP Char"/>
    <w:link w:val="Caption"/>
    <w:rsid w:val="003770F1"/>
    <w:rPr>
      <w:rFonts w:ascii="Gill Sans MT" w:hAnsi="Gill Sans MT" w:cs="GillSansMTStd-Book"/>
      <w:i/>
      <w:iCs/>
      <w:color w:val="44546A" w:themeColor="text2"/>
      <w:sz w:val="18"/>
      <w:szCs w:val="18"/>
    </w:rPr>
  </w:style>
  <w:style w:type="paragraph" w:customStyle="1" w:styleId="TableHeaders">
    <w:name w:val="Table Headers"/>
    <w:basedOn w:val="NoSpacing"/>
    <w:qFormat/>
    <w:rsid w:val="003770F1"/>
    <w:rPr>
      <w:b/>
      <w:bCs/>
      <w:noProof/>
      <w:sz w:val="18"/>
      <w:szCs w:val="21"/>
    </w:rPr>
  </w:style>
  <w:style w:type="paragraph" w:customStyle="1" w:styleId="SubHeading">
    <w:name w:val="Sub Heading"/>
    <w:basedOn w:val="Normal"/>
    <w:qFormat/>
    <w:rsid w:val="003770F1"/>
    <w:pPr>
      <w:spacing w:before="240" w:after="120"/>
    </w:pPr>
    <w:rPr>
      <w:b/>
      <w:bCs/>
    </w:rPr>
  </w:style>
  <w:style w:type="paragraph" w:customStyle="1" w:styleId="FooterNote">
    <w:name w:val="Footer Note"/>
    <w:basedOn w:val="FootnoteText"/>
    <w:qFormat/>
    <w:rsid w:val="003770F1"/>
    <w:rPr>
      <w:sz w:val="13"/>
      <w:szCs w:val="13"/>
    </w:rPr>
  </w:style>
  <w:style w:type="paragraph" w:styleId="FootnoteText">
    <w:name w:val="footnote text"/>
    <w:basedOn w:val="Normal"/>
    <w:link w:val="FootnoteTextChar"/>
    <w:uiPriority w:val="99"/>
    <w:semiHidden/>
    <w:unhideWhenUsed/>
    <w:rsid w:val="003770F1"/>
    <w:rPr>
      <w:szCs w:val="20"/>
    </w:rPr>
  </w:style>
  <w:style w:type="character" w:customStyle="1" w:styleId="FootnoteTextChar">
    <w:name w:val="Footnote Text Char"/>
    <w:basedOn w:val="DefaultParagraphFont"/>
    <w:link w:val="FootnoteText"/>
    <w:uiPriority w:val="99"/>
    <w:semiHidden/>
    <w:rsid w:val="003770F1"/>
    <w:rPr>
      <w:sz w:val="20"/>
      <w:szCs w:val="20"/>
    </w:rPr>
  </w:style>
  <w:style w:type="character" w:styleId="Strong">
    <w:name w:val="Strong"/>
    <w:uiPriority w:val="22"/>
    <w:qFormat/>
    <w:rsid w:val="003770F1"/>
    <w:rPr>
      <w:b/>
      <w:bCs/>
    </w:rPr>
  </w:style>
  <w:style w:type="character" w:styleId="Emphasis">
    <w:name w:val="Emphasis"/>
    <w:uiPriority w:val="20"/>
    <w:qFormat/>
    <w:rsid w:val="003770F1"/>
    <w:rPr>
      <w:b/>
      <w:bCs/>
      <w:i/>
      <w:iCs/>
      <w:spacing w:val="10"/>
    </w:rPr>
  </w:style>
  <w:style w:type="paragraph" w:styleId="IntenseQuote">
    <w:name w:val="Intense Quote"/>
    <w:basedOn w:val="Normal"/>
    <w:next w:val="Normal"/>
    <w:link w:val="IntenseQuoteChar"/>
    <w:uiPriority w:val="30"/>
    <w:qFormat/>
    <w:rsid w:val="003770F1"/>
    <w:pPr>
      <w:pBdr>
        <w:top w:val="single" w:sz="4" w:space="10" w:color="auto"/>
        <w:bottom w:val="single" w:sz="4" w:space="10" w:color="auto"/>
      </w:pBdr>
      <w:spacing w:before="240" w:after="240" w:line="300" w:lineRule="auto"/>
      <w:ind w:left="1152" w:right="1152"/>
      <w:jc w:val="both"/>
    </w:pPr>
    <w:rPr>
      <w:i/>
      <w:iCs/>
      <w:sz w:val="22"/>
    </w:rPr>
  </w:style>
  <w:style w:type="character" w:customStyle="1" w:styleId="IntenseQuoteChar">
    <w:name w:val="Intense Quote Char"/>
    <w:basedOn w:val="DefaultParagraphFont"/>
    <w:link w:val="IntenseQuote"/>
    <w:uiPriority w:val="30"/>
    <w:rsid w:val="003770F1"/>
    <w:rPr>
      <w:i/>
      <w:iCs/>
    </w:rPr>
  </w:style>
  <w:style w:type="character" w:styleId="SubtleEmphasis">
    <w:name w:val="Subtle Emphasis"/>
    <w:uiPriority w:val="19"/>
    <w:qFormat/>
    <w:rsid w:val="003770F1"/>
    <w:rPr>
      <w:i/>
      <w:iCs/>
    </w:rPr>
  </w:style>
  <w:style w:type="character" w:styleId="IntenseEmphasis">
    <w:name w:val="Intense Emphasis"/>
    <w:uiPriority w:val="21"/>
    <w:qFormat/>
    <w:rsid w:val="003770F1"/>
    <w:rPr>
      <w:b/>
      <w:bCs/>
      <w:i/>
      <w:iCs/>
    </w:rPr>
  </w:style>
  <w:style w:type="character" w:styleId="SubtleReference">
    <w:name w:val="Subtle Reference"/>
    <w:basedOn w:val="DefaultParagraphFont"/>
    <w:uiPriority w:val="31"/>
    <w:qFormat/>
    <w:rsid w:val="003770F1"/>
    <w:rPr>
      <w:smallCaps/>
    </w:rPr>
  </w:style>
  <w:style w:type="character" w:styleId="IntenseReference">
    <w:name w:val="Intense Reference"/>
    <w:uiPriority w:val="32"/>
    <w:qFormat/>
    <w:rsid w:val="003770F1"/>
    <w:rPr>
      <w:b/>
      <w:bCs/>
      <w:smallCaps/>
    </w:rPr>
  </w:style>
  <w:style w:type="character" w:styleId="BookTitle">
    <w:name w:val="Book Title"/>
    <w:basedOn w:val="DefaultParagraphFont"/>
    <w:uiPriority w:val="33"/>
    <w:qFormat/>
    <w:rsid w:val="003770F1"/>
    <w:rPr>
      <w:i/>
      <w:iCs/>
      <w:smallCaps/>
      <w:spacing w:val="5"/>
    </w:rPr>
  </w:style>
  <w:style w:type="paragraph" w:styleId="BalloonText">
    <w:name w:val="Balloon Text"/>
    <w:basedOn w:val="Normal"/>
    <w:link w:val="BalloonTextChar"/>
    <w:uiPriority w:val="99"/>
    <w:semiHidden/>
    <w:unhideWhenUsed/>
    <w:rsid w:val="007918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83C"/>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45DB182858874B87E4E3CB22C71D86" ma:contentTypeVersion="13" ma:contentTypeDescription="Create a new document." ma:contentTypeScope="" ma:versionID="c4f9931071c519003c05cd3febecbcc7">
  <xsd:schema xmlns:xsd="http://www.w3.org/2001/XMLSchema" xmlns:xs="http://www.w3.org/2001/XMLSchema" xmlns:p="http://schemas.microsoft.com/office/2006/metadata/properties" xmlns:ns3="951f3b5a-e914-4723-8c55-0c91525e6bdb" xmlns:ns4="88494486-0dfb-44a9-8660-7eb15c324fc1" targetNamespace="http://schemas.microsoft.com/office/2006/metadata/properties" ma:root="true" ma:fieldsID="b93a32585f1be2123c13b53d897b8b61" ns3:_="" ns4:_="">
    <xsd:import namespace="951f3b5a-e914-4723-8c55-0c91525e6bdb"/>
    <xsd:import namespace="88494486-0dfb-44a9-8660-7eb15c324fc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1f3b5a-e914-4723-8c55-0c91525e6b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494486-0dfb-44a9-8660-7eb15c324fc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898C50-7900-4403-8E64-B34F7E49A0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1f3b5a-e914-4723-8c55-0c91525e6bdb"/>
    <ds:schemaRef ds:uri="88494486-0dfb-44a9-8660-7eb15c324f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658312-C4FC-49C9-9434-E63BE58A1FC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34A9419-A0FA-456E-851E-A0D67FD3A5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1454</Words>
  <Characters>8288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Lorik Haxhiu</dc:creator>
  <cp:lastModifiedBy>kimi</cp:lastModifiedBy>
  <cp:revision>2</cp:revision>
  <cp:lastPrinted>2020-03-30T06:00:00Z</cp:lastPrinted>
  <dcterms:created xsi:type="dcterms:W3CDTF">2020-03-31T10:08:00Z</dcterms:created>
  <dcterms:modified xsi:type="dcterms:W3CDTF">2020-03-31T10:08:00Z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0x010100C445DB182858874B87E4E3CB22C71D86</vt:lpwstr>
  </property>
</Properties>
</file>